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Default="00E410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Default="00E4102A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76A57D3E" w:rsidR="00F96535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«2</w:t>
      </w:r>
      <w:r w:rsidR="00965365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» </w:t>
      </w:r>
      <w:r w:rsidR="006C59FC">
        <w:rPr>
          <w:rFonts w:ascii="Times New Roman" w:hAnsi="Times New Roman"/>
          <w:b/>
        </w:rPr>
        <w:t>июня</w:t>
      </w:r>
      <w:r>
        <w:rPr>
          <w:rFonts w:ascii="Times New Roman" w:hAnsi="Times New Roman"/>
          <w:b/>
        </w:rPr>
        <w:t xml:space="preserve"> 2026 года по продаже:                       </w:t>
      </w:r>
    </w:p>
    <w:p w14:paraId="384232C9" w14:textId="7E000B9A" w:rsidR="00965365" w:rsidRPr="002A4FE5" w:rsidRDefault="007C2553" w:rsidP="006C59FC">
      <w:r w:rsidRPr="006C59FC">
        <w:rPr>
          <w:rFonts w:ascii="Times New Roman" w:eastAsia="Times New Roman" w:hAnsi="Times New Roman"/>
          <w:bCs/>
          <w:lang w:eastAsia="ru-RU"/>
        </w:rPr>
        <w:t xml:space="preserve">- </w:t>
      </w:r>
      <w:r w:rsidR="006C59FC" w:rsidRPr="006C59FC">
        <w:rPr>
          <w:rFonts w:ascii="Times New Roman" w:eastAsia="Times New Roman" w:hAnsi="Times New Roman"/>
          <w:bCs/>
          <w:lang w:eastAsia="ru-RU"/>
        </w:rPr>
        <w:t>Плавучий объект, Тип и назначение: понтон; для погрузки разгрузки и хранения грузов, Длина: 33,900 м, Ширина: 18,300 м, Высота борта: 2,800 м, Общая высота: ,000 м. Другие размеры: надводный борт – 2,016 м, Отличительные признаки: цвет – серый, форма – прямоугольная, название – «</w:t>
      </w:r>
      <w:proofErr w:type="spellStart"/>
      <w:r w:rsidR="006C59FC" w:rsidRPr="006C59FC">
        <w:rPr>
          <w:rFonts w:ascii="Times New Roman" w:eastAsia="Times New Roman" w:hAnsi="Times New Roman"/>
          <w:bCs/>
          <w:lang w:eastAsia="ru-RU"/>
        </w:rPr>
        <w:t>БигМак</w:t>
      </w:r>
      <w:proofErr w:type="spellEnd"/>
      <w:r w:rsidR="006C59FC" w:rsidRPr="006C59FC">
        <w:rPr>
          <w:rFonts w:ascii="Times New Roman" w:eastAsia="Times New Roman" w:hAnsi="Times New Roman"/>
          <w:bCs/>
          <w:lang w:eastAsia="ru-RU"/>
        </w:rPr>
        <w:t xml:space="preserve">», Валовая вместимость- 525 </w:t>
      </w:r>
      <w:proofErr w:type="spellStart"/>
      <w:r w:rsidR="006C59FC" w:rsidRPr="006C59FC">
        <w:rPr>
          <w:rFonts w:ascii="Times New Roman" w:eastAsia="Times New Roman" w:hAnsi="Times New Roman"/>
          <w:bCs/>
          <w:lang w:eastAsia="ru-RU"/>
        </w:rPr>
        <w:t>р.т</w:t>
      </w:r>
      <w:proofErr w:type="spellEnd"/>
      <w:r w:rsidR="006C59FC" w:rsidRPr="006C59FC">
        <w:rPr>
          <w:rFonts w:ascii="Times New Roman" w:eastAsia="Times New Roman" w:hAnsi="Times New Roman"/>
          <w:bCs/>
          <w:lang w:eastAsia="ru-RU"/>
        </w:rPr>
        <w:t xml:space="preserve">., Общее количество людей на борту- 12 человек, год и место постройки – 2006, з-д «Северная Верфь», г. Санкт-Петербург, класс – О2,0 IV, материал корпуса: сталь судовая марок PCB, PCA, Номер РРР: 306426, внесенного в Реестр плавучих объектов под № 50344926 от 06.05.2024, регистратор ФБУ «Администрация «Волго-Балт», месторасположение: Ладожское озеро, Черемушкинский залив, поселок </w:t>
      </w:r>
      <w:proofErr w:type="spellStart"/>
      <w:r w:rsidR="006C59FC" w:rsidRPr="006C59FC">
        <w:rPr>
          <w:rFonts w:ascii="Times New Roman" w:eastAsia="Times New Roman" w:hAnsi="Times New Roman"/>
          <w:bCs/>
          <w:lang w:eastAsia="ru-RU"/>
        </w:rPr>
        <w:t>Черемушкино</w:t>
      </w:r>
      <w:proofErr w:type="spellEnd"/>
      <w:r w:rsidR="00965365">
        <w:t>.</w:t>
      </w:r>
    </w:p>
    <w:p w14:paraId="5C63C202" w14:textId="139AD1D5" w:rsidR="00F96535" w:rsidRDefault="00E4102A" w:rsidP="00965365">
      <w:pPr>
        <w:suppressAutoHyphens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</w:rPr>
        <w:t>Обязуюсь:</w:t>
      </w:r>
    </w:p>
    <w:p w14:paraId="7A16BBD6" w14:textId="77777777" w:rsidR="00F96535" w:rsidRDefault="00F96535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F96535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Default="00E4102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39FCA89E" w:rsidR="00F96535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</w:t>
      </w:r>
      <w:r w:rsidR="007C2553">
        <w:rPr>
          <w:rFonts w:ascii="Times New Roman" w:hAnsi="Times New Roman"/>
          <w:bCs/>
        </w:rPr>
        <w:t>жи с Продавцом в течение 5</w:t>
      </w:r>
      <w:r>
        <w:rPr>
          <w:rFonts w:ascii="Times New Roman" w:hAnsi="Times New Roman"/>
          <w:bCs/>
        </w:rPr>
        <w:t xml:space="preserve"> (</w:t>
      </w:r>
      <w:r w:rsidR="007C2553">
        <w:rPr>
          <w:rFonts w:ascii="Times New Roman" w:hAnsi="Times New Roman"/>
          <w:bCs/>
        </w:rPr>
        <w:t>пяти</w:t>
      </w:r>
      <w:r>
        <w:rPr>
          <w:rFonts w:ascii="Times New Roman" w:hAnsi="Times New Roman"/>
          <w:bCs/>
        </w:rPr>
        <w:t xml:space="preserve">) </w:t>
      </w:r>
      <w:r w:rsidR="007C2553">
        <w:rPr>
          <w:rFonts w:ascii="Times New Roman" w:hAnsi="Times New Roman"/>
          <w:bCs/>
        </w:rPr>
        <w:t>рабочих</w:t>
      </w:r>
      <w:r>
        <w:rPr>
          <w:rFonts w:ascii="Times New Roman" w:hAnsi="Times New Roman"/>
          <w:bCs/>
        </w:rPr>
        <w:t xml:space="preserve"> дней после подведения итогов аукциона и подлежит </w:t>
      </w:r>
      <w:r w:rsidR="00965365">
        <w:rPr>
          <w:rFonts w:ascii="Times New Roman" w:hAnsi="Times New Roman"/>
          <w:bCs/>
        </w:rPr>
        <w:t>государственной регистрации</w:t>
      </w:r>
      <w:r>
        <w:rPr>
          <w:rFonts w:ascii="Times New Roman" w:hAnsi="Times New Roman"/>
          <w:bCs/>
        </w:rPr>
        <w:t xml:space="preserve"> в порядке, установленном законодательством Российской Федерации в соответствии с примерной формой, размещенной на сайте </w:t>
      </w:r>
      <w:hyperlink r:id="rId10" w:tooltip="http://www.lot-online.ru/" w:history="1">
        <w:proofErr w:type="gramStart"/>
        <w:r>
          <w:rPr>
            <w:rFonts w:ascii="Times New Roman" w:hAnsi="Times New Roman"/>
            <w:bCs/>
          </w:rPr>
          <w:t>www.lot-online.ru</w:t>
        </w:r>
      </w:hyperlink>
      <w:r>
        <w:rPr>
          <w:rFonts w:ascii="Times New Roman" w:hAnsi="Times New Roman"/>
          <w:bCs/>
        </w:rPr>
        <w:t xml:space="preserve">  в</w:t>
      </w:r>
      <w:proofErr w:type="gramEnd"/>
      <w:r>
        <w:rPr>
          <w:rFonts w:ascii="Times New Roman" w:hAnsi="Times New Roman"/>
          <w:bCs/>
        </w:rPr>
        <w:t xml:space="preserve"> разделе «карточка лота»</w:t>
      </w:r>
      <w:r>
        <w:rPr>
          <w:rFonts w:ascii="Times New Roman" w:hAnsi="Times New Roman"/>
          <w:b/>
        </w:rPr>
        <w:t>.</w:t>
      </w:r>
    </w:p>
    <w:p w14:paraId="6DC6D997" w14:textId="5D792090" w:rsidR="00F96535" w:rsidRDefault="00E4102A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Оплата цены продажи </w:t>
      </w:r>
      <w:r w:rsidR="00965365">
        <w:rPr>
          <w:rFonts w:ascii="Times New Roman" w:hAnsi="Times New Roman"/>
          <w:bCs/>
        </w:rPr>
        <w:t>Имущества</w:t>
      </w:r>
      <w:r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496C3635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3A36BE81" w:rsidR="00F96535" w:rsidRDefault="00E4102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</w:t>
      </w:r>
      <w:r w:rsidR="00965365">
        <w:rPr>
          <w:rFonts w:ascii="Times New Roman" w:hAnsi="Times New Roman"/>
        </w:rPr>
        <w:t xml:space="preserve"> / Единственного участника</w:t>
      </w:r>
      <w:r>
        <w:rPr>
          <w:rFonts w:ascii="Times New Roman" w:hAnsi="Times New Roman"/>
        </w:rPr>
        <w:t xml:space="preserve">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купли-продажи. </w:t>
      </w:r>
    </w:p>
    <w:p w14:paraId="5A2EAF87" w14:textId="77777777" w:rsidR="00F96535" w:rsidRDefault="00F96535">
      <w:pPr>
        <w:jc w:val="both"/>
        <w:rPr>
          <w:rFonts w:ascii="Times New Roman" w:hAnsi="Times New Roman"/>
          <w:b/>
        </w:rPr>
      </w:pPr>
    </w:p>
    <w:p w14:paraId="4C10B944" w14:textId="61372843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подлежащей реализации на аукционе, а также Объектами и документацией к лоту продажи. С условиями договора </w:t>
      </w:r>
      <w:r>
        <w:rPr>
          <w:rFonts w:ascii="Times New Roman" w:hAnsi="Times New Roman"/>
        </w:rPr>
        <w:lastRenderedPageBreak/>
        <w:t>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Default="00F96535">
      <w:pPr>
        <w:jc w:val="both"/>
        <w:rPr>
          <w:rFonts w:ascii="Times New Roman" w:hAnsi="Times New Roman"/>
        </w:rPr>
      </w:pPr>
    </w:p>
    <w:p w14:paraId="76482DF3" w14:textId="01FFEFB6" w:rsidR="00F96535" w:rsidRDefault="00E4102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</w:t>
      </w:r>
      <w:r w:rsidR="006C59FC">
        <w:rPr>
          <w:rFonts w:ascii="Times New Roman" w:hAnsi="Times New Roman"/>
        </w:rPr>
        <w:t>минимальной</w:t>
      </w:r>
      <w:r>
        <w:rPr>
          <w:rFonts w:ascii="Times New Roman" w:hAnsi="Times New Roman"/>
        </w:rPr>
        <w:t xml:space="preserve"> цене Лота в течение </w:t>
      </w:r>
      <w:r w:rsidR="007C255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 w:rsidR="007C2553">
        <w:rPr>
          <w:rFonts w:ascii="Times New Roman" w:hAnsi="Times New Roman"/>
        </w:rPr>
        <w:t>пяти</w:t>
      </w:r>
      <w:r>
        <w:rPr>
          <w:rFonts w:ascii="Times New Roman" w:hAnsi="Times New Roman"/>
        </w:rPr>
        <w:t xml:space="preserve">) </w:t>
      </w:r>
      <w:r w:rsidR="007C2553">
        <w:rPr>
          <w:rFonts w:ascii="Times New Roman" w:hAnsi="Times New Roman"/>
        </w:rPr>
        <w:t>рабочих</w:t>
      </w:r>
      <w:r>
        <w:rPr>
          <w:rFonts w:ascii="Times New Roman" w:hAnsi="Times New Roman"/>
        </w:rPr>
        <w:t xml:space="preserve">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965365"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</w:t>
      </w:r>
      <w:r w:rsidR="006C59FC">
        <w:rPr>
          <w:rFonts w:ascii="Times New Roman" w:hAnsi="Times New Roman"/>
        </w:rPr>
        <w:t>ств на расчетные счета Продавца</w:t>
      </w:r>
      <w:r>
        <w:rPr>
          <w:rFonts w:ascii="Times New Roman" w:hAnsi="Times New Roman"/>
        </w:rPr>
        <w:t>, указанные в договоре купли-продажи,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4A17C20E" w14:textId="77777777" w:rsidR="00F96535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22798DDA" w:rsidR="00F96535" w:rsidRDefault="00E4102A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</w:t>
      </w:r>
      <w:r w:rsidR="00965365">
        <w:rPr>
          <w:rFonts w:ascii="Times New Roman" w:hAnsi="Times New Roman"/>
        </w:rPr>
        <w:t xml:space="preserve"> Имущества</w:t>
      </w:r>
      <w:r>
        <w:rPr>
          <w:rFonts w:ascii="Times New Roman" w:hAnsi="Times New Roman"/>
        </w:rPr>
        <w:t xml:space="preserve">, договор купли-продажи может быть заключен с участником аукциона, сделавшим предпоследнее предложение по цене </w:t>
      </w:r>
      <w:r w:rsidR="00965365">
        <w:rPr>
          <w:rFonts w:ascii="Times New Roman" w:hAnsi="Times New Roman"/>
        </w:rPr>
        <w:t xml:space="preserve">Имущества в ходе торгов, в течение </w:t>
      </w:r>
      <w:r w:rsidR="006C59F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 w:rsidR="006C59FC">
        <w:rPr>
          <w:rFonts w:ascii="Times New Roman" w:hAnsi="Times New Roman"/>
        </w:rPr>
        <w:t>пяти</w:t>
      </w:r>
      <w:r>
        <w:rPr>
          <w:rFonts w:ascii="Times New Roman" w:hAnsi="Times New Roman"/>
        </w:rPr>
        <w:t xml:space="preserve">) </w:t>
      </w:r>
      <w:r w:rsidR="007C2553">
        <w:rPr>
          <w:rFonts w:ascii="Times New Roman" w:hAnsi="Times New Roman"/>
        </w:rPr>
        <w:t>рабочих</w:t>
      </w:r>
      <w:r>
        <w:rPr>
          <w:rFonts w:ascii="Times New Roman" w:hAnsi="Times New Roman"/>
        </w:rPr>
        <w:t xml:space="preserve"> дней с даты получения от Организатора торгов уведомления с предложением заключить договор купли-продажи </w:t>
      </w:r>
      <w:r w:rsidR="00965365"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. Заключение договора купли-продажи таким участником не является обязательным. При этом оплата цены </w:t>
      </w:r>
      <w:r w:rsidR="00965365"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965365"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</w:t>
      </w:r>
      <w:r w:rsidR="006C59FC">
        <w:rPr>
          <w:rFonts w:ascii="Times New Roman" w:hAnsi="Times New Roman"/>
        </w:rPr>
        <w:t>ств на расчетные счета Продавца</w:t>
      </w:r>
      <w:bookmarkStart w:id="0" w:name="_GoBack"/>
      <w:bookmarkEnd w:id="0"/>
      <w:r>
        <w:rPr>
          <w:rFonts w:ascii="Times New Roman" w:hAnsi="Times New Roman"/>
        </w:rPr>
        <w:t xml:space="preserve">, указанные в договоре купли-продажи, в соответствии с условиями такого договора купли-продажи. </w:t>
      </w:r>
    </w:p>
    <w:p w14:paraId="1E59FB87" w14:textId="77777777" w:rsidR="00F96535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Default="00E4102A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Default="00F96535">
      <w:pPr>
        <w:jc w:val="both"/>
        <w:rPr>
          <w:rFonts w:ascii="Times New Roman" w:hAnsi="Times New Roman"/>
        </w:rPr>
      </w:pPr>
    </w:p>
    <w:p w14:paraId="5264FB2D" w14:textId="748B5182" w:rsidR="00F96535" w:rsidRDefault="009653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2026</w:t>
      </w:r>
      <w:r w:rsidR="00E4102A">
        <w:rPr>
          <w:rFonts w:ascii="Times New Roman" w:hAnsi="Times New Roman"/>
        </w:rPr>
        <w:t xml:space="preserve"> г.</w:t>
      </w:r>
    </w:p>
    <w:p w14:paraId="0704BD00" w14:textId="77777777" w:rsidR="00F96535" w:rsidRDefault="00F96535">
      <w:pPr>
        <w:jc w:val="both"/>
        <w:rPr>
          <w:rFonts w:ascii="Times New Roman" w:hAnsi="Times New Roman"/>
        </w:rPr>
      </w:pPr>
    </w:p>
    <w:sectPr w:rsidR="00F96535">
      <w:footerReference w:type="default" r:id="rId11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CEF87" w14:textId="77777777" w:rsidR="00C40CD7" w:rsidRDefault="00C40CD7">
      <w:r>
        <w:separator/>
      </w:r>
    </w:p>
  </w:endnote>
  <w:endnote w:type="continuationSeparator" w:id="0">
    <w:p w14:paraId="61D6AE7C" w14:textId="77777777" w:rsidR="00C40CD7" w:rsidRDefault="00C4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C59FC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58C18" w14:textId="77777777" w:rsidR="00C40CD7" w:rsidRDefault="00C40CD7">
      <w:pPr>
        <w:rPr>
          <w:sz w:val="12"/>
        </w:rPr>
      </w:pPr>
      <w:r>
        <w:separator/>
      </w:r>
    </w:p>
  </w:footnote>
  <w:footnote w:type="continuationSeparator" w:id="0">
    <w:p w14:paraId="6D9CC976" w14:textId="77777777" w:rsidR="00C40CD7" w:rsidRDefault="00C40CD7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494F38"/>
    <w:rsid w:val="006C59FC"/>
    <w:rsid w:val="007C2553"/>
    <w:rsid w:val="00890E34"/>
    <w:rsid w:val="00965365"/>
    <w:rsid w:val="00BB3DB9"/>
    <w:rsid w:val="00C40CD7"/>
    <w:rsid w:val="00E4102A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76A3-5134-42F4-A7D5-A853F3E7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895</Words>
  <Characters>5104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9</cp:revision>
  <dcterms:created xsi:type="dcterms:W3CDTF">2024-05-15T07:08:00Z</dcterms:created>
  <dcterms:modified xsi:type="dcterms:W3CDTF">2026-05-18T07:18:00Z</dcterms:modified>
  <dc:language>ru-RU</dc:language>
</cp:coreProperties>
</file>