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F6808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2DA6EE5F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781388E7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2077F052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344B2A92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42ACE008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4CCC55EE" w14:textId="77777777" w:rsidTr="00067E77">
        <w:trPr>
          <w:trHeight w:val="369"/>
          <w:jc w:val="center"/>
        </w:trPr>
        <w:tc>
          <w:tcPr>
            <w:tcW w:w="4677" w:type="dxa"/>
          </w:tcPr>
          <w:p w14:paraId="7D1B6732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1F52F6A2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56096453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415AAE53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4EDE8EC0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4B174B78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57B70DC3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2497E382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71FFBAC1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7AAC77B8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4579C68E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6BC30109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330BB31A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62E2B799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2EAA498A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55D40E9F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4341BB49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4BBAAAF9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533DE8EC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091D971B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4F3A9377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15381FF7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252EF124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14E5C494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4DB314B7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6A2E9E19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19741B52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1648E465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056EB4BC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03185310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57373A38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7CC15307" w14:textId="77777777" w:rsidR="00221950" w:rsidRPr="00221950" w:rsidRDefault="0022195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221950">
        <w:rPr>
          <w:iCs/>
          <w:sz w:val="22"/>
          <w:szCs w:val="22"/>
        </w:rPr>
        <w:t>3.2.7</w:t>
      </w:r>
      <w:r w:rsidRPr="00221950">
        <w:rPr>
          <w:rStyle w:val="af3"/>
          <w:iCs/>
          <w:sz w:val="22"/>
          <w:szCs w:val="22"/>
        </w:rPr>
        <w:footnoteReference w:customMarkFollows="1" w:id="3"/>
        <w:t>3</w:t>
      </w:r>
      <w:r w:rsidRPr="00221950">
        <w:rPr>
          <w:iCs/>
          <w:sz w:val="22"/>
          <w:szCs w:val="22"/>
        </w:rPr>
        <w:t>.  Покупатель принимает на себя обязательства по соблюдению установленных Федеральным законом от 25 июня 2002 г.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выполнению в отношении данного объекта требований охранного документа, соблюдению особого режима использования земель в границах охранной зоны данного объекта культурного наследия в соответствии с приложением к настоящему Договору</w:t>
      </w:r>
      <w:r w:rsidRPr="00221950">
        <w:rPr>
          <w:rStyle w:val="af3"/>
          <w:iCs/>
          <w:sz w:val="22"/>
          <w:szCs w:val="22"/>
        </w:rPr>
        <w:footnoteReference w:customMarkFollows="1" w:id="4"/>
        <w:t>4</w:t>
      </w:r>
      <w:r w:rsidRPr="00221950">
        <w:rPr>
          <w:iCs/>
          <w:sz w:val="22"/>
          <w:szCs w:val="22"/>
        </w:rPr>
        <w:t>.</w:t>
      </w:r>
    </w:p>
    <w:p w14:paraId="1F9B3ED6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21C664FF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531D4887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25743E3C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77843971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269CA65A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62A69FBD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2D4AF5B8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2FC16870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29D06D4D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3BFDE9EE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170429D4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15C55FBE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4FF6B891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7136386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4DDDE525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4AC91A2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7B5BE1D8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0EF40E30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43D0FE83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43C0AE79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51F22B5A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5275FBE7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134DAF74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2650A326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7E8FB082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697364E8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0AF317E3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.2. Все претензии по техническому состоянию Объекта могут быть заявлены Покупателем только в </w:t>
      </w:r>
      <w:r w:rsidR="001D5A36" w:rsidRPr="006164E0">
        <w:rPr>
          <w:sz w:val="22"/>
          <w:szCs w:val="22"/>
        </w:rPr>
        <w:lastRenderedPageBreak/>
        <w:t>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2AE81FC1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2617031C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BDF1466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181E74FC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637A988C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t>9.7.</w:t>
      </w:r>
      <w:r w:rsidR="00221950">
        <w:rPr>
          <w:rStyle w:val="af3"/>
          <w:sz w:val="22"/>
          <w:szCs w:val="22"/>
        </w:rPr>
        <w:footnoteReference w:customMarkFollows="1" w:id="5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713B2B1E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05F20C32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0E9B41A6" w14:textId="77777777" w:rsidTr="00093498">
        <w:trPr>
          <w:jc w:val="center"/>
        </w:trPr>
        <w:tc>
          <w:tcPr>
            <w:tcW w:w="4954" w:type="dxa"/>
          </w:tcPr>
          <w:p w14:paraId="31CA9C07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44D0856B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53246BB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24D07470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</w:pPr>
    </w:p>
    <w:p w14:paraId="6C0FB3F1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  <w:sectPr w:rsidR="004A4C9E" w:rsidSect="000C3A09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851" w:left="1134" w:header="720" w:footer="567" w:gutter="0"/>
          <w:cols w:space="720"/>
          <w:titlePg/>
          <w:docGrid w:linePitch="360"/>
        </w:sectPr>
      </w:pPr>
    </w:p>
    <w:p w14:paraId="31771ACA" w14:textId="77777777" w:rsidR="004A4C9E" w:rsidRPr="00093498" w:rsidRDefault="004A4C9E" w:rsidP="00D373E7">
      <w:pPr>
        <w:tabs>
          <w:tab w:val="left" w:pos="993"/>
        </w:tabs>
        <w:spacing w:line="400" w:lineRule="exact"/>
        <w:ind w:firstLine="709"/>
        <w:jc w:val="right"/>
        <w:rPr>
          <w:sz w:val="22"/>
          <w:szCs w:val="22"/>
        </w:rPr>
      </w:pPr>
    </w:p>
    <w:sectPr w:rsidR="004A4C9E" w:rsidRPr="00093498" w:rsidSect="000C3A09"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5A3DD" w14:textId="77777777" w:rsidR="00105434" w:rsidRDefault="00105434">
      <w:r>
        <w:separator/>
      </w:r>
    </w:p>
  </w:endnote>
  <w:endnote w:type="continuationSeparator" w:id="0">
    <w:p w14:paraId="6D9269C6" w14:textId="77777777" w:rsidR="00105434" w:rsidRDefault="00105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B8323" w14:textId="77777777" w:rsidR="00105434" w:rsidRDefault="00105434">
      <w:r>
        <w:separator/>
      </w:r>
    </w:p>
  </w:footnote>
  <w:footnote w:type="continuationSeparator" w:id="0">
    <w:p w14:paraId="5F31E42E" w14:textId="77777777" w:rsidR="00105434" w:rsidRDefault="00105434">
      <w:r>
        <w:continuationSeparator/>
      </w:r>
    </w:p>
  </w:footnote>
  <w:footnote w:id="1">
    <w:p w14:paraId="238AD3A9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1FE6B0F2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701EF061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3</w:t>
      </w:r>
      <w:r>
        <w:t xml:space="preserve">   Пункт включается в договор в случае реализации объекта культурного наследия. </w:t>
      </w:r>
    </w:p>
  </w:footnote>
  <w:footnote w:id="4">
    <w:p w14:paraId="6DF8A97A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4</w:t>
      </w:r>
      <w:r>
        <w:t xml:space="preserve">   В случае реализации объекта культурного наследия к договору в обязательном порядке прикладывается соответствующее приложение, которое будет являться неотъемлемой частью договора. </w:t>
      </w:r>
    </w:p>
  </w:footnote>
  <w:footnote w:id="5">
    <w:p w14:paraId="778AB16A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1EC538B4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0F1D1B59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6AAEE385" w14:textId="77777777" w:rsidR="00221950" w:rsidRPr="00B64BD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lang w:val="en-US"/>
        </w:rPr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16F48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7206EC21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5C404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2B3DB90D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44DD9" w14:textId="77777777" w:rsidR="008C68B1" w:rsidRDefault="008C68B1">
    <w:pPr>
      <w:pStyle w:val="a3"/>
      <w:jc w:val="center"/>
    </w:pPr>
  </w:p>
  <w:p w14:paraId="4D8B5845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05434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7F5E36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64BD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3E7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336FCA4"/>
  <w15:chartTrackingRefBased/>
  <w15:docId w15:val="{CED0FDF6-DB8B-401F-8C88-93748908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1976</Words>
  <Characters>11266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13216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Иванова Мария Васильевна</cp:lastModifiedBy>
  <cp:revision>2</cp:revision>
  <cp:lastPrinted>2017-02-09T08:03:00Z</cp:lastPrinted>
  <dcterms:created xsi:type="dcterms:W3CDTF">2026-05-05T08:55:00Z</dcterms:created>
  <dcterms:modified xsi:type="dcterms:W3CDTF">2026-05-05T08:55:00Z</dcterms:modified>
</cp:coreProperties>
</file>