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950E3" w14:textId="625ABE36" w:rsidR="005F50E3" w:rsidRPr="00D8543E" w:rsidRDefault="00D8543E" w:rsidP="00683E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7DD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</w:t>
      </w:r>
      <w:r>
        <w:rPr>
          <w:rFonts w:ascii="Times New Roman" w:hAnsi="Times New Roman" w:cs="Times New Roman"/>
          <w:sz w:val="24"/>
          <w:szCs w:val="24"/>
        </w:rPr>
        <w:t xml:space="preserve">+7 </w:t>
      </w:r>
      <w:r w:rsidRPr="001247DD">
        <w:rPr>
          <w:rFonts w:ascii="Times New Roman" w:hAnsi="Times New Roman" w:cs="Times New Roman"/>
          <w:sz w:val="24"/>
          <w:szCs w:val="24"/>
        </w:rPr>
        <w:t>(812)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7DD">
        <w:rPr>
          <w:rFonts w:ascii="Times New Roman" w:hAnsi="Times New Roman" w:cs="Times New Roman"/>
          <w:sz w:val="24"/>
          <w:szCs w:val="24"/>
        </w:rPr>
        <w:t>334-26-04,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7DD">
        <w:rPr>
          <w:rFonts w:ascii="Times New Roman" w:hAnsi="Times New Roman" w:cs="Times New Roman"/>
          <w:sz w:val="24"/>
          <w:szCs w:val="24"/>
        </w:rPr>
        <w:t xml:space="preserve">(800) 777-57-57, </w:t>
      </w:r>
      <w:r w:rsidR="00590808" w:rsidRPr="00590808">
        <w:rPr>
          <w:rFonts w:ascii="Times New Roman" w:hAnsi="Times New Roman" w:cs="Times New Roman"/>
          <w:sz w:val="24"/>
          <w:szCs w:val="24"/>
        </w:rPr>
        <w:t>ersh@auction-house.ru), действующее на основании договора с Акционерным коммерческим Банком «Спурт» (публичное акционерное общество) (АКБ «Спурт» (ПАО), адрес регистрации: 420107, Республика Татарстан, г. Казань, ул. Спартаковская, д.2, ИНН 1653017026, ОГРН 1021600000421), конкурсным управляющим (ликвидатором) которого на основании решения Арбитражного суда Республики Татарстан от 04 октября 2017 г. по делу № А65-25939/2017 является государственная корпорация «Агентство по страхованию вкладов» (109240, г. Москва, ул. Высоцкого, д. 4</w:t>
      </w:r>
      <w:r w:rsidRPr="00814A7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A733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50E3" w:rsidRPr="00D8543E">
        <w:rPr>
          <w:rFonts w:ascii="Times New Roman" w:hAnsi="Times New Roman" w:cs="Times New Roman"/>
          <w:sz w:val="24"/>
          <w:szCs w:val="24"/>
        </w:rPr>
        <w:t xml:space="preserve">сообщает </w:t>
      </w:r>
      <w:r w:rsidR="005F50E3" w:rsidRPr="00D8543E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электронные торги </w:t>
      </w:r>
      <w:r w:rsidR="009C0EB1" w:rsidRPr="00D8543E">
        <w:rPr>
          <w:rFonts w:ascii="Times New Roman" w:hAnsi="Times New Roman" w:cs="Times New Roman"/>
          <w:b/>
          <w:sz w:val="24"/>
          <w:szCs w:val="24"/>
        </w:rPr>
        <w:t xml:space="preserve">посредством публичного предложения </w:t>
      </w:r>
      <w:r w:rsidR="00A35BC0" w:rsidRPr="00D8543E">
        <w:rPr>
          <w:rFonts w:ascii="Times New Roman" w:hAnsi="Times New Roman" w:cs="Times New Roman"/>
          <w:sz w:val="24"/>
          <w:szCs w:val="24"/>
        </w:rPr>
        <w:t xml:space="preserve">(сообщение </w:t>
      </w:r>
      <w:r w:rsidR="00590808" w:rsidRPr="00590808">
        <w:rPr>
          <w:rFonts w:ascii="Times New Roman" w:hAnsi="Times New Roman" w:cs="Times New Roman"/>
          <w:sz w:val="24"/>
          <w:szCs w:val="24"/>
        </w:rPr>
        <w:t>02030312542</w:t>
      </w:r>
      <w:r w:rsidR="00A35BC0" w:rsidRPr="00D854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5BC0" w:rsidRPr="00D8543E">
        <w:rPr>
          <w:rFonts w:ascii="Times New Roman" w:hAnsi="Times New Roman" w:cs="Times New Roman"/>
          <w:sz w:val="24"/>
          <w:szCs w:val="24"/>
        </w:rPr>
        <w:t xml:space="preserve">в газете «Коммерсантъ» </w:t>
      </w:r>
      <w:r w:rsidR="00590808" w:rsidRPr="00590808">
        <w:rPr>
          <w:rFonts w:ascii="Times New Roman" w:hAnsi="Times New Roman" w:cs="Times New Roman"/>
          <w:sz w:val="24"/>
          <w:szCs w:val="24"/>
        </w:rPr>
        <w:t>№44(8218) от 14.03.2026</w:t>
      </w:r>
      <w:r w:rsidR="00590808">
        <w:rPr>
          <w:rFonts w:ascii="Times New Roman" w:hAnsi="Times New Roman" w:cs="Times New Roman"/>
          <w:sz w:val="24"/>
          <w:szCs w:val="24"/>
        </w:rPr>
        <w:t xml:space="preserve"> </w:t>
      </w:r>
      <w:r w:rsidRPr="00D8543E">
        <w:rPr>
          <w:rFonts w:ascii="Times New Roman" w:hAnsi="Times New Roman" w:cs="Times New Roman"/>
          <w:sz w:val="24"/>
          <w:szCs w:val="24"/>
        </w:rPr>
        <w:t>г.</w:t>
      </w:r>
      <w:r w:rsidR="00A35BC0" w:rsidRPr="00D8543E">
        <w:rPr>
          <w:rFonts w:ascii="Times New Roman" w:hAnsi="Times New Roman" w:cs="Times New Roman"/>
          <w:kern w:val="36"/>
          <w:sz w:val="24"/>
          <w:szCs w:val="24"/>
        </w:rPr>
        <w:t>)</w:t>
      </w:r>
      <w:r w:rsidR="009C0EB1" w:rsidRPr="00D8543E">
        <w:rPr>
          <w:rFonts w:ascii="Times New Roman" w:hAnsi="Times New Roman" w:cs="Times New Roman"/>
          <w:sz w:val="24"/>
          <w:szCs w:val="24"/>
        </w:rPr>
        <w:t>.</w:t>
      </w:r>
    </w:p>
    <w:p w14:paraId="44435897" w14:textId="77777777" w:rsidR="006B1254" w:rsidRDefault="006B1254" w:rsidP="00683EA2">
      <w:pPr>
        <w:jc w:val="both"/>
        <w:rPr>
          <w:rFonts w:ascii="Times New Roman" w:hAnsi="Times New Roman" w:cs="Times New Roman"/>
          <w:sz w:val="24"/>
        </w:rPr>
      </w:pPr>
    </w:p>
    <w:p w14:paraId="18C41A9E" w14:textId="4E3FFFFF" w:rsidR="00544A28" w:rsidRDefault="00495B04" w:rsidP="00683E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Наименование лота </w:t>
      </w:r>
      <w:r w:rsidR="00590808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следует читать в следующей редакции:</w:t>
      </w:r>
    </w:p>
    <w:p w14:paraId="66AA7338" w14:textId="04656047" w:rsidR="006B1254" w:rsidRPr="00290ADE" w:rsidRDefault="00AF29AF" w:rsidP="00D854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590808" w:rsidRPr="00590808">
        <w:rPr>
          <w:rFonts w:ascii="Times New Roman" w:hAnsi="Times New Roman" w:cs="Times New Roman"/>
          <w:color w:val="000000"/>
          <w:sz w:val="24"/>
          <w:szCs w:val="24"/>
        </w:rPr>
        <w:t>Грузовой-тягач седельный VOLVO FM-TRUCK 4X2, белый, 2010, пробег - нет данных, 12.8 АТ (400 л. с.), дизель, задний, VIN YV2JSG0A6AB563100, Республика Татарстан, Зеленодольский р-н, М-7 Волга, 790-й км, 1, находится на стоянке более 6 лет, отсутствует аккумулятор, техническое состояние определить не представляется возможным, ограничения и обременения: зарегистрировано за должником Банка, запрет на регистрационные действия, перерегистрация автомобиля будет осуществлена после заключения договора купли-продажи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90808" w:rsidRPr="0059080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E05AEB1" w14:textId="402B3000" w:rsidR="002C485B" w:rsidRPr="00590808" w:rsidRDefault="002C485B" w:rsidP="002C485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808">
        <w:rPr>
          <w:rFonts w:ascii="Times New Roman" w:hAnsi="Times New Roman" w:cs="Times New Roman"/>
          <w:color w:val="000000"/>
          <w:sz w:val="24"/>
          <w:szCs w:val="24"/>
        </w:rPr>
        <w:t>Продлить сроки проведения Торгов ППП, и установить следующие начальные цены продажи лот</w:t>
      </w:r>
      <w:r w:rsidR="00590808" w:rsidRPr="0059080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9080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D0ABE71" w14:textId="7D3FE30B" w:rsidR="00590808" w:rsidRPr="00290ADE" w:rsidRDefault="00590808" w:rsidP="00590808">
      <w:pPr>
        <w:jc w:val="both"/>
        <w:rPr>
          <w:rFonts w:ascii="Times New Roman" w:hAnsi="Times New Roman" w:cs="Times New Roman"/>
          <w:sz w:val="24"/>
          <w:szCs w:val="24"/>
        </w:rPr>
      </w:pPr>
      <w:r w:rsidRPr="00290ADE">
        <w:rPr>
          <w:rFonts w:ascii="Times New Roman" w:hAnsi="Times New Roman" w:cs="Times New Roman"/>
          <w:sz w:val="24"/>
          <w:szCs w:val="24"/>
        </w:rPr>
        <w:t>с 15 мая 2026 г. по 20 мая 2026 г. - в размере 60,00% от начальной цены продажи лота;</w:t>
      </w:r>
    </w:p>
    <w:p w14:paraId="1038BEC9" w14:textId="0E69C582" w:rsidR="00590808" w:rsidRPr="00290ADE" w:rsidRDefault="00590808" w:rsidP="00590808">
      <w:pPr>
        <w:jc w:val="both"/>
        <w:rPr>
          <w:rFonts w:ascii="Times New Roman" w:hAnsi="Times New Roman" w:cs="Times New Roman"/>
          <w:sz w:val="24"/>
          <w:szCs w:val="24"/>
        </w:rPr>
      </w:pPr>
      <w:r w:rsidRPr="00290ADE">
        <w:rPr>
          <w:rFonts w:ascii="Times New Roman" w:hAnsi="Times New Roman" w:cs="Times New Roman"/>
          <w:sz w:val="24"/>
          <w:szCs w:val="24"/>
        </w:rPr>
        <w:t>с 21 мая 2026 г. по 23 мая 2026 г. - в размере 55,00% от начальной цены продажи лота;</w:t>
      </w:r>
    </w:p>
    <w:p w14:paraId="6BFBCE4D" w14:textId="08F17D91" w:rsidR="00590808" w:rsidRPr="00290ADE" w:rsidRDefault="00590808" w:rsidP="00590808">
      <w:pPr>
        <w:jc w:val="both"/>
        <w:rPr>
          <w:rFonts w:ascii="Times New Roman" w:hAnsi="Times New Roman" w:cs="Times New Roman"/>
          <w:sz w:val="24"/>
          <w:szCs w:val="24"/>
        </w:rPr>
      </w:pPr>
      <w:r w:rsidRPr="00290ADE">
        <w:rPr>
          <w:rFonts w:ascii="Times New Roman" w:hAnsi="Times New Roman" w:cs="Times New Roman"/>
          <w:sz w:val="24"/>
          <w:szCs w:val="24"/>
        </w:rPr>
        <w:t>с 24 мая 2026 г. по 26 мая 2026 г. - в размере 50,00% от начальной цены продажи лота;</w:t>
      </w:r>
    </w:p>
    <w:p w14:paraId="36266366" w14:textId="3470C258" w:rsidR="00590808" w:rsidRPr="00290ADE" w:rsidRDefault="00590808" w:rsidP="00590808">
      <w:pPr>
        <w:jc w:val="both"/>
        <w:rPr>
          <w:rFonts w:ascii="Times New Roman" w:hAnsi="Times New Roman" w:cs="Times New Roman"/>
          <w:sz w:val="24"/>
          <w:szCs w:val="24"/>
        </w:rPr>
      </w:pPr>
      <w:r w:rsidRPr="00290ADE">
        <w:rPr>
          <w:rFonts w:ascii="Times New Roman" w:hAnsi="Times New Roman" w:cs="Times New Roman"/>
          <w:sz w:val="24"/>
          <w:szCs w:val="24"/>
        </w:rPr>
        <w:t>с 27 мая 2026 г. по 29 мая 2026 г. - в размере 45,00% от начальной цены продажи лота;</w:t>
      </w:r>
    </w:p>
    <w:p w14:paraId="79C00A9B" w14:textId="4D75378A" w:rsidR="00590808" w:rsidRPr="00290ADE" w:rsidRDefault="00590808" w:rsidP="00590808">
      <w:pPr>
        <w:jc w:val="both"/>
        <w:rPr>
          <w:rFonts w:ascii="Times New Roman" w:hAnsi="Times New Roman" w:cs="Times New Roman"/>
          <w:sz w:val="24"/>
          <w:szCs w:val="24"/>
        </w:rPr>
      </w:pPr>
      <w:r w:rsidRPr="00290ADE">
        <w:rPr>
          <w:rFonts w:ascii="Times New Roman" w:hAnsi="Times New Roman" w:cs="Times New Roman"/>
          <w:sz w:val="24"/>
          <w:szCs w:val="24"/>
        </w:rPr>
        <w:t>с 30 мая 2026 г. по 01 июня 2026 г. - в размере 40,00% от начальной цены продажи лота;</w:t>
      </w:r>
    </w:p>
    <w:p w14:paraId="282F5D0A" w14:textId="2DF26E2F" w:rsidR="00590808" w:rsidRPr="00590808" w:rsidRDefault="00590808" w:rsidP="00683EA2">
      <w:pPr>
        <w:jc w:val="both"/>
        <w:rPr>
          <w:rFonts w:ascii="Times New Roman" w:hAnsi="Times New Roman" w:cs="Times New Roman"/>
          <w:sz w:val="24"/>
          <w:szCs w:val="24"/>
        </w:rPr>
      </w:pPr>
      <w:r w:rsidRPr="00290ADE">
        <w:rPr>
          <w:rFonts w:ascii="Times New Roman" w:hAnsi="Times New Roman" w:cs="Times New Roman"/>
          <w:sz w:val="24"/>
          <w:szCs w:val="24"/>
        </w:rPr>
        <w:t>с 02 июня 2026 г. по 04 июня 2026 г. - в размере 35,00% от начальной цены продажи лота.</w:t>
      </w:r>
    </w:p>
    <w:p w14:paraId="3717AA2C" w14:textId="15209CD1" w:rsidR="002D3768" w:rsidRPr="00544A28" w:rsidRDefault="002D3768" w:rsidP="00683EA2">
      <w:pPr>
        <w:jc w:val="both"/>
        <w:rPr>
          <w:rFonts w:ascii="Times New Roman" w:hAnsi="Times New Roman" w:cs="Times New Roman"/>
          <w:sz w:val="24"/>
          <w:szCs w:val="24"/>
        </w:rPr>
      </w:pPr>
      <w:r w:rsidRPr="00590808">
        <w:rPr>
          <w:rFonts w:ascii="Times New Roman" w:hAnsi="Times New Roman" w:cs="Times New Roman"/>
          <w:sz w:val="24"/>
          <w:szCs w:val="24"/>
        </w:rPr>
        <w:t>Вся остальная информация</w:t>
      </w:r>
      <w:r w:rsidRPr="00544A28">
        <w:rPr>
          <w:rFonts w:ascii="Times New Roman" w:hAnsi="Times New Roman" w:cs="Times New Roman"/>
          <w:sz w:val="24"/>
          <w:szCs w:val="24"/>
        </w:rPr>
        <w:t xml:space="preserve"> остается без изменений.</w:t>
      </w:r>
    </w:p>
    <w:sectPr w:rsidR="002D3768" w:rsidRPr="00544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5A"/>
    <w:rsid w:val="0001189F"/>
    <w:rsid w:val="00086E5A"/>
    <w:rsid w:val="000955C1"/>
    <w:rsid w:val="00183683"/>
    <w:rsid w:val="001C30F3"/>
    <w:rsid w:val="00260228"/>
    <w:rsid w:val="00290ADE"/>
    <w:rsid w:val="002A2506"/>
    <w:rsid w:val="002C485B"/>
    <w:rsid w:val="002D3768"/>
    <w:rsid w:val="002E4206"/>
    <w:rsid w:val="00321709"/>
    <w:rsid w:val="00331414"/>
    <w:rsid w:val="003A5E18"/>
    <w:rsid w:val="003F4D88"/>
    <w:rsid w:val="00495B04"/>
    <w:rsid w:val="004A733B"/>
    <w:rsid w:val="00544A28"/>
    <w:rsid w:val="00590808"/>
    <w:rsid w:val="005F50E3"/>
    <w:rsid w:val="00683EA2"/>
    <w:rsid w:val="006B1254"/>
    <w:rsid w:val="007A3A1B"/>
    <w:rsid w:val="007E6312"/>
    <w:rsid w:val="008F1095"/>
    <w:rsid w:val="00964D49"/>
    <w:rsid w:val="00972A63"/>
    <w:rsid w:val="009C0EB1"/>
    <w:rsid w:val="009E17B1"/>
    <w:rsid w:val="00A35BC0"/>
    <w:rsid w:val="00AD0413"/>
    <w:rsid w:val="00AE62B1"/>
    <w:rsid w:val="00AF29AF"/>
    <w:rsid w:val="00C27B34"/>
    <w:rsid w:val="00CA3C3B"/>
    <w:rsid w:val="00CB14A0"/>
    <w:rsid w:val="00D701AB"/>
    <w:rsid w:val="00D8543E"/>
    <w:rsid w:val="00E65AE5"/>
    <w:rsid w:val="00F4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68794"/>
  <w15:docId w15:val="{884E887E-1177-484F-AF28-3D29A36F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Revision"/>
    <w:hidden/>
    <w:uiPriority w:val="99"/>
    <w:semiHidden/>
    <w:rsid w:val="002C4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2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5</cp:revision>
  <cp:lastPrinted>2022-06-02T06:51:00Z</cp:lastPrinted>
  <dcterms:created xsi:type="dcterms:W3CDTF">2026-05-12T12:06:00Z</dcterms:created>
  <dcterms:modified xsi:type="dcterms:W3CDTF">2026-05-12T12:14:00Z</dcterms:modified>
</cp:coreProperties>
</file>