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proofErr w:type="gramStart"/>
      <w:r w:rsidR="00191F3A" w:rsidRPr="00031D93">
        <w:rPr>
          <w:b w:val="0"/>
          <w:bCs w:val="0"/>
          <w:sz w:val="22"/>
          <w:szCs w:val="24"/>
        </w:rPr>
        <w:t xml:space="preserve">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</w:t>
      </w:r>
      <w:proofErr w:type="gramEnd"/>
      <w:r w:rsidRPr="00031D93">
        <w:rPr>
          <w:b w:val="0"/>
          <w:bCs w:val="0"/>
          <w:sz w:val="24"/>
          <w:szCs w:val="24"/>
        </w:rPr>
        <w:t>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2FF17D1D" w:rsidR="003648DD" w:rsidRPr="00031D9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BD3581">
        <w:rPr>
          <w:rFonts w:ascii="Times New Roman" w:hAnsi="Times New Roman"/>
          <w:b/>
          <w:bCs/>
          <w:sz w:val="22"/>
          <w:szCs w:val="22"/>
        </w:rPr>
        <w:t>09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D3581">
        <w:rPr>
          <w:rFonts w:ascii="Times New Roman" w:hAnsi="Times New Roman"/>
          <w:b/>
          <w:bCs/>
          <w:sz w:val="22"/>
          <w:szCs w:val="22"/>
        </w:rPr>
        <w:t>июля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  <w:r w:rsidR="00BD3581" w:rsidRPr="00BD3581">
        <w:rPr>
          <w:rFonts w:ascii="Times New Roman" w:hAnsi="Times New Roman"/>
          <w:b/>
          <w:bCs/>
          <w:sz w:val="22"/>
          <w:szCs w:val="22"/>
          <w:highlight w:val="yellow"/>
        </w:rPr>
        <w:t>Помещение</w:t>
      </w:r>
      <w:r w:rsidR="00BD3581" w:rsidRPr="00BD3581">
        <w:rPr>
          <w:rFonts w:ascii="Times New Roman" w:hAnsi="Times New Roman"/>
          <w:sz w:val="22"/>
          <w:szCs w:val="22"/>
          <w:highlight w:val="yellow"/>
        </w:rPr>
        <w:t xml:space="preserve">, </w:t>
      </w:r>
      <w:bookmarkStart w:id="0" w:name="_Hlk98872098"/>
      <w:r w:rsidR="00BD3581" w:rsidRPr="00BD3581">
        <w:rPr>
          <w:rFonts w:ascii="Times New Roman" w:hAnsi="Times New Roman"/>
          <w:sz w:val="22"/>
          <w:szCs w:val="22"/>
          <w:highlight w:val="yellow"/>
        </w:rPr>
        <w:t>наименование: часть здания, назначение: нежилое,</w:t>
      </w:r>
      <w:bookmarkEnd w:id="0"/>
      <w:r w:rsidR="00BD3581" w:rsidRPr="00BD3581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BD3581" w:rsidRPr="00BD3581">
        <w:rPr>
          <w:rFonts w:ascii="Times New Roman" w:hAnsi="Times New Roman"/>
          <w:bCs/>
          <w:sz w:val="22"/>
          <w:szCs w:val="22"/>
          <w:highlight w:val="yellow"/>
        </w:rPr>
        <w:t xml:space="preserve">расположенное по адресу: Российская Федерация, город Москва, </w:t>
      </w:r>
      <w:proofErr w:type="spellStart"/>
      <w:r w:rsidR="00BD3581" w:rsidRPr="00BD3581">
        <w:rPr>
          <w:rFonts w:ascii="Times New Roman" w:hAnsi="Times New Roman"/>
          <w:bCs/>
          <w:sz w:val="22"/>
          <w:szCs w:val="22"/>
          <w:highlight w:val="yellow"/>
        </w:rPr>
        <w:t>вн.тер.г</w:t>
      </w:r>
      <w:proofErr w:type="spellEnd"/>
      <w:r w:rsidR="00BD3581" w:rsidRPr="00BD3581">
        <w:rPr>
          <w:rFonts w:ascii="Times New Roman" w:hAnsi="Times New Roman"/>
          <w:bCs/>
          <w:sz w:val="22"/>
          <w:szCs w:val="22"/>
          <w:highlight w:val="yellow"/>
        </w:rPr>
        <w:t xml:space="preserve">. муниципальный округ Таганский, проспект Волгоградский, дом 9, строение 1, помещение 1/1, площадью 210,4 </w:t>
      </w:r>
      <w:proofErr w:type="spellStart"/>
      <w:r w:rsidR="00BD3581" w:rsidRPr="00BD3581">
        <w:rPr>
          <w:rFonts w:ascii="Times New Roman" w:hAnsi="Times New Roman"/>
          <w:bCs/>
          <w:sz w:val="22"/>
          <w:szCs w:val="22"/>
          <w:highlight w:val="yellow"/>
        </w:rPr>
        <w:t>кв.м</w:t>
      </w:r>
      <w:proofErr w:type="spellEnd"/>
      <w:r w:rsidR="00BD3581" w:rsidRPr="00BD3581">
        <w:rPr>
          <w:rFonts w:ascii="Times New Roman" w:hAnsi="Times New Roman"/>
          <w:bCs/>
          <w:sz w:val="22"/>
          <w:szCs w:val="22"/>
          <w:highlight w:val="yellow"/>
        </w:rPr>
        <w:t xml:space="preserve">, с кадастровым номером 77:01:0001086:3277, номер этажа, на котором расположено помещение: </w:t>
      </w:r>
      <w:r w:rsidR="00BD3581" w:rsidRPr="00BD3581">
        <w:rPr>
          <w:rFonts w:ascii="Times New Roman" w:hAnsi="Times New Roman"/>
          <w:bCs/>
          <w:iCs/>
          <w:sz w:val="22"/>
          <w:szCs w:val="22"/>
          <w:highlight w:val="yellow"/>
        </w:rPr>
        <w:t>этаж № 1</w:t>
      </w:r>
      <w:r w:rsidR="00ED6E80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</cp:revision>
  <cp:lastPrinted>2022-02-18T09:03:00Z</cp:lastPrinted>
  <dcterms:created xsi:type="dcterms:W3CDTF">2026-05-08T09:54:00Z</dcterms:created>
  <dcterms:modified xsi:type="dcterms:W3CDTF">2026-05-08T09:54:00Z</dcterms:modified>
</cp:coreProperties>
</file>