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Коми, г. Воркута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Ненашева Валентина Ивановна (дата рождения: 21.02.1971 г., место рождения: гор. Токмак Киргизской ССР, СНИЛС 015-096-942 48, ИНН 110306540482, регистрация по месту жительства: гор. Токмак Киргизской ССР) в лице  в лице финансового управляющего: Коваленко Артём Сергеевич, действует на основании решения Арбитражный суд Республики Коми от 31.07.2025г.  по делу №А29-7224/2025,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NISSAN QASHQAI. Идентификационный номер (VIN): SJNFAAJ10U2499990. Год выпуска: 2012. Номер кузова: SJNFAAJ10U2499990. Номер двигателя: HR16 052792R. Цвет кузова: фиолетовый. Не на ходу, неисправна коробка передач. Имущество находится в залоге у АО «Азиатско-Тихоокеанский 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«Азиатско-Тихоокеанский Банк»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Ненашева Валентина Ивановна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21.02.1971</w:t>
              <w:br/>
              <w:t>Место рождения: гор. Токмак Киргизской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169907, Республика Коми, г. Воркута, ул. Тиманская, д. 8Б, кв.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015-096-942 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110306540482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Ненашева Валентина Ивановна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40817810350203825304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Коми, г. Воркута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Ненашева Валентина Ивановна (дата рождения: 21.02.1971 г., место рождения: гор. Токмак Киргизской ССР, СНИЛС 015-096-942 48, ИНН 110306540482, регистрация по месту жительства: гор. Токмак Киргизской ССР) в лице  в лице финансового управляющего: Коваленко Артём Сергеевич, действует на основании решения Арбитражный суд Республики Коми от 31.07.2025г.  по делу №А29-7224/2025,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NISSAN QASHQAI. Идентификационный номер (VIN): SJNFAAJ10U2499990. Год выпуска: 2012. Номер кузова: SJNFAAJ10U2499990. Номер двигателя: HR16 052792R. Цвет кузова: фиолетовый. Не на ходу, неисправна коробка передач. Имущество находится в залоге у АО «Азиатско-Тихоокеанский 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Ненашева Валентина Ивановна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21.02.1971</w:t>
              <w:br/>
              <w:t>Место рождения: гор. Токмак Киргизской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169907, Республика Коми, г. Воркута, ул. Тиманская, д. 8Б, кв.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015-096-942 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110306540482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1047</Words>
  <Characters>7421</Characters>
  <CharactersWithSpaces>8379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2026-01-22T15:33:58Z</dcterms:modified>
  <cp:revision>58</cp:revision>
  <dc:subject/>
  <dc:title/>
</cp:coreProperties>
</file>