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75" w:rsidRDefault="00F12075" w:rsidP="00F1207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Типовая форма договора: </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Договор долгосрочной аренды недвижимого имущества</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Код формы: 012210058/3</w:t>
      </w:r>
    </w:p>
    <w:p w:rsidR="00F12075" w:rsidRDefault="00F12075" w:rsidP="00F1207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w:t>
      </w: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долгосрочной аренды недвижимого имущества</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w:t>
      </w:r>
      <w:r>
        <w:rPr>
          <w:rFonts w:ascii="Times New Roman" w:eastAsia="Times New Roman" w:hAnsi="Times New Roman" w:cs="Times New Roman"/>
          <w:sz w:val="24"/>
          <w:szCs w:val="24"/>
          <w:lang w:eastAsia="ru-RU"/>
        </w:rPr>
        <w:t xml:space="preserve">_________ </w:t>
      </w:r>
      <w:r>
        <w:rPr>
          <w:rFonts w:ascii="Times New Roman" w:eastAsia="Times New Roman" w:hAnsi="Times New Roman" w:cs="Times New Roman"/>
          <w:sz w:val="24"/>
          <w:szCs w:val="24"/>
        </w:rPr>
        <w:t>20__г.</w:t>
      </w:r>
    </w:p>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
      </w:r>
      <w:r>
        <w:rPr>
          <w:rFonts w:ascii="Times New Roman" w:eastAsia="Times New Roman" w:hAnsi="Times New Roman" w:cs="Times New Roman"/>
          <w:sz w:val="24"/>
          <w:szCs w:val="24"/>
          <w:lang w:eastAsia="ru-RU"/>
        </w:rPr>
        <w:t xml:space="preserve">________________, действующего на основании </w:t>
      </w:r>
      <w:r>
        <w:rPr>
          <w:rStyle w:val="af6"/>
          <w:sz w:val="24"/>
          <w:szCs w:val="24"/>
          <w:lang w:eastAsia="ru-RU"/>
        </w:rPr>
        <w:footnoteReference w:id="2"/>
      </w:r>
      <w:r>
        <w:rPr>
          <w:rFonts w:ascii="Times New Roman" w:eastAsia="Times New Roman" w:hAnsi="Times New Roman" w:cs="Times New Roman"/>
          <w:sz w:val="24"/>
          <w:szCs w:val="24"/>
          <w:lang w:eastAsia="ru-RU"/>
        </w:rPr>
        <w:t xml:space="preserve">_____________________, с одной стороны, и </w:t>
      </w: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Style w:val="af6"/>
          <w:sz w:val="24"/>
          <w:szCs w:val="24"/>
          <w:lang w:eastAsia="ru-RU"/>
        </w:rPr>
        <w:footnoteReference w:id="3"/>
      </w: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4"/>
      </w:r>
      <w:r>
        <w:rPr>
          <w:rFonts w:ascii="Times New Roman" w:eastAsia="Times New Roman" w:hAnsi="Times New Roman" w:cs="Times New Roman"/>
          <w:sz w:val="24"/>
          <w:szCs w:val="24"/>
          <w:lang w:eastAsia="ru-RU"/>
        </w:rPr>
        <w:t xml:space="preserve">____________________, действующего на основании </w:t>
      </w:r>
      <w:r>
        <w:rPr>
          <w:rStyle w:val="af6"/>
          <w:sz w:val="24"/>
          <w:szCs w:val="24"/>
          <w:lang w:eastAsia="ru-RU"/>
        </w:rPr>
        <w:footnoteReference w:id="5"/>
      </w:r>
      <w:r>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pStyle w:val="af5"/>
        <w:numPr>
          <w:ilvl w:val="0"/>
          <w:numId w:val="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b/>
          <w:sz w:val="24"/>
          <w:szCs w:val="24"/>
        </w:rPr>
      </w:pPr>
    </w:p>
    <w:p w:rsidR="00F12075" w:rsidRDefault="00F12075" w:rsidP="00F12075">
      <w:pPr>
        <w:pStyle w:val="af5"/>
        <w:widowControl w:val="0"/>
        <w:numPr>
          <w:ilvl w:val="1"/>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Pr>
          <w:rStyle w:val="af6"/>
          <w:sz w:val="24"/>
          <w:szCs w:val="24"/>
          <w:lang w:eastAsia="ru-RU"/>
        </w:rPr>
        <w:footnoteReference w:id="7"/>
      </w:r>
      <w:r>
        <w:rPr>
          <w:rFonts w:ascii="Times New Roman" w:eastAsia="Times New Roman" w:hAnsi="Times New Roman" w:cs="Times New Roman"/>
          <w:sz w:val="24"/>
          <w:szCs w:val="24"/>
          <w:lang w:eastAsia="ru-RU"/>
        </w:rPr>
        <w:t xml:space="preserve">во временное пользование: </w:t>
      </w:r>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Style w:val="af6"/>
          <w:bCs/>
          <w:sz w:val="24"/>
          <w:szCs w:val="24"/>
          <w:lang w:eastAsia="ru-RU"/>
        </w:rPr>
        <w:footnoteReference w:id="8"/>
      </w:r>
      <w:r>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Pr>
          <w:rStyle w:val="af6"/>
          <w:sz w:val="24"/>
          <w:szCs w:val="24"/>
          <w:lang w:eastAsia="ru-RU"/>
        </w:rPr>
        <w:footnoteReference w:id="9"/>
      </w:r>
      <w:r>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Pr>
          <w:rFonts w:ascii="Times New Roman" w:eastAsia="Times New Roman" w:hAnsi="Times New Roman" w:cs="Times New Roman"/>
          <w:bCs/>
          <w:sz w:val="24"/>
          <w:szCs w:val="24"/>
          <w:lang w:eastAsia="ru-RU"/>
        </w:rPr>
        <w:t>(далее – «</w:t>
      </w:r>
      <w:r>
        <w:rPr>
          <w:rFonts w:ascii="Times New Roman" w:eastAsia="Times New Roman" w:hAnsi="Times New Roman" w:cs="Times New Roman"/>
          <w:b/>
          <w:bCs/>
          <w:sz w:val="24"/>
          <w:szCs w:val="24"/>
          <w:lang w:eastAsia="ru-RU"/>
        </w:rPr>
        <w:t>Объект»</w:t>
      </w:r>
      <w:r>
        <w:rPr>
          <w:vertAlign w:val="superscript"/>
        </w:rPr>
        <w:footnoteReference w:id="10"/>
      </w:r>
      <w:r>
        <w:rPr>
          <w:rFonts w:ascii="Times New Roman" w:eastAsia="Times New Roman" w:hAnsi="Times New Roman" w:cs="Times New Roman"/>
          <w:bCs/>
          <w:sz w:val="24"/>
          <w:szCs w:val="24"/>
          <w:lang w:eastAsia="ru-RU"/>
        </w:rPr>
        <w:t>), являющуюся частью ___________________</w:t>
      </w:r>
      <w:r>
        <w:rPr>
          <w:rStyle w:val="af6"/>
          <w:bCs/>
          <w:sz w:val="24"/>
          <w:szCs w:val="24"/>
          <w:lang w:eastAsia="ru-RU"/>
        </w:rPr>
        <w:footnoteReference w:id="11"/>
      </w:r>
      <w:r>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Pr>
          <w:rStyle w:val="af6"/>
          <w:sz w:val="24"/>
          <w:szCs w:val="24"/>
          <w:lang w:eastAsia="ru-RU"/>
        </w:rPr>
        <w:footnoteReference w:id="1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Здание</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bookmarkEnd w:id="0"/>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Pr>
          <w:rStyle w:val="af6"/>
          <w:bCs/>
          <w:sz w:val="24"/>
          <w:szCs w:val="24"/>
          <w:lang w:eastAsia="ru-RU"/>
        </w:rPr>
        <w:lastRenderedPageBreak/>
        <w:footnoteReference w:id="13"/>
      </w:r>
      <w:r>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suppressAutoHyphens/>
        <w:spacing w:after="0" w:line="240" w:lineRule="auto"/>
        <w:ind w:left="0" w:firstLine="567"/>
        <w:jc w:val="both"/>
        <w:rPr>
          <w:rStyle w:val="af6"/>
        </w:rPr>
      </w:pPr>
      <w:r>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567"/>
        <w:jc w:val="both"/>
        <w:rPr>
          <w:rFonts w:eastAsia="Times New Roman"/>
        </w:rPr>
      </w:pPr>
      <w:bookmarkStart w:id="2" w:name="_Ref485835771"/>
      <w:r>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Pr>
          <w:rFonts w:ascii="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 что подтверждается __________</w:t>
      </w:r>
      <w:r>
        <w:rPr>
          <w:rFonts w:ascii="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bookmarkEnd w:id="2"/>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Здание расположено на земельном участке, </w:t>
      </w:r>
      <w:r>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Pr>
          <w:rStyle w:val="af6"/>
          <w:sz w:val="24"/>
          <w:szCs w:val="24"/>
          <w:lang w:eastAsia="ru-RU"/>
        </w:rPr>
        <w:footnoteReference w:id="1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Земельный участок</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Арендодателю на ___________</w:t>
      </w:r>
      <w:r>
        <w:rPr>
          <w:rFonts w:ascii="Times New Roman" w:hAnsi="Times New Roman" w:cs="Times New Roman"/>
          <w:sz w:val="24"/>
          <w:szCs w:val="24"/>
          <w:vertAlign w:val="superscript"/>
          <w:lang w:eastAsia="ru-RU"/>
        </w:rPr>
        <w:footnoteReference w:id="18"/>
      </w:r>
      <w:r>
        <w:rPr>
          <w:rFonts w:ascii="Times New Roman" w:eastAsia="Times New Roman" w:hAnsi="Times New Roman" w:cs="Times New Roman"/>
          <w:sz w:val="24"/>
          <w:szCs w:val="24"/>
          <w:lang w:eastAsia="ru-RU"/>
        </w:rPr>
        <w:t xml:space="preserve"> на основании ______</w:t>
      </w:r>
      <w:r>
        <w:rPr>
          <w:rFonts w:ascii="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что подтверждается ___________</w:t>
      </w:r>
      <w:r>
        <w:rPr>
          <w:rFonts w:ascii="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6"/>
          <w:sz w:val="24"/>
          <w:szCs w:val="24"/>
        </w:rPr>
        <w:footnoteReference w:id="22"/>
      </w:r>
      <w:r>
        <w:rPr>
          <w:rFonts w:ascii="Times New Roman" w:hAnsi="Times New Roman" w:cs="Times New Roman"/>
          <w:sz w:val="24"/>
          <w:szCs w:val="24"/>
        </w:rPr>
        <w:t xml:space="preserve"> и необходима для его использования.</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Pr>
          <w:rFonts w:ascii="Times New Roman" w:hAnsi="Times New Roman" w:cs="Times New Roman"/>
          <w:sz w:val="24"/>
          <w:szCs w:val="24"/>
        </w:rPr>
        <w:t>Объект предоставляется Арендатору для ____________</w:t>
      </w:r>
      <w:r>
        <w:rPr>
          <w:vertAlign w:val="superscript"/>
        </w:rPr>
        <w:footnoteReference w:id="23"/>
      </w:r>
      <w:r>
        <w:rPr>
          <w:rFonts w:ascii="Times New Roman" w:hAnsi="Times New Roman" w:cs="Times New Roman"/>
          <w:sz w:val="24"/>
          <w:szCs w:val="24"/>
        </w:rPr>
        <w:t xml:space="preserve"> в состоянии _______________________</w:t>
      </w:r>
      <w:r>
        <w:rPr>
          <w:rStyle w:val="af6"/>
          <w:sz w:val="24"/>
          <w:szCs w:val="24"/>
        </w:rPr>
        <w:footnoteReference w:id="24"/>
      </w:r>
      <w:r>
        <w:rPr>
          <w:rFonts w:ascii="Times New Roman" w:hAnsi="Times New Roman" w:cs="Times New Roman"/>
          <w:sz w:val="24"/>
          <w:szCs w:val="24"/>
        </w:rPr>
        <w:t xml:space="preserve"> </w:t>
      </w:r>
      <w:r>
        <w:rPr>
          <w:rStyle w:val="af6"/>
          <w:sz w:val="24"/>
          <w:szCs w:val="24"/>
        </w:rPr>
        <w:footnoteReference w:id="25"/>
      </w:r>
      <w:r>
        <w:rPr>
          <w:rFonts w:ascii="Times New Roman" w:hAnsi="Times New Roman" w:cs="Times New Roman"/>
          <w:sz w:val="24"/>
          <w:szCs w:val="24"/>
        </w:rPr>
        <w:t>.</w:t>
      </w:r>
      <w:bookmarkEnd w:id="3"/>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6"/>
          <w:sz w:val="24"/>
          <w:szCs w:val="24"/>
          <w:lang w:eastAsia="ru-RU"/>
        </w:rPr>
        <w:footnoteReference w:id="26"/>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Срок аренды и срок действия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114133766"/>
      <w:bookmarkStart w:id="5" w:name="_Ref485889431"/>
      <w:r>
        <w:rPr>
          <w:rStyle w:val="af6"/>
          <w:sz w:val="24"/>
          <w:szCs w:val="24"/>
        </w:rPr>
        <w:footnoteReference w:id="27"/>
      </w:r>
      <w:r>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rPr>
          <w:rFonts w:ascii="Times New Roman" w:hAnsi="Times New Roman" w:cs="Times New Roman"/>
          <w:sz w:val="24"/>
          <w:szCs w:val="24"/>
        </w:rPr>
        <w:instrText xml:space="preserve"> REF _Ref519005610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 и составляет: ___________ (_______________)</w:t>
      </w:r>
      <w:r>
        <w:rPr>
          <w:rStyle w:val="af6"/>
          <w:sz w:val="24"/>
          <w:szCs w:val="24"/>
        </w:rPr>
        <w:footnoteReference w:id="28"/>
      </w:r>
      <w:r>
        <w:rPr>
          <w:rFonts w:ascii="Times New Roman" w:hAnsi="Times New Roman" w:cs="Times New Roman"/>
          <w:sz w:val="24"/>
          <w:szCs w:val="24"/>
        </w:rPr>
        <w:t xml:space="preserve"> (лет, месяцев).</w:t>
      </w:r>
      <w:bookmarkEnd w:id="4"/>
      <w:bookmarkEnd w:id="5"/>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29"/>
      </w:r>
      <w:r>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30"/>
      </w:r>
      <w:r>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F12075" w:rsidRDefault="00F12075" w:rsidP="00F12075">
      <w:pPr>
        <w:pStyle w:val="af5"/>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bCs/>
          <w:sz w:val="24"/>
          <w:szCs w:val="24"/>
        </w:rPr>
        <w:t>Предоставление и возврат Объекта по Договору</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Pr>
          <w:rFonts w:ascii="Times New Roman" w:eastAsia="Times New Roman" w:hAnsi="Times New Roman" w:cs="Times New Roman"/>
          <w:sz w:val="24"/>
          <w:szCs w:val="24"/>
          <w:lang w:eastAsia="ru-RU"/>
        </w:rPr>
        <w:t xml:space="preserve"> </w:t>
      </w:r>
      <w:bookmarkStart w:id="9" w:name="_Ref166517745"/>
      <w:r>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Pr>
          <w:rFonts w:ascii="Times New Roman" w:eastAsia="Times New Roman" w:hAnsi="Times New Roman" w:cs="Times New Roman"/>
          <w:b/>
          <w:sz w:val="24"/>
          <w:szCs w:val="24"/>
          <w:lang w:eastAsia="ru-RU"/>
        </w:rPr>
        <w:t xml:space="preserve"> «Акт приема-передачи»</w:t>
      </w:r>
      <w:r>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6"/>
          <w:sz w:val="24"/>
          <w:szCs w:val="24"/>
        </w:rPr>
        <w:footnoteReference w:id="31"/>
      </w:r>
      <w:r>
        <w:rPr>
          <w:rFonts w:ascii="Times New Roman" w:eastAsia="Times New Roman" w:hAnsi="Times New Roman" w:cs="Times New Roman"/>
          <w:sz w:val="24"/>
          <w:szCs w:val="24"/>
          <w:lang w:eastAsia="ru-RU"/>
        </w:rPr>
        <w:t>и Д</w:t>
      </w:r>
      <w:r>
        <w:rPr>
          <w:rFonts w:ascii="Times New Roman" w:hAnsi="Times New Roman" w:cs="Times New Roman"/>
          <w:sz w:val="24"/>
          <w:szCs w:val="24"/>
        </w:rPr>
        <w:t>вижимого имущества</w:t>
      </w:r>
      <w:r>
        <w:rPr>
          <w:rFonts w:ascii="Times New Roman" w:eastAsia="Times New Roman" w:hAnsi="Times New Roman" w:cs="Times New Roman"/>
          <w:sz w:val="24"/>
          <w:szCs w:val="24"/>
          <w:lang w:eastAsia="ru-RU"/>
        </w:rPr>
        <w:t xml:space="preserve"> на момент передачи.</w:t>
      </w:r>
      <w:bookmarkEnd w:id="7"/>
      <w:bookmarkEnd w:id="9"/>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Style w:val="af6"/>
          <w:sz w:val="24"/>
          <w:szCs w:val="24"/>
          <w:lang w:eastAsia="ru-RU"/>
        </w:rPr>
        <w:footnoteReference w:id="32"/>
      </w:r>
      <w:r>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6852FD">
        <w:rPr>
          <w:rFonts w:ascii="Times New Roman" w:eastAsia="Times New Roman" w:hAnsi="Times New Roman" w:cs="Times New Roman"/>
          <w:sz w:val="24"/>
          <w:szCs w:val="24"/>
          <w:lang w:eastAsia="ru-RU"/>
        </w:rPr>
        <w:t>(</w:t>
      </w:r>
      <w:r w:rsidR="006852FD" w:rsidRPr="006852FD">
        <w:rPr>
          <w:rFonts w:ascii="Times New Roman" w:eastAsia="Times New Roman" w:hAnsi="Times New Roman" w:cs="Times New Roman"/>
          <w:sz w:val="24"/>
          <w:szCs w:val="24"/>
          <w:lang w:eastAsia="ru-RU"/>
        </w:rPr>
        <w:t>Пяти</w:t>
      </w:r>
      <w:r w:rsidRPr="006852FD">
        <w:rPr>
          <w:rFonts w:ascii="Times New Roman" w:eastAsia="Times New Roman" w:hAnsi="Times New Roman" w:cs="Times New Roman"/>
          <w:sz w:val="24"/>
          <w:szCs w:val="24"/>
          <w:lang w:eastAsia="ru-RU"/>
        </w:rPr>
        <w:t xml:space="preserve">) рабочих дней </w:t>
      </w:r>
      <w:r>
        <w:rPr>
          <w:rFonts w:ascii="Times New Roman" w:eastAsia="Times New Roman" w:hAnsi="Times New Roman" w:cs="Times New Roman"/>
          <w:sz w:val="24"/>
          <w:szCs w:val="24"/>
          <w:lang w:eastAsia="ru-RU"/>
        </w:rPr>
        <w:t xml:space="preserve">с даты </w:t>
      </w:r>
      <w:r>
        <w:rPr>
          <w:rFonts w:ascii="Times New Roman" w:hAnsi="Times New Roman" w:cs="Times New Roman"/>
          <w:sz w:val="24"/>
          <w:szCs w:val="24"/>
        </w:rPr>
        <w:t xml:space="preserve">подписания Сторонами Договора, </w:t>
      </w:r>
      <w:r>
        <w:rPr>
          <w:rStyle w:val="af6"/>
          <w:sz w:val="24"/>
          <w:szCs w:val="24"/>
        </w:rPr>
        <w:footnoteReference w:id="33"/>
      </w:r>
      <w:r>
        <w:rPr>
          <w:rFonts w:ascii="Times New Roman" w:hAnsi="Times New Roman" w:cs="Times New Roman"/>
          <w:sz w:val="24"/>
          <w:szCs w:val="24"/>
        </w:rPr>
        <w:t xml:space="preserve">при условии исполнения Арендатором обязательства, предусмотренного пунктом </w:t>
      </w:r>
      <w:r>
        <w:fldChar w:fldCharType="begin"/>
      </w:r>
      <w:r>
        <w:rPr>
          <w:rFonts w:ascii="Times New Roman" w:hAnsi="Times New Roman" w:cs="Times New Roman"/>
          <w:sz w:val="24"/>
          <w:szCs w:val="24"/>
        </w:rPr>
        <w:instrText xml:space="preserve"> REF _Ref525222843 \r \h  \* MERGEFORMAT </w:instrText>
      </w:r>
      <w:r>
        <w:fldChar w:fldCharType="separate"/>
      </w:r>
      <w:r>
        <w:rPr>
          <w:rFonts w:ascii="Times New Roman" w:hAnsi="Times New Roman" w:cs="Times New Roman"/>
          <w:sz w:val="24"/>
          <w:szCs w:val="24"/>
        </w:rPr>
        <w:t>4.10.1</w:t>
      </w:r>
      <w:r>
        <w:fldChar w:fldCharType="end"/>
      </w:r>
      <w:r>
        <w:rPr>
          <w:rFonts w:ascii="Times New Roman" w:hAnsi="Times New Roman" w:cs="Times New Roman"/>
          <w:sz w:val="24"/>
          <w:szCs w:val="24"/>
        </w:rPr>
        <w:t xml:space="preserve"> Договора,</w:t>
      </w:r>
      <w:r>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Pr>
          <w:rFonts w:ascii="Times New Roman" w:hAnsi="Times New Roman" w:cs="Times New Roman"/>
          <w:sz w:val="24"/>
          <w:szCs w:val="24"/>
        </w:rPr>
        <w:t>Приложением № 2 к Договору</w:t>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Pr>
          <w:rStyle w:val="af6"/>
          <w:sz w:val="24"/>
          <w:szCs w:val="24"/>
        </w:rPr>
        <w:lastRenderedPageBreak/>
        <w:footnoteReference w:id="34"/>
      </w:r>
      <w:r>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6"/>
          <w:sz w:val="24"/>
          <w:szCs w:val="24"/>
        </w:rPr>
        <w:footnoteReference w:id="35"/>
      </w:r>
      <w:r>
        <w:rPr>
          <w:rFonts w:ascii="Times New Roman" w:hAnsi="Times New Roman" w:cs="Times New Roman"/>
          <w:sz w:val="24"/>
          <w:szCs w:val="24"/>
        </w:rPr>
        <w:t xml:space="preserve">и Движимым имуществом, перечисленным </w:t>
      </w:r>
      <w:r>
        <w:rPr>
          <w:rFonts w:ascii="Times New Roman" w:eastAsia="Times New Roman" w:hAnsi="Times New Roman" w:cs="Times New Roman"/>
          <w:sz w:val="24"/>
          <w:szCs w:val="24"/>
          <w:lang w:eastAsia="ru-RU"/>
        </w:rPr>
        <w:t>в Приложении № 6 к Договору,</w:t>
      </w:r>
      <w:r>
        <w:rPr>
          <w:rFonts w:ascii="Times New Roman" w:hAnsi="Times New Roman" w:cs="Times New Roman"/>
          <w:sz w:val="24"/>
          <w:szCs w:val="24"/>
        </w:rPr>
        <w:t xml:space="preserve"> и в Акте приема-передачи.</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Pr>
          <w:rStyle w:val="af6"/>
          <w:sz w:val="24"/>
          <w:szCs w:val="24"/>
        </w:rPr>
        <w:footnoteReference w:id="36"/>
      </w:r>
      <w:r>
        <w:rPr>
          <w:rFonts w:ascii="Times New Roman" w:hAnsi="Times New Roman" w:cs="Times New Roman"/>
          <w:sz w:val="24"/>
          <w:szCs w:val="24"/>
        </w:rPr>
        <w:t>.</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r>
        <w:rPr>
          <w:rFonts w:ascii="Times New Roman" w:hAnsi="Times New Roman" w:cs="Times New Roman"/>
          <w:sz w:val="24"/>
          <w:szCs w:val="24"/>
        </w:rPr>
        <w:t xml:space="preserve">В </w:t>
      </w:r>
      <w:r>
        <w:rPr>
          <w:rFonts w:ascii="Times New Roman" w:eastAsia="Times New Roman" w:hAnsi="Times New Roman" w:cs="Times New Roman"/>
          <w:sz w:val="24"/>
          <w:szCs w:val="24"/>
          <w:lang w:eastAsia="ru-RU"/>
        </w:rPr>
        <w:t>последний</w:t>
      </w:r>
      <w:r>
        <w:rPr>
          <w:rFonts w:ascii="Times New Roman" w:hAnsi="Times New Roman" w:cs="Times New Roman"/>
          <w:sz w:val="24"/>
          <w:szCs w:val="24"/>
        </w:rPr>
        <w:t xml:space="preserve"> день срока аренды (пункт </w:t>
      </w:r>
      <w:r>
        <w:fldChar w:fldCharType="begin"/>
      </w:r>
      <w:r>
        <w:rPr>
          <w:rFonts w:ascii="Times New Roman" w:hAnsi="Times New Roman" w:cs="Times New Roman"/>
          <w:sz w:val="24"/>
          <w:szCs w:val="24"/>
        </w:rPr>
        <w:instrText xml:space="preserve"> REF _Ref485889431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6"/>
          <w:sz w:val="24"/>
          <w:szCs w:val="24"/>
        </w:rPr>
        <w:footnoteReference w:id="37"/>
      </w:r>
      <w:r>
        <w:rPr>
          <w:rFonts w:ascii="Times New Roman" w:hAnsi="Times New Roman" w:cs="Times New Roman"/>
          <w:sz w:val="24"/>
          <w:szCs w:val="24"/>
        </w:rPr>
        <w:t>и Движимое имущество по Акту приема-передачи</w:t>
      </w:r>
      <w:r>
        <w:rPr>
          <w:rStyle w:val="af6"/>
          <w:sz w:val="24"/>
          <w:szCs w:val="24"/>
        </w:rPr>
        <w:footnoteReference w:id="38"/>
      </w:r>
      <w:r>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10"/>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Pr>
          <w:rFonts w:ascii="Times New Roman" w:hAnsi="Times New Roman" w:cs="Times New Roman"/>
          <w:sz w:val="24"/>
          <w:szCs w:val="24"/>
        </w:rPr>
        <w:t xml:space="preserve">В случае возврата Арендатором Объекта </w:t>
      </w:r>
      <w:r>
        <w:rPr>
          <w:rStyle w:val="af6"/>
          <w:sz w:val="24"/>
          <w:szCs w:val="24"/>
        </w:rPr>
        <w:footnoteReference w:id="39"/>
      </w:r>
      <w:r>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fldChar w:fldCharType="begin"/>
      </w:r>
      <w:r>
        <w:rPr>
          <w:rFonts w:ascii="Times New Roman" w:hAnsi="Times New Roman" w:cs="Times New Roman"/>
          <w:sz w:val="24"/>
          <w:szCs w:val="24"/>
        </w:rPr>
        <w:instrText xml:space="preserve"> REF _Ref28005039 \r \h  \* MERGEFORMAT </w:instrText>
      </w:r>
      <w:r>
        <w:fldChar w:fldCharType="separate"/>
      </w:r>
      <w:r>
        <w:rPr>
          <w:rFonts w:ascii="Times New Roman" w:hAnsi="Times New Roman" w:cs="Times New Roman"/>
          <w:sz w:val="24"/>
          <w:szCs w:val="24"/>
        </w:rPr>
        <w:t>5.3.6</w:t>
      </w:r>
      <w:r>
        <w:fldChar w:fldCharType="end"/>
      </w:r>
      <w:r>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1"/>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Pr>
          <w:rFonts w:ascii="Times New Roman" w:hAnsi="Times New Roman" w:cs="Times New Roman"/>
          <w:sz w:val="24"/>
          <w:szCs w:val="24"/>
        </w:rPr>
        <w:t xml:space="preserve">За весь период проведения работ, указанных в пункте </w:t>
      </w:r>
      <w:r>
        <w:fldChar w:fldCharType="begin"/>
      </w:r>
      <w:r>
        <w:rPr>
          <w:rFonts w:ascii="Times New Roman" w:hAnsi="Times New Roman" w:cs="Times New Roman"/>
          <w:sz w:val="24"/>
          <w:szCs w:val="24"/>
        </w:rPr>
        <w:instrText xml:space="preserve"> REF _Ref510611957 \r \h  \* MERGEFORMAT </w:instrText>
      </w:r>
      <w:r>
        <w:fldChar w:fldCharType="separate"/>
      </w:r>
      <w:r>
        <w:rPr>
          <w:rFonts w:ascii="Times New Roman" w:hAnsi="Times New Roman" w:cs="Times New Roman"/>
          <w:sz w:val="24"/>
          <w:szCs w:val="24"/>
        </w:rPr>
        <w:t>3.3</w:t>
      </w:r>
      <w:r>
        <w:fldChar w:fldCharType="end"/>
      </w:r>
      <w:r>
        <w:rPr>
          <w:rFonts w:ascii="Times New Roman" w:hAnsi="Times New Roman" w:cs="Times New Roman"/>
          <w:sz w:val="24"/>
          <w:szCs w:val="24"/>
        </w:rPr>
        <w:t xml:space="preserve"> Договора, по приведению Объекта в </w:t>
      </w:r>
      <w:r>
        <w:rPr>
          <w:rFonts w:ascii="Times New Roman" w:eastAsia="Times New Roman" w:hAnsi="Times New Roman" w:cs="Times New Roman"/>
          <w:sz w:val="24"/>
          <w:szCs w:val="24"/>
          <w:lang w:eastAsia="ru-RU"/>
        </w:rPr>
        <w:t>состояние</w:t>
      </w:r>
      <w:r>
        <w:rPr>
          <w:rFonts w:ascii="Times New Roman" w:hAnsi="Times New Roman" w:cs="Times New Roman"/>
          <w:sz w:val="24"/>
          <w:szCs w:val="24"/>
        </w:rPr>
        <w:t xml:space="preserve">, соответствующее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Арендатор уплачивает все платежи, предусмотренные разделом </w:t>
      </w:r>
      <w:r>
        <w:fldChar w:fldCharType="begin"/>
      </w:r>
      <w:r>
        <w:rPr>
          <w:rFonts w:ascii="Times New Roman" w:hAnsi="Times New Roman" w:cs="Times New Roman"/>
          <w:sz w:val="24"/>
          <w:szCs w:val="24"/>
        </w:rPr>
        <w:instrText xml:space="preserve"> REF _Ref117869729 \r \h  \* MERGEFORMAT </w:instrText>
      </w:r>
      <w:r>
        <w:fldChar w:fldCharType="separate"/>
      </w:r>
      <w:r>
        <w:rPr>
          <w:rFonts w:ascii="Times New Roman" w:hAnsi="Times New Roman" w:cs="Times New Roman"/>
          <w:sz w:val="24"/>
          <w:szCs w:val="24"/>
        </w:rPr>
        <w:t>4</w:t>
      </w:r>
      <w:r>
        <w:fldChar w:fldCharType="end"/>
      </w:r>
      <w:r>
        <w:rPr>
          <w:rFonts w:ascii="Times New Roman" w:hAnsi="Times New Roman" w:cs="Times New Roman"/>
          <w:sz w:val="24"/>
          <w:szCs w:val="24"/>
        </w:rPr>
        <w:t xml:space="preserve"> Договора.</w:t>
      </w:r>
      <w:bookmarkEnd w:id="12"/>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Pr>
          <w:rFonts w:ascii="Times New Roman" w:hAnsi="Times New Roman" w:cs="Times New Roman"/>
          <w:b/>
          <w:bCs/>
          <w:sz w:val="24"/>
          <w:szCs w:val="24"/>
        </w:rPr>
        <w:t>Арендная плата и порядок расчетов</w:t>
      </w:r>
      <w:bookmarkEnd w:id="13"/>
    </w:p>
    <w:p w:rsidR="00F12075" w:rsidRDefault="00F12075" w:rsidP="00F12075">
      <w:pPr>
        <w:shd w:val="clear" w:color="auto" w:fill="FFFFFF" w:themeFill="background1"/>
        <w:spacing w:after="0" w:line="240" w:lineRule="auto"/>
        <w:ind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Pr>
          <w:rFonts w:ascii="Times New Roman" w:hAnsi="Times New Roman" w:cs="Times New Roman"/>
          <w:sz w:val="24"/>
          <w:szCs w:val="24"/>
        </w:rPr>
        <w:t xml:space="preserve">Арендная плата (далее - </w:t>
      </w:r>
      <w:r>
        <w:rPr>
          <w:rFonts w:ascii="Times New Roman" w:hAnsi="Times New Roman" w:cs="Times New Roman"/>
          <w:b/>
          <w:sz w:val="24"/>
          <w:szCs w:val="24"/>
        </w:rPr>
        <w:t>«Арендная плата»</w:t>
      </w:r>
      <w:r>
        <w:rPr>
          <w:rFonts w:ascii="Times New Roman" w:hAnsi="Times New Roman" w:cs="Times New Roman"/>
          <w:sz w:val="24"/>
          <w:szCs w:val="24"/>
        </w:rPr>
        <w:t xml:space="preserve">) за пользование Объектом и Земельным участком и </w:t>
      </w:r>
      <w:r>
        <w:rPr>
          <w:rStyle w:val="af6"/>
          <w:sz w:val="24"/>
          <w:szCs w:val="24"/>
        </w:rPr>
        <w:footnoteReference w:id="40"/>
      </w:r>
      <w:r>
        <w:rPr>
          <w:rFonts w:ascii="Times New Roman" w:hAnsi="Times New Roman" w:cs="Times New Roman"/>
          <w:sz w:val="24"/>
          <w:szCs w:val="24"/>
        </w:rPr>
        <w:t>Движимым имуществом состоит из Постоянной и Переменной арендных плат</w:t>
      </w:r>
      <w:r>
        <w:rPr>
          <w:rStyle w:val="af6"/>
          <w:sz w:val="24"/>
          <w:szCs w:val="24"/>
        </w:rPr>
        <w:footnoteReference w:id="41"/>
      </w:r>
      <w:r>
        <w:rPr>
          <w:rFonts w:ascii="Times New Roman" w:hAnsi="Times New Roman" w:cs="Times New Roman"/>
          <w:sz w:val="24"/>
          <w:szCs w:val="24"/>
        </w:rPr>
        <w:t>.</w:t>
      </w:r>
      <w:bookmarkEnd w:id="14"/>
      <w:r>
        <w:rPr>
          <w:rStyle w:val="af6"/>
          <w:sz w:val="24"/>
          <w:szCs w:val="24"/>
        </w:rPr>
        <w:t xml:space="preserve">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Pr>
          <w:rFonts w:ascii="Times New Roman" w:hAnsi="Times New Roman" w:cs="Times New Roman"/>
          <w:sz w:val="24"/>
          <w:szCs w:val="24"/>
        </w:rPr>
        <w:t>Постоянная арендная плата:</w:t>
      </w:r>
      <w:bookmarkEnd w:id="15"/>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Pr>
          <w:rFonts w:ascii="Times New Roman" w:hAnsi="Times New Roman" w:cs="Times New Roman"/>
          <w:sz w:val="24"/>
          <w:szCs w:val="24"/>
        </w:rPr>
        <w:lastRenderedPageBreak/>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6"/>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r>
        <w:rPr>
          <w:rStyle w:val="af6"/>
          <w:sz w:val="24"/>
          <w:szCs w:val="24"/>
        </w:rPr>
        <w:footnoteReference w:id="42"/>
      </w:r>
      <w:r>
        <w:rPr>
          <w:rFonts w:ascii="Times New Roman" w:hAnsi="Times New Roman" w:cs="Times New Roman"/>
          <w:sz w:val="24"/>
        </w:rPr>
        <w:t>В период с _______ по _________</w:t>
      </w:r>
      <w:r>
        <w:rPr>
          <w:rStyle w:val="af6"/>
          <w:sz w:val="24"/>
        </w:rPr>
        <w:footnoteReference w:id="43"/>
      </w:r>
      <w:r>
        <w:rPr>
          <w:rFonts w:ascii="Times New Roman" w:hAnsi="Times New Roman" w:cs="Times New Roman"/>
          <w:sz w:val="24"/>
        </w:rPr>
        <w:t xml:space="preserve"> Арендатор уплачивает Постоянную арендную плату в размере _____ (_____________)</w:t>
      </w:r>
      <w:r>
        <w:rPr>
          <w:rStyle w:val="af6"/>
          <w:sz w:val="24"/>
        </w:rPr>
        <w:footnoteReference w:id="44"/>
      </w:r>
      <w:r>
        <w:rPr>
          <w:rFonts w:ascii="Times New Roman" w:hAnsi="Times New Roman" w:cs="Times New Roman"/>
          <w:sz w:val="24"/>
        </w:rPr>
        <w:t xml:space="preserve"> % </w:t>
      </w:r>
      <w:r>
        <w:rPr>
          <w:rFonts w:ascii="Times New Roman" w:hAnsi="Times New Roman" w:cs="Times New Roman"/>
          <w:sz w:val="24"/>
          <w:szCs w:val="24"/>
        </w:rPr>
        <w:t xml:space="preserve">от установленного в пункте </w:t>
      </w:r>
      <w:r>
        <w:fldChar w:fldCharType="begin"/>
      </w:r>
      <w:r>
        <w:rPr>
          <w:rFonts w:ascii="Times New Roman" w:hAnsi="Times New Roman" w:cs="Times New Roman"/>
          <w:sz w:val="24"/>
          <w:szCs w:val="24"/>
        </w:rPr>
        <w:instrText xml:space="preserve"> REF _Ref519073644 \r \h  \* MERGEFORMAT </w:instrText>
      </w:r>
      <w:r>
        <w:fldChar w:fldCharType="separate"/>
      </w:r>
      <w:r>
        <w:rPr>
          <w:rFonts w:ascii="Times New Roman" w:hAnsi="Times New Roman" w:cs="Times New Roman"/>
          <w:sz w:val="24"/>
          <w:szCs w:val="24"/>
        </w:rPr>
        <w:t>4.2.1</w:t>
      </w:r>
      <w:r>
        <w:fldChar w:fldCharType="end"/>
      </w:r>
      <w:r>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7"/>
      <w:r>
        <w:rPr>
          <w:rFonts w:ascii="Times New Roman" w:hAnsi="Times New Roman" w:cs="Times New Roman"/>
          <w:sz w:val="24"/>
          <w:szCs w:val="24"/>
        </w:rPr>
        <w:t xml:space="preserve"> - ________ (_________) рублей.</w:t>
      </w:r>
      <w:bookmarkEnd w:id="18"/>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rPr>
      </w:pPr>
      <w:r>
        <w:rPr>
          <w:rStyle w:val="af6"/>
          <w:sz w:val="24"/>
          <w:szCs w:val="24"/>
        </w:rPr>
        <w:footnoteReference w:id="45"/>
      </w:r>
      <w:r>
        <w:rPr>
          <w:rFonts w:ascii="Times New Roman" w:hAnsi="Times New Roman" w:cs="Times New Roman"/>
          <w:sz w:val="24"/>
          <w:szCs w:val="24"/>
        </w:rPr>
        <w:t xml:space="preserve">Постоянная арендная плата включает расходы за услуги </w:t>
      </w:r>
      <w:r>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Pr>
          <w:rFonts w:ascii="Times New Roman" w:hAnsi="Times New Roman" w:cs="Times New Roman"/>
          <w:sz w:val="24"/>
        </w:rPr>
        <w:fldChar w:fldCharType="begin"/>
      </w:r>
      <w:r>
        <w:rPr>
          <w:rFonts w:ascii="Times New Roman" w:hAnsi="Times New Roman" w:cs="Times New Roman"/>
          <w:sz w:val="24"/>
        </w:rPr>
        <w:instrText xml:space="preserve"> REF _Ref39149193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5.1.2</w:t>
      </w:r>
      <w:r>
        <w:rPr>
          <w:rFonts w:ascii="Times New Roman" w:hAnsi="Times New Roman" w:cs="Times New Roman"/>
          <w:sz w:val="24"/>
        </w:rPr>
        <w:fldChar w:fldCharType="end"/>
      </w:r>
      <w:r>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6"/>
          <w:sz w:val="24"/>
        </w:rPr>
        <w:footnoteReference w:id="46"/>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47"/>
      </w:r>
      <w:r>
        <w:rPr>
          <w:rFonts w:ascii="Times New Roman" w:hAnsi="Times New Roman" w:cs="Times New Roman"/>
          <w:sz w:val="24"/>
          <w:szCs w:val="24"/>
          <w:lang w:val="en-US"/>
        </w:rPr>
        <w:t xml:space="preserve"> </w:t>
      </w:r>
      <w:r>
        <w:rPr>
          <w:rFonts w:ascii="Times New Roman" w:hAnsi="Times New Roman" w:cs="Times New Roman"/>
          <w:sz w:val="24"/>
          <w:szCs w:val="24"/>
        </w:rPr>
        <w:t>Переменная арендная плата: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Pr>
          <w:rStyle w:val="af6"/>
          <w:sz w:val="24"/>
          <w:szCs w:val="24"/>
        </w:rPr>
        <w:footnoteReference w:id="48"/>
      </w:r>
      <w:r>
        <w:rPr>
          <w:rStyle w:val="af6"/>
          <w:sz w:val="24"/>
          <w:szCs w:val="24"/>
        </w:rPr>
        <w:footnoteReference w:id="49"/>
      </w:r>
      <w:r>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9"/>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20"/>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Pr>
          <w:rStyle w:val="af6"/>
          <w:sz w:val="24"/>
          <w:szCs w:val="24"/>
        </w:rPr>
        <w:lastRenderedPageBreak/>
        <w:footnoteReference w:id="50"/>
      </w:r>
      <w:r>
        <w:rPr>
          <w:rFonts w:ascii="Times New Roman" w:hAnsi="Times New Roman" w:cs="Times New Roman"/>
          <w:sz w:val="24"/>
          <w:szCs w:val="24"/>
          <w:lang w:val="en-US"/>
        </w:rPr>
        <w:t> </w:t>
      </w:r>
      <w:r>
        <w:rPr>
          <w:rStyle w:val="af6"/>
          <w:sz w:val="24"/>
          <w:szCs w:val="24"/>
        </w:rPr>
        <w:footnoteReference w:id="51"/>
      </w:r>
      <w:r>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Pr>
          <w:rStyle w:val="af6"/>
          <w:sz w:val="24"/>
          <w:szCs w:val="24"/>
        </w:rPr>
        <w:footnoteReference w:id="52"/>
      </w:r>
      <w:r>
        <w:rPr>
          <w:rFonts w:ascii="Times New Roman" w:hAnsi="Times New Roman" w:cs="Times New Roman"/>
          <w:sz w:val="24"/>
          <w:szCs w:val="24"/>
        </w:rPr>
        <w:t>)</w:t>
      </w:r>
      <w:bookmarkEnd w:id="21"/>
      <w:r>
        <w:rPr>
          <w:rFonts w:ascii="Times New Roman" w:hAnsi="Times New Roman" w:cs="Times New Roman"/>
          <w:sz w:val="24"/>
          <w:szCs w:val="24"/>
        </w:rPr>
        <w:t xml:space="preserve">, без дополнительных начислений со стороны Арендодателя, </w:t>
      </w:r>
      <w:r>
        <w:rPr>
          <w:rFonts w:ascii="Times New Roman" w:hAnsi="Times New Roman" w:cs="Times New Roman"/>
          <w:sz w:val="24"/>
        </w:rPr>
        <w:t>увеличенные на сумму НДС (20 %).</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Style w:val="af6"/>
          <w:sz w:val="24"/>
        </w:rPr>
        <w:footnoteReference w:id="53"/>
      </w:r>
      <w:r>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Pr>
          <w:rFonts w:ascii="Times New Roman" w:hAnsi="Times New Roman" w:cs="Times New Roman"/>
          <w:sz w:val="24"/>
          <w:szCs w:val="24"/>
        </w:rPr>
        <w:t xml:space="preserve"> Арендодателю</w:t>
      </w:r>
      <w:r>
        <w:rPr>
          <w:rFonts w:ascii="Times New Roman" w:hAnsi="Times New Roman" w:cs="Times New Roman"/>
          <w:sz w:val="24"/>
        </w:rPr>
        <w:t>, и рассчитывается следующим способом:</w:t>
      </w:r>
    </w:p>
    <w:p w:rsidR="00F12075" w:rsidRDefault="00F12075" w:rsidP="00F12075">
      <w:pPr>
        <w:pStyle w:val="af5"/>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54"/>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Pr>
          <w:rFonts w:ascii="Times New Roman" w:hAnsi="Times New Roman" w:cs="Times New Roman"/>
          <w:i/>
          <w:sz w:val="24"/>
          <w:szCs w:val="24"/>
        </w:rPr>
        <w:t>указать способ расчета</w:t>
      </w:r>
      <w:r>
        <w:rPr>
          <w:rStyle w:val="af6"/>
          <w:sz w:val="24"/>
          <w:szCs w:val="24"/>
        </w:rPr>
        <w:footnoteReference w:id="55"/>
      </w:r>
      <w:r>
        <w:rPr>
          <w:rFonts w:ascii="Times New Roman" w:hAnsi="Times New Roman" w:cs="Times New Roman"/>
          <w:sz w:val="24"/>
          <w:szCs w:val="24"/>
        </w:rPr>
        <w:t>.</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Pr>
          <w:rFonts w:ascii="Times New Roman" w:hAnsi="Times New Roman" w:cs="Times New Roman"/>
          <w:sz w:val="24"/>
        </w:rPr>
        <w:t xml:space="preserve">подтверждающих произведенные Арендодателем расходы (счет, счет-фактура, </w:t>
      </w:r>
      <w:r>
        <w:rPr>
          <w:rFonts w:ascii="Times New Roman" w:hAnsi="Times New Roman" w:cs="Times New Roman"/>
          <w:sz w:val="24"/>
          <w:szCs w:val="24"/>
        </w:rPr>
        <w:t xml:space="preserve">акт, </w:t>
      </w:r>
      <w:r>
        <w:rPr>
          <w:rFonts w:ascii="Times New Roman" w:hAnsi="Times New Roman" w:cs="Times New Roman"/>
          <w:sz w:val="24"/>
        </w:rPr>
        <w:t>платежное требование, показания приборов учета и т.п.), а также копий платежных поручений</w:t>
      </w:r>
      <w:r>
        <w:rPr>
          <w:rFonts w:ascii="Times New Roman" w:hAnsi="Times New Roman" w:cs="Times New Roman"/>
          <w:sz w:val="24"/>
          <w:szCs w:val="24"/>
        </w:rPr>
        <w:t>, подтверждающих осуществление Арендодателем платежа).</w:t>
      </w:r>
      <w:bookmarkEnd w:id="22"/>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Pr>
          <w:rFonts w:ascii="Times New Roman" w:hAnsi="Times New Roman" w:cs="Times New Roman"/>
          <w:sz w:val="24"/>
        </w:rPr>
        <w:fldChar w:fldCharType="begin"/>
      </w:r>
      <w:r>
        <w:rPr>
          <w:rFonts w:ascii="Times New Roman" w:hAnsi="Times New Roman" w:cs="Times New Roman"/>
          <w:sz w:val="24"/>
        </w:rPr>
        <w:instrText xml:space="preserve"> REF _Ref32571516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4.3.2.2</w:t>
      </w:r>
      <w:r>
        <w:rPr>
          <w:rFonts w:ascii="Times New Roman" w:hAnsi="Times New Roman" w:cs="Times New Roman"/>
          <w:sz w:val="24"/>
        </w:rPr>
        <w:fldChar w:fldCharType="end"/>
      </w:r>
      <w:r>
        <w:rPr>
          <w:rFonts w:ascii="Times New Roman" w:hAnsi="Times New Roman" w:cs="Times New Roman"/>
          <w:sz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день возврата Объекта Арендодателю по Акту приема-передачи.</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r>
        <w:rPr>
          <w:rStyle w:val="af6"/>
          <w:sz w:val="24"/>
          <w:szCs w:val="24"/>
        </w:rPr>
        <w:footnoteReference w:id="56"/>
      </w:r>
      <w:r>
        <w:rPr>
          <w:rFonts w:ascii="Times New Roman" w:hAnsi="Times New Roman" w:cs="Times New Roman"/>
          <w:sz w:val="24"/>
          <w:szCs w:val="24"/>
        </w:rP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bookmarkEnd w:id="23"/>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Pr>
          <w:rFonts w:ascii="Times New Roman" w:hAnsi="Times New Roman" w:cs="Times New Roman"/>
          <w:sz w:val="24"/>
        </w:rPr>
        <w:lastRenderedPageBreak/>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4"/>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r>
        <w:rPr>
          <w:rStyle w:val="af6"/>
          <w:sz w:val="24"/>
          <w:szCs w:val="24"/>
        </w:rPr>
        <w:footnoteReference w:id="57"/>
      </w:r>
      <w:r>
        <w:rPr>
          <w:rFonts w:ascii="Times New Roman" w:hAnsi="Times New Roman" w:cs="Times New Roman"/>
          <w:sz w:val="24"/>
          <w:szCs w:val="24"/>
        </w:rPr>
        <w:t>Постоянная арендная плата и Переменная арендная плата 1</w:t>
      </w:r>
      <w:r>
        <w:rPr>
          <w:rStyle w:val="af6"/>
          <w:sz w:val="24"/>
          <w:szCs w:val="24"/>
        </w:rPr>
        <w:footnoteReference w:id="58"/>
      </w:r>
      <w:r>
        <w:rPr>
          <w:rFonts w:ascii="Times New Roman" w:hAnsi="Times New Roman" w:cs="Times New Roman"/>
          <w:sz w:val="24"/>
          <w:szCs w:val="24"/>
        </w:rPr>
        <w:t xml:space="preserve"> по Договору может ежегодно, начиная с ______</w:t>
      </w:r>
      <w:r>
        <w:rPr>
          <w:rStyle w:val="af6"/>
          <w:sz w:val="24"/>
          <w:szCs w:val="24"/>
        </w:rPr>
        <w:footnoteReference w:id="59"/>
      </w:r>
      <w:r>
        <w:rPr>
          <w:rFonts w:ascii="Times New Roman" w:hAnsi="Times New Roman" w:cs="Times New Roman"/>
          <w:sz w:val="24"/>
          <w:szCs w:val="24"/>
        </w:rPr>
        <w:t xml:space="preserve"> года срока аренды в одностороннем порядке,</w:t>
      </w:r>
      <w:r>
        <w:rPr>
          <w:rStyle w:val="af6"/>
          <w:sz w:val="24"/>
          <w:szCs w:val="24"/>
        </w:rPr>
        <w:footnoteReference w:id="60"/>
      </w:r>
      <w:r>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6"/>
          <w:sz w:val="24"/>
          <w:szCs w:val="24"/>
        </w:rPr>
        <w:footnoteReference w:id="61"/>
      </w:r>
      <w:r>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6"/>
          <w:sz w:val="24"/>
          <w:szCs w:val="24"/>
        </w:rPr>
        <w:footnoteReference w:id="62"/>
      </w:r>
      <w:r>
        <w:rPr>
          <w:rFonts w:ascii="Times New Roman" w:hAnsi="Times New Roman" w:cs="Times New Roman"/>
          <w:sz w:val="24"/>
          <w:szCs w:val="24"/>
        </w:rPr>
        <w:t>.</w:t>
      </w:r>
      <w:bookmarkEnd w:id="25"/>
    </w:p>
    <w:p w:rsidR="00F12075" w:rsidRDefault="00F12075" w:rsidP="00F1207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3"/>
      </w:r>
      <w:r>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Pr>
          <w:rStyle w:val="af6"/>
          <w:sz w:val="24"/>
          <w:szCs w:val="24"/>
        </w:rPr>
        <w:footnoteReference w:id="64"/>
      </w:r>
      <w:r>
        <w:rPr>
          <w:rFonts w:ascii="Times New Roman" w:hAnsi="Times New Roman" w:cs="Times New Roman"/>
          <w:sz w:val="24"/>
          <w:szCs w:val="24"/>
        </w:rPr>
        <w:t xml:space="preserve">Помимо внесения арендной платы, указанной в пункте </w:t>
      </w:r>
      <w:r>
        <w:fldChar w:fldCharType="begin"/>
      </w:r>
      <w:r>
        <w:rPr>
          <w:rFonts w:ascii="Times New Roman" w:hAnsi="Times New Roman" w:cs="Times New Roman"/>
          <w:sz w:val="24"/>
          <w:szCs w:val="24"/>
        </w:rPr>
        <w:instrText xml:space="preserve"> REF _Ref509907425 \r \h  \* MERGEFORMAT </w:instrText>
      </w:r>
      <w:r>
        <w:fldChar w:fldCharType="separate"/>
      </w:r>
      <w:r>
        <w:rPr>
          <w:rFonts w:ascii="Times New Roman" w:hAnsi="Times New Roman" w:cs="Times New Roman"/>
          <w:sz w:val="24"/>
          <w:szCs w:val="24"/>
        </w:rPr>
        <w:t>4.1</w:t>
      </w:r>
      <w:r>
        <w:fldChar w:fldCharType="end"/>
      </w:r>
      <w:r>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Pr>
          <w:rFonts w:ascii="Times New Roman" w:hAnsi="Times New Roman" w:cs="Times New Roman"/>
          <w:sz w:val="24"/>
          <w:szCs w:val="24"/>
        </w:rPr>
        <w:t>теплоснабжение, энергоснабжение, водоснабжение, водоотведение _____</w:t>
      </w:r>
      <w:r>
        <w:rPr>
          <w:rStyle w:val="af6"/>
          <w:sz w:val="24"/>
          <w:szCs w:val="24"/>
        </w:rPr>
        <w:footnoteReference w:id="65"/>
      </w:r>
      <w:r>
        <w:rPr>
          <w:rFonts w:ascii="Times New Roman" w:hAnsi="Times New Roman" w:cs="Times New Roman"/>
          <w:sz w:val="24"/>
          <w:szCs w:val="24"/>
        </w:rPr>
        <w:t>) без дополнительных начислений со стороны Арендодателя.</w:t>
      </w:r>
      <w:bookmarkEnd w:id="27"/>
      <w:bookmarkEnd w:id="2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6"/>
      </w:r>
      <w:r>
        <w:rPr>
          <w:rFonts w:ascii="Times New Roman" w:hAnsi="Times New Roman" w:cs="Times New Roman"/>
          <w:sz w:val="24"/>
          <w:szCs w:val="24"/>
        </w:rPr>
        <w:t xml:space="preserve">Размер возмещения,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F12075" w:rsidRDefault="00F12075" w:rsidP="00F12075">
      <w:pPr>
        <w:pStyle w:val="af5"/>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67"/>
      </w:r>
      <w:r>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Pr>
          <w:rFonts w:ascii="Times New Roman" w:hAnsi="Times New Roman" w:cs="Times New Roman"/>
          <w:i/>
          <w:sz w:val="24"/>
          <w:szCs w:val="24"/>
        </w:rPr>
        <w:t>указать способ расчета</w:t>
      </w:r>
      <w:r>
        <w:rPr>
          <w:rStyle w:val="af6"/>
          <w:i/>
          <w:sz w:val="24"/>
          <w:szCs w:val="24"/>
        </w:rPr>
        <w:footnoteReference w:id="68"/>
      </w:r>
      <w:r>
        <w:rPr>
          <w:rFonts w:ascii="Times New Roman" w:hAnsi="Times New Roman" w:cs="Times New Roman"/>
          <w:i/>
          <w:sz w:val="24"/>
          <w:szCs w:val="24"/>
        </w:rPr>
        <w:t>)</w:t>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Pr>
          <w:rFonts w:ascii="Times New Roman" w:hAnsi="Times New Roman" w:cs="Times New Roman"/>
          <w:sz w:val="24"/>
          <w:szCs w:val="24"/>
        </w:rPr>
        <w:t xml:space="preserve">Счет на оплату возмещения, указанного в пункте </w:t>
      </w:r>
      <w:r>
        <w:fldChar w:fldCharType="begin"/>
      </w:r>
      <w:r>
        <w:rPr>
          <w:rFonts w:ascii="Times New Roman" w:hAnsi="Times New Roman" w:cs="Times New Roman"/>
          <w:sz w:val="24"/>
          <w:szCs w:val="24"/>
        </w:rPr>
        <w:instrText xml:space="preserve"> REF _Ref509907679 \r \h  \* MERGEFORMAT </w:instrText>
      </w:r>
      <w:r>
        <w:fldChar w:fldCharType="separate"/>
      </w:r>
      <w:r>
        <w:rPr>
          <w:rFonts w:ascii="Times New Roman" w:hAnsi="Times New Roman" w:cs="Times New Roman"/>
          <w:sz w:val="24"/>
          <w:szCs w:val="24"/>
        </w:rPr>
        <w:t>4.9</w:t>
      </w:r>
      <w:r>
        <w:fldChar w:fldCharType="end"/>
      </w:r>
      <w:r>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оплачивает возмещение, указанное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9"/>
      </w:r>
      <w:r>
        <w:rPr>
          <w:rFonts w:ascii="Times New Roman" w:hAnsi="Times New Roman" w:cs="Times New Roman"/>
          <w:sz w:val="24"/>
          <w:szCs w:val="24"/>
        </w:rPr>
        <w:t>Обеспечительный платеж:</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Pr>
          <w:rFonts w:ascii="Times New Roman" w:hAnsi="Times New Roman" w:cs="Times New Roman"/>
          <w:sz w:val="24"/>
          <w:szCs w:val="24"/>
        </w:rPr>
        <w:t xml:space="preserve">В течение </w:t>
      </w:r>
      <w:r w:rsidR="00953AE2" w:rsidRPr="00953AE2">
        <w:rPr>
          <w:rFonts w:ascii="Times New Roman" w:hAnsi="Times New Roman" w:cs="Times New Roman"/>
          <w:color w:val="FF0000"/>
          <w:sz w:val="24"/>
          <w:szCs w:val="24"/>
        </w:rPr>
        <w:t>2</w:t>
      </w:r>
      <w:r w:rsidRPr="00953AE2">
        <w:rPr>
          <w:rFonts w:ascii="Times New Roman" w:hAnsi="Times New Roman" w:cs="Times New Roman"/>
          <w:color w:val="FF0000"/>
          <w:sz w:val="24"/>
          <w:szCs w:val="24"/>
        </w:rPr>
        <w:t>5 (</w:t>
      </w:r>
      <w:r w:rsidR="00953AE2" w:rsidRPr="00953AE2">
        <w:rPr>
          <w:rFonts w:ascii="Times New Roman" w:hAnsi="Times New Roman" w:cs="Times New Roman"/>
          <w:color w:val="FF0000"/>
          <w:sz w:val="24"/>
          <w:szCs w:val="24"/>
        </w:rPr>
        <w:t xml:space="preserve">Двадцати </w:t>
      </w:r>
      <w:r w:rsidRPr="00953AE2">
        <w:rPr>
          <w:rFonts w:ascii="Times New Roman" w:hAnsi="Times New Roman" w:cs="Times New Roman"/>
          <w:color w:val="FF0000"/>
          <w:sz w:val="24"/>
          <w:szCs w:val="24"/>
        </w:rPr>
        <w:t xml:space="preserve">пяти) </w:t>
      </w:r>
      <w:r>
        <w:rPr>
          <w:rFonts w:ascii="Times New Roman" w:hAnsi="Times New Roman" w:cs="Times New Roman"/>
          <w:sz w:val="24"/>
          <w:szCs w:val="24"/>
        </w:rPr>
        <w:t>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Pr>
          <w:rStyle w:val="af6"/>
          <w:sz w:val="24"/>
          <w:szCs w:val="24"/>
        </w:rPr>
        <w:footnoteReference w:id="70"/>
      </w:r>
      <w:r>
        <w:rPr>
          <w:rFonts w:ascii="Times New Roman" w:hAnsi="Times New Roman" w:cs="Times New Roman"/>
          <w:sz w:val="24"/>
          <w:szCs w:val="24"/>
        </w:rPr>
        <w:t xml:space="preserve"> календарный месяц с учетом НДС.</w:t>
      </w:r>
      <w:bookmarkEnd w:id="3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_Ref492288419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w:t>
      </w:r>
      <w:r>
        <w:rPr>
          <w:rFonts w:ascii="Times New Roman" w:hAnsi="Times New Roman" w:cs="Times New Roman"/>
          <w:sz w:val="24"/>
          <w:szCs w:val="24"/>
        </w:rPr>
        <w:lastRenderedPageBreak/>
        <w:t>принятия решения о зачете обеспечительного платежа в счет арендной платы Арендодатель уведомляет Арендатора в письменной форме.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lang w:eastAsia="ru-RU"/>
        </w:rPr>
        <w:footnoteReference w:id="71"/>
      </w:r>
      <w:r>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Pr>
          <w:rStyle w:val="af6"/>
          <w:sz w:val="24"/>
          <w:szCs w:val="24"/>
          <w:lang w:eastAsia="ru-RU"/>
        </w:rPr>
        <w:footnoteReference w:id="72"/>
      </w:r>
      <w:r>
        <w:rPr>
          <w:rFonts w:ascii="Times New Roman" w:eastAsia="Times New Roman" w:hAnsi="Times New Roman" w:cs="Times New Roman"/>
          <w:sz w:val="24"/>
          <w:szCs w:val="24"/>
          <w:lang w:eastAsia="ru-RU"/>
        </w:rPr>
        <w:t xml:space="preserve"> на основании Договора о задатке от _________ № ____</w:t>
      </w:r>
      <w:r>
        <w:rPr>
          <w:rStyle w:val="af6"/>
          <w:sz w:val="24"/>
          <w:szCs w:val="24"/>
          <w:lang w:eastAsia="ru-RU"/>
        </w:rPr>
        <w:footnoteReference w:id="73"/>
      </w:r>
      <w:r>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Pr>
          <w:rStyle w:val="af6"/>
          <w:sz w:val="24"/>
          <w:szCs w:val="24"/>
        </w:rPr>
        <w:footnoteReference w:id="74"/>
      </w:r>
      <w:r>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Стоимость </w:t>
      </w:r>
      <w:r>
        <w:rPr>
          <w:rStyle w:val="af6"/>
          <w:bCs/>
          <w:sz w:val="24"/>
          <w:szCs w:val="24"/>
          <w:lang w:eastAsia="ru-RU"/>
        </w:rPr>
        <w:footnoteReference w:id="75"/>
      </w:r>
      <w:r>
        <w:rPr>
          <w:rFonts w:ascii="Times New Roman" w:hAnsi="Times New Roman" w:cs="Times New Roman"/>
          <w:sz w:val="24"/>
          <w:szCs w:val="24"/>
        </w:rPr>
        <w:t>временного владения и пользования Движимым имуществом</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и </w:t>
      </w:r>
      <w:r>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Pr>
          <w:rFonts w:ascii="Times New Roman" w:hAnsi="Times New Roman" w:cs="Times New Roman"/>
          <w:sz w:val="24"/>
          <w:szCs w:val="24"/>
        </w:rPr>
        <w:t xml:space="preserve">Предоставить Арендатору Объект </w:t>
      </w:r>
      <w:r>
        <w:rPr>
          <w:rStyle w:val="af6"/>
          <w:sz w:val="24"/>
          <w:szCs w:val="24"/>
        </w:rPr>
        <w:footnoteReference w:id="76"/>
      </w:r>
      <w:r>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Pr>
          <w:rStyle w:val="af6"/>
          <w:sz w:val="24"/>
          <w:szCs w:val="24"/>
        </w:rPr>
        <w:lastRenderedPageBreak/>
        <w:footnoteReference w:id="77"/>
      </w:r>
      <w:r>
        <w:rPr>
          <w:rFonts w:ascii="Times New Roman" w:hAnsi="Times New Roman" w:cs="Times New Roman"/>
          <w:sz w:val="24"/>
          <w:szCs w:val="24"/>
        </w:rPr>
        <w:t> </w:t>
      </w:r>
      <w:r>
        <w:rPr>
          <w:rStyle w:val="af6"/>
          <w:sz w:val="24"/>
          <w:szCs w:val="24"/>
        </w:rPr>
        <w:footnoteReference w:id="78"/>
      </w:r>
      <w:r>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fldChar w:fldCharType="begin"/>
      </w:r>
      <w:r>
        <w:rPr>
          <w:rFonts w:ascii="Times New Roman" w:hAnsi="Times New Roman" w:cs="Times New Roman"/>
          <w:sz w:val="24"/>
          <w:szCs w:val="24"/>
        </w:rPr>
        <w:instrText xml:space="preserve"> REF _Ref486337887 \r \h  \* MERGEFORMAT </w:instrText>
      </w:r>
      <w:r>
        <w:fldChar w:fldCharType="separate"/>
      </w:r>
      <w:r>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Pr>
          <w:rFonts w:ascii="Times New Roman" w:hAnsi="Times New Roman" w:cs="Times New Roman"/>
          <w:sz w:val="24"/>
          <w:szCs w:val="24"/>
        </w:rPr>
        <w:t>__________________________________________</w:t>
      </w:r>
      <w:r>
        <w:rPr>
          <w:rStyle w:val="af6"/>
          <w:sz w:val="24"/>
          <w:szCs w:val="24"/>
        </w:rPr>
        <w:footnoteReference w:id="79"/>
      </w:r>
      <w:r>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r>
        <w:rPr>
          <w:rFonts w:ascii="Times New Roman" w:hAnsi="Times New Roman" w:cs="Times New Roman"/>
          <w:sz w:val="24"/>
          <w:szCs w:val="24"/>
        </w:rPr>
        <w:t>).</w:t>
      </w:r>
      <w:bookmarkEnd w:id="34"/>
      <w:bookmarkEnd w:id="35"/>
      <w:r>
        <w:rPr>
          <w:rStyle w:val="af6"/>
          <w:sz w:val="24"/>
          <w:szCs w:val="24"/>
        </w:rPr>
        <w:t xml:space="preserve"> </w:t>
      </w:r>
      <w:bookmarkEnd w:id="3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Принять от Арендатора Объект </w:t>
      </w:r>
      <w:r>
        <w:rPr>
          <w:rStyle w:val="af6"/>
          <w:sz w:val="24"/>
          <w:szCs w:val="24"/>
        </w:rPr>
        <w:footnoteReference w:id="80"/>
      </w:r>
      <w:r>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6"/>
          <w:sz w:val="24"/>
          <w:szCs w:val="24"/>
        </w:rPr>
        <w:footnoteReference w:id="81"/>
      </w:r>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6"/>
          <w:sz w:val="24"/>
          <w:szCs w:val="24"/>
        </w:rPr>
        <w:footnoteReference w:id="82"/>
      </w:r>
      <w:bookmarkEnd w:id="3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vertAlign w:val="superscript"/>
        </w:rPr>
        <w:footnoteReference w:id="83"/>
      </w:r>
      <w:r>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84"/>
      </w:r>
      <w:r>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Pr>
          <w:rStyle w:val="af6"/>
          <w:sz w:val="24"/>
          <w:szCs w:val="24"/>
        </w:rPr>
        <w:footnoteReference w:id="85"/>
      </w:r>
      <w:r>
        <w:rPr>
          <w:rFonts w:ascii="Times New Roman" w:hAnsi="Times New Roman" w:cs="Times New Roman"/>
          <w:sz w:val="24"/>
          <w:szCs w:val="24"/>
        </w:rPr>
        <w:t>.</w:t>
      </w:r>
      <w:bookmarkEnd w:id="39"/>
    </w:p>
    <w:p w:rsidR="00F12075" w:rsidRDefault="00F12075" w:rsidP="00F1207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Pr>
          <w:rStyle w:val="af6"/>
          <w:sz w:val="24"/>
          <w:szCs w:val="24"/>
        </w:rPr>
        <w:footnoteReference w:id="86"/>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w:t>
      </w:r>
      <w:r>
        <w:rPr>
          <w:rFonts w:ascii="Times New Roman" w:hAnsi="Times New Roman" w:cs="Times New Roman"/>
          <w:sz w:val="24"/>
          <w:szCs w:val="24"/>
        </w:rPr>
        <w:lastRenderedPageBreak/>
        <w:t>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Pr>
          <w:rFonts w:ascii="Times New Roman" w:hAnsi="Times New Roman" w:cs="Times New Roman"/>
          <w:sz w:val="24"/>
          <w:szCs w:val="24"/>
        </w:rPr>
        <w:t xml:space="preserve">Арендодатель имеет право доступа на Объект в порядке, указанном в пункте </w:t>
      </w:r>
      <w:r>
        <w:fldChar w:fldCharType="begin"/>
      </w:r>
      <w:r>
        <w:rPr>
          <w:rFonts w:ascii="Times New Roman" w:hAnsi="Times New Roman" w:cs="Times New Roman"/>
          <w:sz w:val="24"/>
          <w:szCs w:val="24"/>
        </w:rPr>
        <w:instrText xml:space="preserve"> REF _Ref485824072 \r \h  \* MERGEFORMAT </w:instrText>
      </w:r>
      <w:r>
        <w:fldChar w:fldCharType="separate"/>
      </w:r>
      <w:r>
        <w:rPr>
          <w:rFonts w:ascii="Times New Roman" w:hAnsi="Times New Roman" w:cs="Times New Roman"/>
          <w:sz w:val="24"/>
          <w:szCs w:val="24"/>
        </w:rPr>
        <w:t>5.3.10</w:t>
      </w:r>
      <w: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Pr>
          <w:rStyle w:val="af6"/>
          <w:sz w:val="24"/>
          <w:szCs w:val="24"/>
        </w:rPr>
        <w:footnoteReference w:id="87"/>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Pr>
          <w:rFonts w:ascii="Times New Roman" w:hAnsi="Times New Roman" w:cs="Times New Roman"/>
          <w:sz w:val="24"/>
          <w:szCs w:val="24"/>
        </w:rPr>
        <w:t xml:space="preserve">Принять Объект от Арендодателя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w:t>
      </w:r>
      <w:bookmarkEnd w:id="41"/>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Pr>
          <w:rFonts w:ascii="Times New Roman" w:hAnsi="Times New Roman" w:cs="Times New Roman"/>
          <w:sz w:val="24"/>
          <w:szCs w:val="24"/>
        </w:rPr>
        <w:t>Без предварительного письменного согласия Арендодателя:</w:t>
      </w:r>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не передавать Объект в субаренду или иное владение и/или пользование третьим лицам;</w:t>
      </w:r>
      <w:bookmarkEnd w:id="42"/>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Pr>
          <w:rStyle w:val="af6"/>
          <w:sz w:val="24"/>
          <w:szCs w:val="24"/>
        </w:rPr>
        <w:footnoteReference w:id="88"/>
      </w:r>
      <w:r>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Pr>
          <w:rStyle w:val="af6"/>
          <w:sz w:val="24"/>
          <w:szCs w:val="24"/>
        </w:rPr>
        <w:footnoteReference w:id="89"/>
      </w:r>
      <w:r>
        <w:rPr>
          <w:rFonts w:ascii="Times New Roman" w:hAnsi="Times New Roman" w:cs="Times New Roman"/>
          <w:sz w:val="24"/>
          <w:szCs w:val="24"/>
        </w:rPr>
        <w:t xml:space="preserve">не размещать рекламу и промо-материалы, </w:t>
      </w:r>
      <w:r>
        <w:rPr>
          <w:rStyle w:val="af6"/>
          <w:sz w:val="24"/>
          <w:szCs w:val="24"/>
        </w:rPr>
        <w:footnoteReference w:id="90"/>
      </w:r>
      <w:r>
        <w:rPr>
          <w:rFonts w:ascii="Times New Roman" w:hAnsi="Times New Roman" w:cs="Times New Roman"/>
          <w:sz w:val="24"/>
          <w:szCs w:val="24"/>
        </w:rPr>
        <w:t xml:space="preserve">элементы навигации, </w:t>
      </w:r>
      <w:r>
        <w:rPr>
          <w:rStyle w:val="af6"/>
          <w:sz w:val="24"/>
          <w:szCs w:val="24"/>
        </w:rPr>
        <w:footnoteReference w:id="91"/>
      </w:r>
      <w:r>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bookmarkEnd w:id="45"/>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F12075" w:rsidRDefault="00F12075" w:rsidP="00F12075">
      <w:pPr>
        <w:pStyle w:val="af5"/>
        <w:numPr>
          <w:ilvl w:val="2"/>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Pr>
          <w:rStyle w:val="af6"/>
          <w:sz w:val="24"/>
          <w:szCs w:val="24"/>
        </w:rPr>
        <w:footnoteReference w:id="92"/>
      </w:r>
      <w:r>
        <w:rPr>
          <w:rFonts w:ascii="Times New Roman" w:hAnsi="Times New Roman" w:cs="Times New Roman"/>
          <w:sz w:val="24"/>
          <w:szCs w:val="24"/>
        </w:rPr>
        <w:t>Прекратить использование «юридического адреса» по месту нахождения Объекта в течение 1</w:t>
      </w:r>
      <w:r>
        <w:rPr>
          <w:rFonts w:ascii="Times New Roman" w:hAnsi="Times New Roman" w:cs="Times New Roman"/>
          <w:sz w:val="24"/>
          <w:szCs w:val="24"/>
          <w:lang w:val="en-US"/>
        </w:rPr>
        <w:t> </w:t>
      </w:r>
      <w:r>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3"/>
      </w:r>
      <w:r>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4"/>
      </w:r>
      <w:r>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F12075" w:rsidRDefault="00F12075" w:rsidP="00F1207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Pr>
          <w:rStyle w:val="af6"/>
          <w:sz w:val="24"/>
          <w:szCs w:val="24"/>
        </w:rPr>
        <w:footnoteReference w:id="95"/>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6"/>
          <w:sz w:val="24"/>
          <w:szCs w:val="24"/>
        </w:rPr>
        <w:footnoteReference w:id="96"/>
      </w:r>
      <w:r>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fldChar w:fldCharType="begin"/>
      </w:r>
      <w:r>
        <w:rPr>
          <w:rFonts w:ascii="Times New Roman" w:hAnsi="Times New Roman" w:cs="Times New Roman"/>
          <w:sz w:val="24"/>
          <w:szCs w:val="24"/>
        </w:rPr>
        <w:instrText xml:space="preserve"> REF _Ref41943811 \r \h  \* MERGEFORMAT </w:instrText>
      </w:r>
      <w:r>
        <w:fldChar w:fldCharType="separate"/>
      </w:r>
      <w:r>
        <w:rPr>
          <w:rFonts w:ascii="Times New Roman" w:hAnsi="Times New Roman" w:cs="Times New Roman"/>
          <w:sz w:val="24"/>
          <w:szCs w:val="24"/>
        </w:rPr>
        <w:t>5.2.1</w:t>
      </w:r>
      <w:r>
        <w:fldChar w:fldCharType="end"/>
      </w:r>
      <w:r>
        <w:rPr>
          <w:rFonts w:ascii="Times New Roman" w:hAnsi="Times New Roman" w:cs="Times New Roman"/>
          <w:sz w:val="24"/>
          <w:szCs w:val="24"/>
        </w:rPr>
        <w:t xml:space="preserve"> Договора.</w:t>
      </w:r>
      <w:bookmarkEnd w:id="49"/>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6"/>
          <w:sz w:val="24"/>
          <w:szCs w:val="24"/>
        </w:rPr>
        <w:footnoteReference w:id="97"/>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Pr>
          <w:rFonts w:ascii="Times New Roman" w:hAnsi="Times New Roman" w:cs="Times New Roman"/>
          <w:sz w:val="24"/>
          <w:szCs w:val="24"/>
        </w:rPr>
        <w:lastRenderedPageBreak/>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Возвратить Арендодателю Объект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8"/>
      </w:r>
      <w:r>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следующими способами и (или) в целях:</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соответствующих требованиям законодательства и/или нормам морали;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bCs/>
          <w:sz w:val="24"/>
          <w:szCs w:val="24"/>
          <w:lang w:eastAsia="ru-RU"/>
        </w:rPr>
        <w:lastRenderedPageBreak/>
        <w:footnoteReference w:id="99"/>
      </w:r>
      <w:r>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0"/>
      </w:r>
      <w:r>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1"/>
      </w:r>
      <w:r>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2"/>
      </w:r>
      <w:r>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«АИИС КУЭ»</w:t>
      </w:r>
      <w:r>
        <w:rPr>
          <w:rFonts w:ascii="Times New Roman" w:hAnsi="Times New Roman" w:cs="Times New Roman"/>
          <w:sz w:val="24"/>
          <w:szCs w:val="24"/>
        </w:rPr>
        <w:t>), установленной Арендодателем.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3"/>
      </w:r>
      <w:r>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Pr>
            <w:rStyle w:val="a4"/>
            <w:rFonts w:ascii="Times New Roman" w:hAnsi="Times New Roman" w:cs="Times New Roman"/>
            <w:b/>
            <w:sz w:val="24"/>
            <w:szCs w:val="24"/>
          </w:rPr>
          <w:t>wifi-t</w:t>
        </w:r>
        <w:r>
          <w:rPr>
            <w:rStyle w:val="a4"/>
            <w:rFonts w:ascii="Times New Roman" w:hAnsi="Times New Roman" w:cs="Times New Roman"/>
            <w:b/>
            <w:sz w:val="24"/>
            <w:szCs w:val="24"/>
            <w:lang w:val="en-US"/>
          </w:rPr>
          <w:t>ea</w:t>
        </w:r>
        <w:r>
          <w:rPr>
            <w:rStyle w:val="a4"/>
            <w:rFonts w:ascii="Times New Roman" w:hAnsi="Times New Roman" w:cs="Times New Roman"/>
            <w:b/>
            <w:sz w:val="24"/>
            <w:szCs w:val="24"/>
          </w:rPr>
          <w:t>m@sberbank.ru</w:t>
        </w:r>
      </w:hyperlink>
      <w:r>
        <w:rPr>
          <w:rFonts w:ascii="Times New Roman" w:hAnsi="Times New Roman" w:cs="Times New Roman"/>
          <w:sz w:val="24"/>
          <w:szCs w:val="24"/>
        </w:rPr>
        <w:t xml:space="preserve"> и электронную почту Арендодателя указанную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vertAlign w:val="superscript"/>
        </w:rPr>
        <w:footnoteReference w:id="104"/>
      </w:r>
      <w:r>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каналы сети идентичные используемым Арендодателем в Здании;</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F12075" w:rsidRDefault="00F12075" w:rsidP="00F1207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vertAlign w:val="superscript"/>
        </w:rPr>
        <w:lastRenderedPageBreak/>
        <w:footnoteReference w:id="105"/>
      </w:r>
      <w:r>
        <w:rPr>
          <w:rFonts w:ascii="Times New Roman" w:hAnsi="Times New Roman" w:cs="Times New Roman"/>
          <w:sz w:val="24"/>
          <w:szCs w:val="24"/>
        </w:rPr>
        <w:t>Использовать Объект только в рабочее время Арендодателя: _________</w:t>
      </w:r>
      <w:r>
        <w:rPr>
          <w:rFonts w:ascii="Times New Roman" w:hAnsi="Times New Roman" w:cs="Times New Roman"/>
          <w:sz w:val="24"/>
          <w:szCs w:val="24"/>
          <w:vertAlign w:val="superscript"/>
        </w:rPr>
        <w:footnoteReference w:id="106"/>
      </w:r>
      <w:r>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rsidR="00F12075" w:rsidRDefault="00F12075" w:rsidP="00F12075">
      <w:pPr>
        <w:pStyle w:val="af5"/>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по письменному согласованию с Арендодателем</w:t>
      </w:r>
      <w:r>
        <w:rPr>
          <w:rStyle w:val="af6"/>
          <w:sz w:val="24"/>
          <w:szCs w:val="24"/>
        </w:rPr>
        <w:footnoteReference w:id="107"/>
      </w:r>
      <w:r>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досрочного расторжения Договора,</w:t>
      </w:r>
      <w:r>
        <w:rPr>
          <w:rFonts w:ascii="Times New Roman" w:hAnsi="Times New Roman" w:cs="Times New Roman"/>
        </w:rPr>
        <w:t xml:space="preserve"> </w:t>
      </w:r>
      <w:r>
        <w:rPr>
          <w:rFonts w:ascii="Times New Roman" w:hAnsi="Times New Roman" w:cs="Times New Roman"/>
          <w:sz w:val="24"/>
          <w:szCs w:val="24"/>
        </w:rPr>
        <w:t>в порядке и на условиях, указанных в Договоре.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Для надлежащей эксплуатации Здания привлекать управляющие или другие организации</w:t>
      </w:r>
      <w:r>
        <w:rPr>
          <w:rStyle w:val="af6"/>
          <w:sz w:val="24"/>
          <w:szCs w:val="24"/>
        </w:rPr>
        <w:footnoteReference w:id="108"/>
      </w:r>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Style w:val="af6"/>
          <w:bCs/>
          <w:sz w:val="24"/>
          <w:szCs w:val="24"/>
        </w:rPr>
        <w:footnoteReference w:id="109"/>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Pr>
          <w:rStyle w:val="af6"/>
          <w:bCs/>
          <w:sz w:val="24"/>
          <w:szCs w:val="24"/>
        </w:rPr>
        <w:footnoteReference w:id="110"/>
      </w:r>
      <w:r>
        <w:rPr>
          <w:rFonts w:ascii="Times New Roman" w:hAnsi="Times New Roman" w:cs="Times New Roman"/>
          <w:bCs/>
          <w:sz w:val="24"/>
          <w:szCs w:val="24"/>
        </w:rPr>
        <w:t xml:space="preserve">Арендодатель согласовывает Арендатору при проведении </w:t>
      </w:r>
      <w:r>
        <w:rPr>
          <w:rStyle w:val="af6"/>
          <w:bCs/>
          <w:sz w:val="24"/>
          <w:szCs w:val="24"/>
        </w:rPr>
        <w:footnoteReference w:id="111"/>
      </w:r>
      <w:r>
        <w:rPr>
          <w:rFonts w:ascii="Times New Roman" w:hAnsi="Times New Roman" w:cs="Times New Roman"/>
          <w:sz w:val="24"/>
          <w:szCs w:val="24"/>
        </w:rPr>
        <w:t>___________</w:t>
      </w:r>
      <w:r>
        <w:rPr>
          <w:rFonts w:ascii="Times New Roman" w:hAnsi="Times New Roman" w:cs="Times New Roman"/>
          <w:bCs/>
          <w:sz w:val="24"/>
          <w:szCs w:val="24"/>
        </w:rPr>
        <w:t xml:space="preserve"> выполнение следующих работ: ________________</w:t>
      </w:r>
      <w:r>
        <w:rPr>
          <w:rStyle w:val="af6"/>
          <w:bCs/>
          <w:sz w:val="24"/>
          <w:szCs w:val="24"/>
        </w:rPr>
        <w:footnoteReference w:id="112"/>
      </w:r>
      <w:r>
        <w:rPr>
          <w:rFonts w:ascii="Times New Roman" w:hAnsi="Times New Roman" w:cs="Times New Roman"/>
          <w:bCs/>
          <w:sz w:val="24"/>
          <w:szCs w:val="24"/>
        </w:rPr>
        <w:t>.</w:t>
      </w:r>
      <w:bookmarkEnd w:id="54"/>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Сроки проведения работ, предусмотренных настоящим пунктом ___________</w:t>
      </w:r>
      <w:r>
        <w:rPr>
          <w:rStyle w:val="af6"/>
          <w:bCs/>
          <w:sz w:val="24"/>
          <w:szCs w:val="24"/>
        </w:rPr>
        <w:footnoteReference w:id="113"/>
      </w:r>
      <w:r>
        <w:rPr>
          <w:rFonts w:ascii="Times New Roman" w:hAnsi="Times New Roman" w:cs="Times New Roman"/>
          <w:bCs/>
          <w:sz w:val="24"/>
          <w:szCs w:val="24"/>
        </w:rPr>
        <w:t>.</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Pr>
          <w:rStyle w:val="af6"/>
          <w:sz w:val="24"/>
          <w:szCs w:val="24"/>
        </w:rPr>
        <w:footnoteReference w:id="114"/>
      </w:r>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eastAsia="Times New Roman" w:hAnsi="Times New Roman" w:cs="Times New Roman"/>
          <w:sz w:val="24"/>
          <w:szCs w:val="24"/>
          <w:lang w:eastAsia="ru-RU"/>
        </w:rPr>
        <w:t xml:space="preserve">иных платежей по Договору, </w:t>
      </w:r>
      <w:r>
        <w:rPr>
          <w:rStyle w:val="af6"/>
          <w:sz w:val="24"/>
          <w:szCs w:val="24"/>
        </w:rPr>
        <w:footnoteReference w:id="115"/>
      </w:r>
      <w:r>
        <w:rPr>
          <w:rFonts w:ascii="Times New Roman" w:eastAsia="Times New Roman" w:hAnsi="Times New Roman" w:cs="Times New Roman"/>
          <w:sz w:val="24"/>
          <w:szCs w:val="24"/>
          <w:lang w:eastAsia="ru-RU"/>
        </w:rPr>
        <w:t>в том числе срока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пополнения обеспечительного платежа,</w:t>
      </w:r>
      <w:r>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0,3 (ноль целых трех десятых)</w:t>
      </w:r>
      <w:r>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6"/>
          <w:sz w:val="24"/>
          <w:szCs w:val="24"/>
        </w:rPr>
        <w:footnoteReference w:id="116"/>
      </w:r>
      <w:r>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Style w:val="af6"/>
          <w:sz w:val="24"/>
          <w:szCs w:val="24"/>
        </w:rPr>
        <w:footnoteReference w:id="117"/>
      </w:r>
      <w:r>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18"/>
      </w:r>
      <w:r>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_Ref166517745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_Ref160019455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F12075" w:rsidRDefault="00F12075" w:rsidP="00F12075">
      <w:pPr>
        <w:pStyle w:val="af5"/>
        <w:numPr>
          <w:ilvl w:val="1"/>
          <w:numId w:val="5"/>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Pr>
          <w:rFonts w:ascii="Times New Roman" w:hAnsi="Times New Roman" w:cs="Times New Roman"/>
        </w:rPr>
        <w:t xml:space="preserve"> </w:t>
      </w:r>
      <w:r>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7"/>
          <w:rFonts w:ascii="Times New Roman" w:hAnsi="Times New Roman" w:cs="Times New Roman"/>
        </w:rPr>
        <w:t xml:space="preserve"> </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Pr>
          <w:rStyle w:val="af6"/>
          <w:sz w:val="24"/>
          <w:szCs w:val="24"/>
        </w:rPr>
        <w:footnoteReference w:id="119"/>
      </w:r>
      <w:r>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Pr>
          <w:rStyle w:val="af6"/>
          <w:sz w:val="24"/>
          <w:szCs w:val="24"/>
        </w:rPr>
        <w:footnoteReference w:id="120"/>
      </w:r>
      <w:r>
        <w:rPr>
          <w:rFonts w:ascii="Times New Roman" w:hAnsi="Times New Roman" w:cs="Times New Roman"/>
          <w:sz w:val="24"/>
          <w:szCs w:val="24"/>
        </w:rPr>
        <w:t xml:space="preserve"> рублей, включая НДС.</w:t>
      </w:r>
      <w:bookmarkEnd w:id="56"/>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21"/>
      </w:r>
      <w:r>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p>
    <w:p w:rsidR="00F12075" w:rsidRDefault="00F12075" w:rsidP="00F12075">
      <w:pPr>
        <w:pStyle w:val="af5"/>
        <w:numPr>
          <w:ilvl w:val="2"/>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использование «юридического адреса» Объекта без согласия Арендодателя Арендодатель вправе потребовать от Арендатора уплаты штрафа в размере 1</w:t>
      </w:r>
      <w:r>
        <w:rPr>
          <w:rFonts w:ascii="Times New Roman" w:hAnsi="Times New Roman" w:cs="Times New Roman"/>
          <w:sz w:val="24"/>
        </w:rPr>
        <w:t>5 %</w:t>
      </w:r>
      <w:r>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F12075" w:rsidRDefault="00F12075" w:rsidP="00F12075">
      <w:pPr>
        <w:pStyle w:val="af5"/>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расторжение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может быть изменен по письменному соглашению Сторон.</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6"/>
          <w:sz w:val="24"/>
          <w:szCs w:val="24"/>
        </w:rPr>
        <w:footnoteReference w:id="122"/>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Pr>
          <w:rStyle w:val="af6"/>
          <w:sz w:val="24"/>
          <w:szCs w:val="24"/>
        </w:rPr>
        <w:footnoteReference w:id="123"/>
      </w: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rPr>
          <w:rFonts w:ascii="Times New Roman" w:hAnsi="Times New Roman" w:cs="Times New Roman"/>
          <w:sz w:val="24"/>
          <w:szCs w:val="24"/>
        </w:rPr>
        <w:instrText xml:space="preserve"> REF _Ref114133766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Существенно ухудшает Объект; </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_Ref27555574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Не исполняет обязанность по принятию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_Ref519254925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4"/>
      </w:r>
      <w:r>
        <w:rPr>
          <w:rFonts w:ascii="Times New Roman" w:hAnsi="Times New Roman" w:cs="Times New Roman"/>
          <w:sz w:val="24"/>
          <w:szCs w:val="24"/>
        </w:rPr>
        <w:t>Не возмещает вред за нарушение работы АИИС КУЭ, произошедшее по вине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5"/>
      </w:r>
      <w:r>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F12075" w:rsidRDefault="00F12075" w:rsidP="00F12075">
      <w:pPr>
        <w:pStyle w:val="af5"/>
        <w:numPr>
          <w:ilvl w:val="2"/>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_Ref3464659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5.1.1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Объект имеет препятствующие (частично или полностью) </w:t>
      </w:r>
      <w:r>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F12075" w:rsidRDefault="00F12075" w:rsidP="00F12075">
      <w:pPr>
        <w:pStyle w:val="af5"/>
        <w:numPr>
          <w:ilvl w:val="1"/>
          <w:numId w:val="5"/>
        </w:numPr>
        <w:shd w:val="clear" w:color="auto" w:fill="FFFFFF" w:themeFill="background1"/>
        <w:spacing w:after="0" w:line="240" w:lineRule="auto"/>
        <w:ind w:left="0" w:firstLine="567"/>
        <w:jc w:val="both"/>
        <w:rPr>
          <w:rStyle w:val="blk3"/>
        </w:rPr>
      </w:pPr>
      <w:r>
        <w:rPr>
          <w:rFonts w:ascii="Times New Roman" w:hAnsi="Times New Roman" w:cs="Times New Roman"/>
          <w:sz w:val="24"/>
          <w:szCs w:val="24"/>
        </w:rPr>
        <w:t>Сторона, намеренная расторгнуть Договор по основаниям, установленным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t xml:space="preserve"> или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_Ref530041379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обязана в срок </w:t>
      </w:r>
      <w:r>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F12075" w:rsidRDefault="00F12075" w:rsidP="00F12075">
      <w:pPr>
        <w:pStyle w:val="af5"/>
        <w:numPr>
          <w:ilvl w:val="1"/>
          <w:numId w:val="5"/>
        </w:numPr>
        <w:shd w:val="clear" w:color="auto" w:fill="FFFFFF" w:themeFill="background1"/>
        <w:spacing w:after="0" w:line="240" w:lineRule="auto"/>
        <w:ind w:left="0" w:firstLine="567"/>
        <w:jc w:val="both"/>
        <w:rPr>
          <w:szCs w:val="24"/>
        </w:rPr>
      </w:pPr>
      <w:r>
        <w:rPr>
          <w:rStyle w:val="af6"/>
          <w:sz w:val="24"/>
          <w:szCs w:val="24"/>
        </w:rPr>
        <w:footnoteReference w:id="126"/>
      </w:r>
      <w:r>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инициативе Арендодателя – не позднее, чем за ______</w:t>
      </w:r>
      <w:r>
        <w:rPr>
          <w:rStyle w:val="af6"/>
          <w:sz w:val="24"/>
          <w:szCs w:val="24"/>
        </w:rPr>
        <w:footnoteReference w:id="127"/>
      </w:r>
      <w:r>
        <w:rPr>
          <w:rFonts w:ascii="Times New Roman" w:hAnsi="Times New Roman" w:cs="Times New Roman"/>
          <w:sz w:val="24"/>
          <w:szCs w:val="24"/>
        </w:rPr>
        <w:t xml:space="preserve"> месяцев до даты досрочного расторжения,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инициативе Арендатора – не позднее, чем за </w:t>
      </w:r>
      <w:r>
        <w:rPr>
          <w:rStyle w:val="af6"/>
          <w:sz w:val="24"/>
          <w:szCs w:val="24"/>
        </w:rPr>
        <w:footnoteReference w:id="128"/>
      </w:r>
      <w:r>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rPr>
        <w:footnoteReference w:id="129"/>
      </w:r>
      <w:r>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недвижимое </w:t>
      </w:r>
      <w:r>
        <w:rPr>
          <w:rFonts w:ascii="Times New Roman" w:eastAsia="Times New Roman" w:hAnsi="Times New Roman" w:cs="Times New Roman"/>
          <w:sz w:val="24"/>
          <w:szCs w:val="24"/>
          <w:lang w:eastAsia="ru-RU"/>
        </w:rPr>
        <w:lastRenderedPageBreak/>
        <w:t>имущество и сделок с ним, документов для внесения записи об изменении или о прекращении действия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0"/>
      </w:r>
      <w:r>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 (форс-мажор)</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F12075" w:rsidRDefault="00F12075" w:rsidP="00F12075">
      <w:pPr>
        <w:pStyle w:val="af5"/>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Конфиденциальность</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Pr>
          <w:rFonts w:ascii="Times New Roman" w:eastAsia="Times New Roman" w:hAnsi="Times New Roman" w:cs="Times New Roman"/>
          <w:sz w:val="24"/>
          <w:szCs w:val="24"/>
          <w:lang w:eastAsia="x-none"/>
        </w:rPr>
        <w:t xml:space="preserve"> и содержания</w:t>
      </w:r>
      <w:r>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Люб</w:t>
      </w:r>
      <w:r>
        <w:rPr>
          <w:rFonts w:ascii="Times New Roman" w:eastAsia="Times New Roman" w:hAnsi="Times New Roman" w:cs="Times New Roman"/>
          <w:sz w:val="24"/>
          <w:szCs w:val="24"/>
          <w:lang w:eastAsia="x-none"/>
        </w:rPr>
        <w:t>ые</w:t>
      </w:r>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убытки</w:t>
      </w:r>
      <w:r>
        <w:rPr>
          <w:rFonts w:ascii="Times New Roman" w:eastAsia="Times New Roman" w:hAnsi="Times New Roman" w:cs="Times New Roman"/>
          <w:sz w:val="24"/>
          <w:szCs w:val="24"/>
          <w:lang w:val="x-none" w:eastAsia="x-none"/>
        </w:rPr>
        <w:t>, вызванны</w:t>
      </w:r>
      <w:r>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Pr>
          <w:rFonts w:ascii="Times New Roman" w:eastAsia="Times New Roman" w:hAnsi="Times New Roman" w:cs="Times New Roman"/>
          <w:sz w:val="24"/>
          <w:szCs w:val="24"/>
          <w:lang w:eastAsia="x-none"/>
        </w:rPr>
        <w:t xml:space="preserve">5 (пяти) лет </w:t>
      </w:r>
      <w:r>
        <w:rPr>
          <w:rFonts w:ascii="Times New Roman" w:eastAsia="Times New Roman" w:hAnsi="Times New Roman" w:cs="Times New Roman"/>
          <w:sz w:val="24"/>
          <w:szCs w:val="24"/>
          <w:lang w:val="x-none" w:eastAsia="x-none"/>
        </w:rPr>
        <w:t>после прекращения действия Договора.</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Порядок разрешения споров</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_Ref518980637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спор передается в ___________________</w:t>
      </w:r>
      <w:r>
        <w:rPr>
          <w:rFonts w:ascii="Times New Roman" w:hAnsi="Times New Roman" w:cs="Times New Roman"/>
          <w:sz w:val="24"/>
          <w:szCs w:val="24"/>
          <w:vertAlign w:val="superscript"/>
          <w:lang w:eastAsia="ru-RU"/>
        </w:rPr>
        <w:footnoteReference w:id="131"/>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Прочие условия</w:t>
      </w:r>
    </w:p>
    <w:p w:rsidR="00F12075" w:rsidRDefault="00F12075" w:rsidP="00F12075">
      <w:pPr>
        <w:spacing w:after="0"/>
        <w:rPr>
          <w:rFonts w:ascii="Times New Roman" w:hAnsi="Times New Roman" w:cs="Times New Roman"/>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не вправе передавать права и обязанности по Договору другому лицу </w:t>
      </w:r>
      <w:r>
        <w:rPr>
          <w:rStyle w:val="af6"/>
          <w:sz w:val="24"/>
          <w:szCs w:val="24"/>
        </w:rPr>
        <w:footnoteReference w:id="132"/>
      </w:r>
      <w:r>
        <w:rPr>
          <w:rFonts w:ascii="Times New Roman" w:hAnsi="Times New Roman" w:cs="Times New Roman"/>
          <w:sz w:val="24"/>
          <w:szCs w:val="24"/>
        </w:rPr>
        <w:t>без предварительного письменного согласия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3"/>
      </w:r>
      <w:r>
        <w:rPr>
          <w:rFonts w:ascii="Times New Roman" w:hAnsi="Times New Roman" w:cs="Times New Roman"/>
          <w:sz w:val="24"/>
          <w:szCs w:val="24"/>
        </w:rPr>
        <w:t xml:space="preserve">Арендодатель настоящим поручает Арендатору представить Договор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для регистрации в соответствии с требованиями </w:t>
      </w:r>
      <w:r>
        <w:rPr>
          <w:rFonts w:ascii="Times New Roman" w:eastAsia="Times New Roman" w:hAnsi="Times New Roman" w:cs="Times New Roman"/>
          <w:sz w:val="24"/>
          <w:szCs w:val="24"/>
          <w:lang w:eastAsia="x-none"/>
        </w:rPr>
        <w:t xml:space="preserve">действующего </w:t>
      </w:r>
      <w:r>
        <w:rPr>
          <w:rFonts w:ascii="Times New Roman" w:hAnsi="Times New Roman" w:cs="Times New Roman"/>
          <w:sz w:val="24"/>
          <w:szCs w:val="24"/>
        </w:rPr>
        <w:t>законодательства Российской Федерации в течение 10 (десяти) рабочих дней</w:t>
      </w:r>
      <w:r>
        <w:rPr>
          <w:rStyle w:val="af6"/>
          <w:sz w:val="24"/>
          <w:szCs w:val="24"/>
        </w:rPr>
        <w:footnoteReference w:id="134"/>
      </w:r>
      <w:r>
        <w:rPr>
          <w:rFonts w:ascii="Times New Roman" w:hAnsi="Times New Roman" w:cs="Times New Roman"/>
          <w:sz w:val="24"/>
          <w:szCs w:val="24"/>
        </w:rPr>
        <w:t xml:space="preserve"> с момента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Style w:val="af6"/>
          <w:sz w:val="24"/>
          <w:szCs w:val="24"/>
        </w:rPr>
        <w:footnoteReference w:id="135"/>
      </w:r>
      <w:r>
        <w:rPr>
          <w:rFonts w:ascii="Times New Roman" w:hAnsi="Times New Roman" w:cs="Times New Roman"/>
          <w:sz w:val="24"/>
          <w:szCs w:val="24"/>
        </w:rPr>
        <w:t xml:space="preserve">, а Арендатор принимает на себя выполнение этого поручения. Расходы, связанные с </w:t>
      </w:r>
      <w:r>
        <w:rPr>
          <w:rFonts w:ascii="Times New Roman" w:hAnsi="Times New Roman" w:cs="Times New Roman"/>
          <w:sz w:val="24"/>
          <w:szCs w:val="24"/>
        </w:rPr>
        <w:lastRenderedPageBreak/>
        <w:t>государственной регистрацией Договора, в том числе по постановке Объекта на кадастровый учет</w:t>
      </w:r>
      <w:r>
        <w:rPr>
          <w:rStyle w:val="af6"/>
          <w:sz w:val="24"/>
          <w:szCs w:val="24"/>
        </w:rPr>
        <w:footnoteReference w:id="136"/>
      </w:r>
      <w:r>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F12075" w:rsidRDefault="00F12075" w:rsidP="00F12075">
      <w:pPr>
        <w:pStyle w:val="af5"/>
        <w:numPr>
          <w:ilvl w:val="1"/>
          <w:numId w:val="5"/>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7"/>
      </w:r>
      <w:r>
        <w:rPr>
          <w:rFonts w:ascii="Times New Roman" w:hAnsi="Times New Roman" w:cs="Times New Roman"/>
          <w:sz w:val="24"/>
          <w:szCs w:val="24"/>
        </w:rPr>
        <w:t xml:space="preserve">В случае, если при осуществлении государственной регистрации Договора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rPr>
          <w:rFonts w:ascii="Times New Roman" w:hAnsi="Times New Roman" w:cs="Times New Roman"/>
          <w:sz w:val="24"/>
          <w:szCs w:val="24"/>
        </w:rPr>
        <w:instrText xml:space="preserve"> REF _Ref486335588 \r \h  \* MERGEFORMAT </w:instrText>
      </w:r>
      <w:r>
        <w:fldChar w:fldCharType="separate"/>
      </w:r>
      <w:r>
        <w:rPr>
          <w:rFonts w:ascii="Times New Roman" w:hAnsi="Times New Roman" w:cs="Times New Roman"/>
          <w:sz w:val="24"/>
          <w:szCs w:val="24"/>
        </w:rPr>
        <w:t>13</w:t>
      </w:r>
      <w: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Pr>
          <w:rFonts w:ascii="Times New Roman" w:hAnsi="Times New Roman" w:cs="Times New Roman"/>
          <w:sz w:val="24"/>
          <w:szCs w:val="24"/>
        </w:rPr>
        <w:t xml:space="preserve"> </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 с подтверждением доставки;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f6"/>
          <w:sz w:val="24"/>
          <w:szCs w:val="24"/>
        </w:rPr>
        <w:footnoteReference w:id="138"/>
      </w:r>
      <w:r>
        <w:rPr>
          <w:rFonts w:ascii="Times New Roman" w:hAnsi="Times New Roman" w:cs="Times New Roman"/>
          <w:sz w:val="24"/>
          <w:szCs w:val="24"/>
        </w:rPr>
        <w:t>посредством ЭДО.</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rFonts w:ascii="Times New Roman" w:hAnsi="Times New Roman" w:cs="Times New Roman"/>
          <w:b/>
          <w:sz w:val="24"/>
          <w:szCs w:val="24"/>
        </w:rPr>
        <w:t>crem@sberbank.ru</w:t>
      </w:r>
      <w:r>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28010140"/>
      <w:bookmarkStart w:id="63" w:name="_Ref41944687"/>
      <w:bookmarkStart w:id="64" w:name="_Ref117872607"/>
      <w:r>
        <w:rPr>
          <w:rStyle w:val="af6"/>
          <w:sz w:val="24"/>
          <w:szCs w:val="24"/>
        </w:rPr>
        <w:lastRenderedPageBreak/>
        <w:footnoteReference w:id="139"/>
      </w:r>
      <w:bookmarkStart w:id="65" w:name="_Ref33024406"/>
      <w:bookmarkEnd w:id="62"/>
      <w:bookmarkEnd w:id="63"/>
      <w:r>
        <w:rPr>
          <w:rFonts w:ascii="Times New Roman" w:hAnsi="Times New Roman" w:cs="Times New Roman"/>
          <w:sz w:val="24"/>
          <w:szCs w:val="24"/>
        </w:rPr>
        <w:t xml:space="preserve"> В ходе исполнения настоящего Договора запрещается подключение</w:t>
      </w:r>
      <w:r>
        <w:rPr>
          <w:rStyle w:val="af6"/>
          <w:sz w:val="24"/>
        </w:rPr>
        <w:footnoteReference w:id="140"/>
      </w:r>
      <w:r>
        <w:rPr>
          <w:rFonts w:ascii="Times New Roman" w:hAnsi="Times New Roman" w:cs="Times New Roman"/>
          <w:sz w:val="24"/>
          <w:szCs w:val="24"/>
        </w:rPr>
        <w:t xml:space="preserve"> любого оборудования</w:t>
      </w:r>
      <w:r>
        <w:rPr>
          <w:rStyle w:val="af6"/>
          <w:sz w:val="24"/>
        </w:rPr>
        <w:footnoteReference w:id="141"/>
      </w:r>
      <w:r>
        <w:rPr>
          <w:rFonts w:ascii="Times New Roman" w:hAnsi="Times New Roman" w:cs="Times New Roman"/>
          <w:sz w:val="24"/>
          <w:szCs w:val="24"/>
        </w:rPr>
        <w:t xml:space="preserve"> Арендатора к ИТ-инфраструктуре</w:t>
      </w:r>
      <w:r>
        <w:rPr>
          <w:rStyle w:val="af6"/>
          <w:sz w:val="24"/>
        </w:rPr>
        <w:footnoteReference w:id="142"/>
      </w:r>
      <w:r>
        <w:rPr>
          <w:rFonts w:ascii="Times New Roman" w:hAnsi="Times New Roman" w:cs="Times New Roman"/>
          <w:sz w:val="24"/>
          <w:szCs w:val="24"/>
        </w:rPr>
        <w:t xml:space="preserve"> Арендодателя, а также допуск работников</w:t>
      </w:r>
      <w:r>
        <w:rPr>
          <w:rStyle w:val="af6"/>
          <w:sz w:val="24"/>
        </w:rPr>
        <w:footnoteReference w:id="143"/>
      </w:r>
      <w:r>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Pr>
          <w:rFonts w:ascii="Times New Roman" w:hAnsi="Times New Roman" w:cs="Times New Roman"/>
          <w:sz w:val="24"/>
          <w:szCs w:val="24"/>
        </w:rPr>
        <w:t xml:space="preserve">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Pr>
          <w:rStyle w:val="af6"/>
          <w:rFonts w:eastAsia="Calibri"/>
          <w:bCs/>
          <w:sz w:val="24"/>
          <w:szCs w:val="24"/>
        </w:rPr>
        <w:footnoteReference w:id="144"/>
      </w:r>
      <w:r>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В каждом случае нарушения требований, указанных в настоящем пункте Арендатор </w:t>
      </w:r>
      <w:r>
        <w:rPr>
          <w:rFonts w:ascii="Times New Roman" w:hAnsi="Times New Roman" w:cs="Times New Roman"/>
          <w:sz w:val="24"/>
          <w:szCs w:val="24"/>
        </w:rPr>
        <w:t xml:space="preserve">выплачивает Арендодателю штрафную неустойку в размере 10 (десяти) % </w:t>
      </w:r>
      <w:r>
        <w:rPr>
          <w:rFonts w:ascii="Times New Roman" w:hAnsi="Times New Roman" w:cs="Times New Roman"/>
        </w:rPr>
        <w:t>включая НДС</w:t>
      </w:r>
      <w:r>
        <w:rPr>
          <w:rFonts w:ascii="Times New Roman" w:hAnsi="Times New Roman" w:cs="Times New Roman"/>
          <w:sz w:val="24"/>
          <w:szCs w:val="24"/>
        </w:rPr>
        <w:t xml:space="preserve"> от размера постоянной арендной платы за год, </w:t>
      </w:r>
      <w:r>
        <w:rPr>
          <w:rStyle w:val="af6"/>
          <w:sz w:val="24"/>
          <w:szCs w:val="24"/>
        </w:rPr>
        <w:footnoteReference w:id="145"/>
      </w:r>
      <w:r>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Pr>
          <w:rFonts w:ascii="Times New Roman" w:hAnsi="Times New Roman" w:cs="Times New Roman"/>
          <w:sz w:val="24"/>
        </w:rPr>
        <w:t>настоящем пункте</w:t>
      </w:r>
      <w:r>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hAnsi="Times New Roman" w:cs="Times New Roman"/>
          <w:bCs/>
          <w:sz w:val="24"/>
          <w:szCs w:val="24"/>
        </w:rPr>
        <w:t>» (Приложение № 4</w:t>
      </w:r>
      <w:r>
        <w:rPr>
          <w:rStyle w:val="af6"/>
          <w:sz w:val="24"/>
          <w:szCs w:val="24"/>
        </w:rPr>
        <w:footnoteReference w:id="146"/>
      </w:r>
      <w:r>
        <w:rPr>
          <w:rFonts w:ascii="Times New Roman" w:hAnsi="Times New Roman" w:cs="Times New Roman"/>
          <w:bCs/>
          <w:sz w:val="24"/>
          <w:szCs w:val="24"/>
        </w:rPr>
        <w:t xml:space="preserve"> к Договору).</w:t>
      </w:r>
      <w:bookmarkEnd w:id="65"/>
      <w:r>
        <w:rPr>
          <w:rFonts w:ascii="Times New Roman" w:hAnsi="Times New Roman" w:cs="Times New Roman"/>
          <w:bCs/>
          <w:sz w:val="24"/>
          <w:szCs w:val="24"/>
        </w:rPr>
        <w:t xml:space="preserve">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7"/>
      </w:r>
      <w:r>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Pr>
          <w:rFonts w:ascii="Times New Roman" w:hAnsi="Times New Roman" w:cs="Times New Roman"/>
          <w:sz w:val="24"/>
          <w:szCs w:val="24"/>
        </w:rPr>
        <w:lastRenderedPageBreak/>
        <w:t xml:space="preserve">Сторон и 1 (один) экземпляр для </w:t>
      </w:r>
      <w:r>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Приложения к Договору</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Pr>
          <w:rFonts w:ascii="Times New Roman" w:hAnsi="Times New Roman" w:cs="Times New Roman"/>
          <w:bCs/>
          <w:sz w:val="24"/>
          <w:szCs w:val="24"/>
        </w:rPr>
        <w:t xml:space="preserve">Приложение № 1 – </w:t>
      </w:r>
      <w:r>
        <w:rPr>
          <w:rFonts w:ascii="Times New Roman" w:hAnsi="Times New Roman" w:cs="Times New Roman"/>
          <w:sz w:val="24"/>
          <w:szCs w:val="24"/>
        </w:rPr>
        <w:t xml:space="preserve">План Здания с указанием Объекта (заштриховано и выделено ____ цветом) на этаже – </w:t>
      </w:r>
      <w:r>
        <w:rPr>
          <w:rFonts w:ascii="Times New Roman" w:hAnsi="Times New Roman" w:cs="Times New Roman"/>
          <w:bCs/>
          <w:sz w:val="24"/>
          <w:szCs w:val="24"/>
        </w:rPr>
        <w:t>на __ листах.</w:t>
      </w:r>
      <w:bookmarkEnd w:id="66"/>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2 – Акт о разграничении эксплуатационной ответственности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3 – Форма Акта приема-передачи (возврата) Объекта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Pr>
          <w:rFonts w:ascii="Times New Roman" w:hAnsi="Times New Roman" w:cs="Times New Roman"/>
          <w:sz w:val="24"/>
          <w:szCs w:val="24"/>
        </w:rPr>
        <w:t xml:space="preserve"> – </w:t>
      </w:r>
      <w:r>
        <w:rPr>
          <w:rFonts w:ascii="Times New Roman" w:hAnsi="Times New Roman" w:cs="Times New Roman"/>
          <w:bCs/>
          <w:sz w:val="24"/>
          <w:szCs w:val="24"/>
        </w:rPr>
        <w:t xml:space="preserve">на </w:t>
      </w:r>
      <w:r>
        <w:rPr>
          <w:rFonts w:ascii="Times New Roman" w:hAnsi="Times New Roman" w:cs="Times New Roman"/>
          <w:sz w:val="24"/>
          <w:szCs w:val="24"/>
        </w:rPr>
        <w:t>2 листах.</w:t>
      </w:r>
      <w:bookmarkEnd w:id="67"/>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Pr>
          <w:rFonts w:ascii="Times New Roman" w:hAnsi="Times New Roman" w:cs="Times New Roman"/>
          <w:sz w:val="24"/>
          <w:szCs w:val="24"/>
        </w:rPr>
        <w:t xml:space="preserve">Приложение № 5 – Услуги по эксплуатации Мест общего пользования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bookmarkEnd w:id="68"/>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8"/>
      </w:r>
      <w:r>
        <w:rPr>
          <w:rFonts w:ascii="Times New Roman" w:hAnsi="Times New Roman" w:cs="Times New Roman"/>
          <w:sz w:val="24"/>
          <w:szCs w:val="24"/>
        </w:rPr>
        <w:t xml:space="preserve">Приложение № 6 – Перечень движимого имущества в Объекте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9"/>
      </w:r>
      <w:r>
        <w:rPr>
          <w:rFonts w:ascii="Times New Roman" w:hAnsi="Times New Roman" w:cs="Times New Roman"/>
          <w:sz w:val="24"/>
          <w:szCs w:val="24"/>
        </w:rPr>
        <w:t xml:space="preserve">Приложение № 7 – Обязательство о </w:t>
      </w:r>
      <w:r>
        <w:rPr>
          <w:rFonts w:ascii="Times New Roman" w:eastAsia="Calibri" w:hAnsi="Times New Roman" w:cs="Times New Roman"/>
          <w:sz w:val="24"/>
          <w:szCs w:val="24"/>
        </w:rPr>
        <w:t>соблюдении требований кибербезопасности  в ПАО Сбербанк</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 – на ____ листах.</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Pr>
          <w:rFonts w:ascii="Times New Roman" w:hAnsi="Times New Roman" w:cs="Times New Roman"/>
          <w:b/>
          <w:sz w:val="24"/>
          <w:szCs w:val="24"/>
        </w:rPr>
        <w:t>Реквизиты и подписи Сторон</w:t>
      </w:r>
      <w:bookmarkEnd w:id="69"/>
    </w:p>
    <w:p w:rsidR="00F12075" w:rsidRDefault="00F12075" w:rsidP="00F12075">
      <w:pPr>
        <w:shd w:val="clear" w:color="auto" w:fill="FFFFFF" w:themeFill="background1"/>
        <w:snapToGrid w:val="0"/>
        <w:ind w:firstLine="360"/>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b/>
          <w:sz w:val="24"/>
          <w:szCs w:val="24"/>
        </w:rPr>
        <w:t>Арендатор</w:t>
      </w:r>
      <w:r>
        <w:rPr>
          <w:rStyle w:val="af6"/>
          <w:b/>
          <w:sz w:val="24"/>
          <w:szCs w:val="24"/>
        </w:rPr>
        <w:t xml:space="preserve"> </w:t>
      </w:r>
      <w:r>
        <w:rPr>
          <w:rStyle w:val="af6"/>
          <w:b/>
          <w:sz w:val="24"/>
          <w:szCs w:val="24"/>
        </w:rPr>
        <w:footnoteReference w:id="150"/>
      </w:r>
      <w:r>
        <w:rPr>
          <w:rFonts w:ascii="Times New Roman" w:hAnsi="Times New Roman" w:cs="Times New Roman"/>
          <w:b/>
          <w:sz w:val="24"/>
          <w:szCs w:val="24"/>
        </w:rPr>
        <w:t>:</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napToGrid w:val="0"/>
          <w:sz w:val="24"/>
          <w:szCs w:val="24"/>
        </w:rPr>
      </w:pPr>
      <w:r>
        <w:rPr>
          <w:rFonts w:ascii="Times New Roman" w:hAnsi="Times New Roman" w:cs="Times New Roman"/>
          <w:sz w:val="24"/>
          <w:szCs w:val="24"/>
        </w:rPr>
        <w:t>__________ (сокращенное наименование)</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Почтовый адрес ____________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r>
        <w:rPr>
          <w:rFonts w:ascii="Times New Roman" w:hAnsi="Times New Roman" w:cs="Times New Roman"/>
          <w:b/>
          <w:sz w:val="24"/>
          <w:szCs w:val="24"/>
        </w:rPr>
        <w:t>Арендодатель:</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ПАО Сбербанк</w:t>
      </w:r>
      <w:r>
        <w:rPr>
          <w:rStyle w:val="af6"/>
          <w:sz w:val="24"/>
          <w:szCs w:val="24"/>
        </w:rPr>
        <w:footnoteReference w:id="151"/>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r>
        <w:rPr>
          <w:rStyle w:val="af6"/>
          <w:sz w:val="24"/>
          <w:szCs w:val="24"/>
        </w:rPr>
        <w:footnoteReference w:id="152"/>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Почтовый адрес _____________</w:t>
      </w:r>
      <w:r>
        <w:rPr>
          <w:rStyle w:val="af6"/>
          <w:sz w:val="24"/>
          <w:szCs w:val="24"/>
        </w:rPr>
        <w:footnoteReference w:id="153"/>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ind w:firstLine="360"/>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 (вариант «а»)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sidR="00962372">
        <w:rPr>
          <w:rFonts w:ascii="Times New Roman" w:eastAsia="Times New Roman" w:hAnsi="Times New Roman" w:cs="Times New Roman"/>
          <w:bCs/>
          <w:sz w:val="24"/>
          <w:szCs w:val="24"/>
        </w:rPr>
        <w:t>долгосрочной</w:t>
      </w:r>
      <w:r>
        <w:rPr>
          <w:rFonts w:ascii="Times New Roman" w:eastAsia="Times New Roman" w:hAnsi="Times New Roman" w:cs="Times New Roman"/>
          <w:bCs/>
          <w:sz w:val="24"/>
          <w:szCs w:val="24"/>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Здания с указанием Объекта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(заштриховано и выделено _____ цветом)</w:t>
      </w:r>
      <w:r>
        <w:rPr>
          <w:rStyle w:val="af6"/>
          <w:b/>
          <w:sz w:val="24"/>
          <w:szCs w:val="24"/>
          <w:lang w:eastAsia="ru-RU"/>
        </w:rPr>
        <w:footnoteReference w:id="154"/>
      </w: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12075" w:rsidTr="00F12075">
        <w:tc>
          <w:tcPr>
            <w:tcW w:w="4248"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F12075" w:rsidTr="00F12075">
        <w:tc>
          <w:tcPr>
            <w:tcW w:w="4248"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bl>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2</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footnoteReference w:id="155"/>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 (ненужное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lastRenderedPageBreak/>
        <w:footnoteReference w:id="156"/>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1</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c">
            <w:drawing>
              <wp:inline distT="0" distB="0" distL="0" distR="0">
                <wp:extent cx="4605655" cy="4131310"/>
                <wp:effectExtent l="0" t="9525" r="4445" b="2540"/>
                <wp:docPr id="141" name="Полотно 1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 name="Group 19"/>
                        <wpg:cNvGrpSpPr>
                          <a:grpSpLocks/>
                        </wpg:cNvGrpSpPr>
                        <wpg:grpSpPr bwMode="auto">
                          <a:xfrm>
                            <a:off x="913111" y="1943105"/>
                            <a:ext cx="508006" cy="685802"/>
                            <a:chOff x="4211" y="5988"/>
                            <a:chExt cx="540" cy="1080"/>
                          </a:xfrm>
                        </wpg:grpSpPr>
                        <wpg:grpSp>
                          <wpg:cNvPr id="18" name="Group 20"/>
                          <wpg:cNvGrpSpPr>
                            <a:grpSpLocks/>
                          </wpg:cNvGrpSpPr>
                          <wpg:grpSpPr bwMode="auto">
                            <a:xfrm>
                              <a:off x="4211" y="6168"/>
                              <a:ext cx="540" cy="900"/>
                              <a:chOff x="3843" y="6168"/>
                              <a:chExt cx="540" cy="900"/>
                            </a:xfrm>
                          </wpg:grpSpPr>
                          <wps:wsp>
                            <wps:cNvPr id="19"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3" name="Group 42"/>
                        <wpg:cNvGrpSpPr>
                          <a:grpSpLocks/>
                        </wpg:cNvGrpSpPr>
                        <wpg:grpSpPr bwMode="auto">
                          <a:xfrm>
                            <a:off x="2101825" y="1943105"/>
                            <a:ext cx="508006" cy="685802"/>
                            <a:chOff x="4211" y="5988"/>
                            <a:chExt cx="540" cy="1080"/>
                          </a:xfrm>
                        </wpg:grpSpPr>
                        <wpg:grpSp>
                          <wpg:cNvPr id="74" name="Group 43"/>
                          <wpg:cNvGrpSpPr>
                            <a:grpSpLocks/>
                          </wpg:cNvGrpSpPr>
                          <wpg:grpSpPr bwMode="auto">
                            <a:xfrm>
                              <a:off x="4211" y="6168"/>
                              <a:ext cx="540" cy="900"/>
                              <a:chOff x="3843" y="6168"/>
                              <a:chExt cx="540" cy="900"/>
                            </a:xfrm>
                          </wpg:grpSpPr>
                          <wps:wsp>
                            <wps:cNvPr id="75"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7"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8"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81"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2"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83"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956828893" w:edGrp="everyone"/>
                              <w:r>
                                <w:rPr>
                                  <w:b/>
                                  <w:sz w:val="16"/>
                                  <w:szCs w:val="16"/>
                                  <w:lang w:val="en-US"/>
                                </w:rPr>
                                <w:t>Q</w:t>
                              </w:r>
                              <w:r>
                                <w:rPr>
                                  <w:b/>
                                  <w:sz w:val="16"/>
                                  <w:szCs w:val="16"/>
                                </w:rPr>
                                <w:t>__</w:t>
                              </w:r>
                              <w:permEnd w:id="956828893"/>
                            </w:p>
                          </w:txbxContent>
                        </wps:txbx>
                        <wps:bodyPr rot="0" vert="horz" wrap="square" lIns="18000" tIns="10800" rIns="18000" bIns="10800" anchor="t" anchorCtr="0" upright="1">
                          <a:noAutofit/>
                        </wps:bodyPr>
                      </wps:wsp>
                      <wps:wsp>
                        <wps:cNvPr id="86"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1311512485" w:edGrp="everyone"/>
                              <w:r>
                                <w:rPr>
                                  <w:sz w:val="16"/>
                                  <w:szCs w:val="16"/>
                                  <w:lang w:val="en-US"/>
                                </w:rPr>
                                <w:t>Wh</w:t>
                              </w:r>
                              <w:permEnd w:id="1311512485"/>
                            </w:p>
                          </w:txbxContent>
                        </wps:txbx>
                        <wps:bodyPr rot="0" vert="horz" wrap="square" lIns="18000" tIns="10800" rIns="18000" bIns="10800" anchor="t" anchorCtr="0" upright="1">
                          <a:noAutofit/>
                        </wps:bodyPr>
                      </wps:wsp>
                      <wps:wsp>
                        <wps:cNvPr id="87"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691353937" w:edGrp="everyone"/>
                              <w:r>
                                <w:rPr>
                                  <w:sz w:val="16"/>
                                  <w:szCs w:val="16"/>
                                  <w:lang w:val="en-US"/>
                                </w:rPr>
                                <w:t>Wh</w:t>
                              </w:r>
                              <w:permEnd w:id="691353937"/>
                            </w:p>
                          </w:txbxContent>
                        </wps:txbx>
                        <wps:bodyPr rot="0" vert="horz" wrap="square" lIns="18000" tIns="10800" rIns="18000" bIns="10800" anchor="t" anchorCtr="0" upright="1">
                          <a:noAutofit/>
                        </wps:bodyPr>
                      </wps:wsp>
                      <wps:wsp>
                        <wps:cNvPr id="88"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753861936" w:edGrp="everyone"/>
                              <w:r>
                                <w:rPr>
                                  <w:b/>
                                  <w:sz w:val="16"/>
                                  <w:szCs w:val="16"/>
                                </w:rPr>
                                <w:t>Ктр.=1</w:t>
                              </w:r>
                              <w:permEnd w:id="753861936"/>
                            </w:p>
                          </w:txbxContent>
                        </wps:txbx>
                        <wps:bodyPr rot="0" vert="horz" wrap="square" lIns="18000" tIns="10800" rIns="18000" bIns="10800" anchor="t" anchorCtr="0" upright="1">
                          <a:noAutofit/>
                        </wps:bodyPr>
                      </wps:wsp>
                      <wps:wsp>
                        <wps:cNvPr id="89"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2112949591" w:edGrp="everyone"/>
                              <w:r>
                                <w:rPr>
                                  <w:b/>
                                  <w:sz w:val="16"/>
                                  <w:szCs w:val="16"/>
                                </w:rPr>
                                <w:t>Ктр.=1</w:t>
                              </w:r>
                              <w:permEnd w:id="2112949591"/>
                            </w:p>
                          </w:txbxContent>
                        </wps:txbx>
                        <wps:bodyPr rot="0" vert="horz" wrap="square" lIns="18000" tIns="10800" rIns="18000" bIns="10800" anchor="t" anchorCtr="0" upright="1">
                          <a:noAutofit/>
                        </wps:bodyPr>
                      </wps:wsp>
                      <wps:wsp>
                        <wps:cNvPr id="90"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74871063" w:edGrp="everyone"/>
                              <w:r>
                                <w:rPr>
                                  <w:b/>
                                  <w:sz w:val="16"/>
                                  <w:szCs w:val="16"/>
                                  <w:lang w:val="en-US"/>
                                </w:rPr>
                                <w:t>Q</w:t>
                              </w:r>
                              <w:r>
                                <w:rPr>
                                  <w:b/>
                                  <w:sz w:val="16"/>
                                  <w:szCs w:val="16"/>
                                </w:rPr>
                                <w:t>__</w:t>
                              </w:r>
                              <w:permEnd w:id="174871063"/>
                            </w:p>
                          </w:txbxContent>
                        </wps:txbx>
                        <wps:bodyPr rot="0" vert="horz" wrap="square" lIns="18000" tIns="10800" rIns="18000" bIns="10800" anchor="t" anchorCtr="0" upright="1">
                          <a:noAutofit/>
                        </wps:bodyPr>
                      </wps:wsp>
                      <wps:wsp>
                        <wps:cNvPr id="91"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895187997" w:edGrp="everyone"/>
                              <w:r>
                                <w:rPr>
                                  <w:lang w:val="en-US"/>
                                </w:rPr>
                                <w:t>~ 380/220 L1,L2,L3,N</w:t>
                              </w:r>
                              <w:permEnd w:id="895187997"/>
                            </w:p>
                          </w:txbxContent>
                        </wps:txbx>
                        <wps:bodyPr rot="0" vert="horz" wrap="square" lIns="18000" tIns="10800" rIns="18000" bIns="10800" anchor="t" anchorCtr="0" upright="1">
                          <a:noAutofit/>
                        </wps:bodyPr>
                      </wps:wsp>
                      <wps:wsp>
                        <wps:cNvPr id="92"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359934144"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359934144"/>
                            </w:p>
                          </w:txbxContent>
                        </wps:txbx>
                        <wps:bodyPr rot="0" vert="horz" wrap="square" lIns="18000" tIns="10800" rIns="18000" bIns="10800" anchor="t" anchorCtr="0" upright="1">
                          <a:noAutofit/>
                        </wps:bodyPr>
                      </wps:wsp>
                      <wps:wsp>
                        <wps:cNvPr id="100"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1941912248" w:edGrp="everyone"/>
                              <w:r>
                                <w:rPr>
                                  <w:b/>
                                </w:rPr>
                                <w:t>Арендатор</w:t>
                              </w:r>
                              <w:permEnd w:id="1941912248"/>
                            </w:p>
                          </w:txbxContent>
                        </wps:txbx>
                        <wps:bodyPr rot="0" vert="horz" wrap="square" lIns="18000" tIns="10800" rIns="18000" bIns="10800" anchor="t" anchorCtr="0" upright="1">
                          <a:noAutofit/>
                        </wps:bodyPr>
                      </wps:wsp>
                      <wps:wsp>
                        <wps:cNvPr id="101"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134886576" w:edGrp="everyone"/>
                              <w:r>
                                <w:rPr>
                                  <w:b/>
                                </w:rPr>
                                <w:t>Арендодатель</w:t>
                              </w:r>
                              <w:permEnd w:id="134886576"/>
                            </w:p>
                          </w:txbxContent>
                        </wps:txbx>
                        <wps:bodyPr rot="0" vert="horz" wrap="square" lIns="18000" tIns="10800" rIns="18000" bIns="10800" anchor="t" anchorCtr="0" upright="1">
                          <a:noAutofit/>
                        </wps:bodyPr>
                      </wps:wsp>
                      <wps:wsp>
                        <wps:cNvPr id="102"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432411709" w:edGrp="everyone"/>
                              <w:r>
                                <w:rPr>
                                  <w:b/>
                                  <w:sz w:val="16"/>
                                  <w:szCs w:val="16"/>
                                </w:rPr>
                                <w:t>ЩС Арендатора</w:t>
                              </w:r>
                              <w:permEnd w:id="432411709"/>
                            </w:p>
                          </w:txbxContent>
                        </wps:txbx>
                        <wps:bodyPr rot="0" vert="horz" wrap="square" lIns="18000" tIns="10800" rIns="18000" bIns="10800" anchor="t" anchorCtr="0" upright="1">
                          <a:noAutofit/>
                        </wps:bodyPr>
                      </wps:wsp>
                      <wps:wsp>
                        <wps:cNvPr id="104"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2075" w:rsidRDefault="00F12075" w:rsidP="00F12075">
                              <w:pPr>
                                <w:rPr>
                                  <w:sz w:val="18"/>
                                  <w:szCs w:val="18"/>
                                </w:rPr>
                              </w:pPr>
                              <w:permStart w:id="1292532882" w:edGrp="everyone"/>
                              <w:r>
                                <w:rPr>
                                  <w:sz w:val="18"/>
                                  <w:szCs w:val="18"/>
                                </w:rPr>
                                <w:t>Граница балансовой принадлеж-ности и эксплуата-ционной ответствен-ности</w:t>
                              </w:r>
                              <w:permEnd w:id="1292532882"/>
                            </w:p>
                          </w:txbxContent>
                        </wps:txbx>
                        <wps:bodyPr rot="0" vert="horz" wrap="square" lIns="18000" tIns="10800" rIns="18000" bIns="10800" anchor="t" anchorCtr="0" upright="1">
                          <a:noAutofit/>
                        </wps:bodyPr>
                      </wps:wsp>
                      <wps:wsp>
                        <wps:cNvPr id="109"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rPr>
                              </w:pPr>
                              <w:permStart w:id="330907662" w:edGrp="everyone"/>
                              <w:r>
                                <w:rPr>
                                  <w:sz w:val="16"/>
                                  <w:szCs w:val="16"/>
                                </w:rPr>
                                <w:t>Ре</w:t>
                              </w:r>
                              <w:permEnd w:id="330907662"/>
                            </w:p>
                          </w:txbxContent>
                        </wps:txbx>
                        <wps:bodyPr rot="0" vert="horz" wrap="square" lIns="18000" tIns="10800" rIns="18000" bIns="10800" anchor="t" anchorCtr="0" upright="1">
                          <a:noAutofit/>
                        </wps:bodyPr>
                      </wps:wsp>
                      <wps:wsp>
                        <wps:cNvPr id="110"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1751080007" w:edGrp="everyone"/>
                              <w:r>
                                <w:rPr>
                                  <w:b/>
                                </w:rPr>
                                <w:t xml:space="preserve">Этажные распределительные щиты </w:t>
                              </w:r>
                              <w:permEnd w:id="1751080007"/>
                            </w:p>
                          </w:txbxContent>
                        </wps:txbx>
                        <wps:bodyPr rot="0" vert="horz" wrap="square" lIns="18000" tIns="10800" rIns="18000" bIns="10800" anchor="t" anchorCtr="0" upright="1">
                          <a:noAutofit/>
                        </wps:bodyPr>
                      </wps:wsp>
                      <wpg:wgp>
                        <wpg:cNvPr id="111" name="Group 69"/>
                        <wpg:cNvGrpSpPr>
                          <a:grpSpLocks/>
                        </wpg:cNvGrpSpPr>
                        <wpg:grpSpPr bwMode="auto">
                          <a:xfrm>
                            <a:off x="1524018" y="3581409"/>
                            <a:ext cx="1562119" cy="228601"/>
                            <a:chOff x="3197" y="8268"/>
                            <a:chExt cx="722" cy="360"/>
                          </a:xfrm>
                        </wpg:grpSpPr>
                        <wps:wsp>
                          <wps:cNvPr id="119"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0"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122"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995444264"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995444264"/>
                            </w:p>
                          </w:txbxContent>
                        </wps:txbx>
                        <wps:bodyPr rot="0" vert="horz" wrap="square" lIns="18000" tIns="10800" rIns="18000" bIns="10800" anchor="t" anchorCtr="0" upright="1">
                          <a:noAutofit/>
                        </wps:bodyPr>
                      </wps:wsp>
                      <wps:wsp>
                        <wps:cNvPr id="123"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1285453053" w:edGrp="everyone"/>
                              <w:r>
                                <w:rPr>
                                  <w:b/>
                                  <w:sz w:val="16"/>
                                  <w:szCs w:val="16"/>
                                </w:rPr>
                                <w:t>Нагрузочные колодки этажного щита</w:t>
                              </w:r>
                            </w:p>
                            <w:permEnd w:id="1285453053"/>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124"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5"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6"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9"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38"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34485563" w:edGrp="everyone"/>
                              <w:r>
                                <w:rPr>
                                  <w:b/>
                                  <w:sz w:val="16"/>
                                  <w:szCs w:val="16"/>
                                </w:rPr>
                                <w:t>ЩС1/В</w:t>
                              </w:r>
                              <w:permEnd w:id="134485563"/>
                            </w:p>
                          </w:txbxContent>
                        </wps:txbx>
                        <wps:bodyPr rot="0" vert="horz" wrap="square" lIns="18000" tIns="10800" rIns="18000" bIns="10800" anchor="t" anchorCtr="0" upright="1">
                          <a:noAutofit/>
                        </wps:bodyPr>
                      </wps:wsp>
                      <wps:wsp>
                        <wps:cNvPr id="139"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222965382" w:edGrp="everyone"/>
                              <w:r>
                                <w:rPr>
                                  <w:b/>
                                  <w:sz w:val="16"/>
                                  <w:szCs w:val="16"/>
                                </w:rPr>
                                <w:t>ЩС-1</w:t>
                              </w:r>
                              <w:permEnd w:id="222965382"/>
                            </w:p>
                          </w:txbxContent>
                        </wps:txbx>
                        <wps:bodyPr rot="0" vert="horz" wrap="square" lIns="18000" tIns="10800" rIns="18000" bIns="10800" anchor="t" anchorCtr="0" upright="1">
                          <a:noAutofit/>
                        </wps:bodyPr>
                      </wps:wsp>
                      <wps:wsp>
                        <wps:cNvPr id="140"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1543176363" w:edGrp="everyone"/>
                              <w:r>
                                <w:rPr>
                                  <w:lang w:val="en-US"/>
                                </w:rPr>
                                <w:t>~ 380/220 L1,L2,L3,N</w:t>
                              </w:r>
                              <w:permEnd w:id="1543176363"/>
                            </w:p>
                          </w:txbxContent>
                        </wps:txbx>
                        <wps:bodyPr rot="0" vert="horz" wrap="square" lIns="18000" tIns="10800" rIns="18000" bIns="10800" anchor="t" anchorCtr="0" upright="1">
                          <a:noAutofit/>
                        </wps:bodyPr>
                      </wps:wsp>
                    </wpc:wpc>
                  </a:graphicData>
                </a:graphic>
              </wp:inline>
            </w:drawing>
          </mc:Choice>
          <mc:Fallback>
            <w:pict>
              <v:group id="Полотно 141"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" filled="f" stroked="f">
                  <v:textbox inset=".5mm,.3mm,.5mm,.3mm">
                    <w:txbxContent>
                      <w:p w:rsidR="00F12075" w:rsidRDefault="00F12075" w:rsidP="00F12075">
                        <w:pPr>
                          <w:rPr>
                            <w:b/>
                            <w:sz w:val="16"/>
                            <w:szCs w:val="16"/>
                          </w:rPr>
                        </w:pPr>
                        <w:permStart w:id="956828893" w:edGrp="everyone"/>
                        <w:r>
                          <w:rPr>
                            <w:b/>
                            <w:sz w:val="16"/>
                            <w:szCs w:val="16"/>
                            <w:lang w:val="en-US"/>
                          </w:rPr>
                          <w:t>Q</w:t>
                        </w:r>
                        <w:r>
                          <w:rPr>
                            <w:b/>
                            <w:sz w:val="16"/>
                            <w:szCs w:val="16"/>
                          </w:rPr>
                          <w:t>__</w:t>
                        </w:r>
                        <w:permEnd w:id="956828893"/>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" filled="f" stroked="f">
                  <v:textbox inset=".5mm,.3mm,.5mm,.3mm">
                    <w:txbxContent>
                      <w:p w:rsidR="00F12075" w:rsidRDefault="00F12075" w:rsidP="00F12075">
                        <w:pPr>
                          <w:rPr>
                            <w:sz w:val="16"/>
                            <w:szCs w:val="16"/>
                            <w:lang w:val="en-US"/>
                          </w:rPr>
                        </w:pPr>
                        <w:permStart w:id="1311512485" w:edGrp="everyone"/>
                        <w:r>
                          <w:rPr>
                            <w:sz w:val="16"/>
                            <w:szCs w:val="16"/>
                            <w:lang w:val="en-US"/>
                          </w:rPr>
                          <w:t>Wh</w:t>
                        </w:r>
                        <w:permEnd w:id="1311512485"/>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gkwwAAANsAAAAPAAAAZHJzL2Rvd25yZXYueG1sRI/BasMw&#10;EETvhfyD2EBujZQcUuN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rZRYJMMAAADbAAAADwAA&#10;AAAAAAAAAAAAAAAHAgAAZHJzL2Rvd25yZXYueG1sUEsFBgAAAAADAAMAtwAAAPcCAAAAAA==&#10;" filled="f" stroked="f">
                  <v:textbox inset=".5mm,.3mm,.5mm,.3mm">
                    <w:txbxContent>
                      <w:p w:rsidR="00F12075" w:rsidRDefault="00F12075" w:rsidP="00F12075">
                        <w:pPr>
                          <w:rPr>
                            <w:sz w:val="16"/>
                            <w:szCs w:val="16"/>
                            <w:lang w:val="en-US"/>
                          </w:rPr>
                        </w:pPr>
                        <w:permStart w:id="691353937" w:edGrp="everyone"/>
                        <w:r>
                          <w:rPr>
                            <w:sz w:val="16"/>
                            <w:szCs w:val="16"/>
                            <w:lang w:val="en-US"/>
                          </w:rPr>
                          <w:t>Wh</w:t>
                        </w:r>
                        <w:permEnd w:id="691353937"/>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" filled="f" stroked="f">
                  <v:textbox inset=".5mm,.3mm,.5mm,.3mm">
                    <w:txbxContent>
                      <w:p w:rsidR="00F12075" w:rsidRDefault="00F12075" w:rsidP="00F12075">
                        <w:pPr>
                          <w:jc w:val="center"/>
                          <w:rPr>
                            <w:b/>
                            <w:sz w:val="16"/>
                            <w:szCs w:val="16"/>
                          </w:rPr>
                        </w:pPr>
                        <w:permStart w:id="753861936" w:edGrp="everyone"/>
                        <w:r>
                          <w:rPr>
                            <w:b/>
                            <w:sz w:val="16"/>
                            <w:szCs w:val="16"/>
                          </w:rPr>
                          <w:t>Ктр.=1</w:t>
                        </w:r>
                        <w:permEnd w:id="753861936"/>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2nNwwAAANsAAAAPAAAAZHJzL2Rvd25yZXYueG1sRI/BasMw&#10;EETvhfyD2EBujZQcgut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s0dpzcMAAADbAAAADwAA&#10;AAAAAAAAAAAAAAAHAgAAZHJzL2Rvd25yZXYueG1sUEsFBgAAAAADAAMAtwAAAPcCAAAAAA==&#10;" filled="f" stroked="f">
                  <v:textbox inset=".5mm,.3mm,.5mm,.3mm">
                    <w:txbxContent>
                      <w:p w:rsidR="00F12075" w:rsidRDefault="00F12075" w:rsidP="00F12075">
                        <w:pPr>
                          <w:jc w:val="center"/>
                          <w:rPr>
                            <w:b/>
                            <w:sz w:val="16"/>
                            <w:szCs w:val="16"/>
                          </w:rPr>
                        </w:pPr>
                        <w:permStart w:id="2112949591" w:edGrp="everyone"/>
                        <w:r>
                          <w:rPr>
                            <w:b/>
                            <w:sz w:val="16"/>
                            <w:szCs w:val="16"/>
                          </w:rPr>
                          <w:t>Ктр.=1</w:t>
                        </w:r>
                        <w:permEnd w:id="2112949591"/>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" filled="f" stroked="f">
                  <v:textbox inset=".5mm,.3mm,.5mm,.3mm">
                    <w:txbxContent>
                      <w:p w:rsidR="00F12075" w:rsidRDefault="00F12075" w:rsidP="00F12075">
                        <w:pPr>
                          <w:jc w:val="center"/>
                          <w:rPr>
                            <w:b/>
                            <w:sz w:val="16"/>
                            <w:szCs w:val="16"/>
                          </w:rPr>
                        </w:pPr>
                        <w:permStart w:id="174871063" w:edGrp="everyone"/>
                        <w:r>
                          <w:rPr>
                            <w:b/>
                            <w:sz w:val="16"/>
                            <w:szCs w:val="16"/>
                            <w:lang w:val="en-US"/>
                          </w:rPr>
                          <w:t>Q</w:t>
                        </w:r>
                        <w:r>
                          <w:rPr>
                            <w:b/>
                            <w:sz w:val="16"/>
                            <w:szCs w:val="16"/>
                          </w:rPr>
                          <w:t>__</w:t>
                        </w:r>
                        <w:permEnd w:id="174871063"/>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" filled="f" stroked="f">
                  <v:textbox inset=".5mm,.3mm,.5mm,.3mm">
                    <w:txbxContent>
                      <w:p w:rsidR="00F12075" w:rsidRDefault="00F12075" w:rsidP="00F12075">
                        <w:pPr>
                          <w:rPr>
                            <w:lang w:val="en-US"/>
                          </w:rPr>
                        </w:pPr>
                        <w:permStart w:id="895187997" w:edGrp="everyone"/>
                        <w:r>
                          <w:rPr>
                            <w:lang w:val="en-US"/>
                          </w:rPr>
                          <w:t>~ 380/220 L1,L2,L3,N</w:t>
                        </w:r>
                        <w:permEnd w:id="895187997"/>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" filled="f" stroked="f">
                  <v:textbox inset=".5mm,.3mm,.5mm,.3mm">
                    <w:txbxContent>
                      <w:p w:rsidR="00F12075" w:rsidRDefault="00F12075" w:rsidP="00F12075">
                        <w:pPr>
                          <w:jc w:val="center"/>
                          <w:rPr>
                            <w:sz w:val="16"/>
                            <w:szCs w:val="16"/>
                            <w:u w:val="single"/>
                            <w:lang w:val="en-US"/>
                          </w:rPr>
                        </w:pPr>
                        <w:permStart w:id="359934144"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359934144"/>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" filled="f" stroked="f">
                  <v:textbox inset=".5mm,.3mm,.5mm,.3mm">
                    <w:txbxContent>
                      <w:p w:rsidR="00F12075" w:rsidRDefault="00F12075" w:rsidP="00F12075">
                        <w:pPr>
                          <w:rPr>
                            <w:b/>
                          </w:rPr>
                        </w:pPr>
                        <w:permStart w:id="1941912248" w:edGrp="everyone"/>
                        <w:r>
                          <w:rPr>
                            <w:b/>
                          </w:rPr>
                          <w:t>Арендатор</w:t>
                        </w:r>
                        <w:permEnd w:id="194191224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" filled="f" stroked="f">
                  <v:textbox inset=".5mm,.3mm,.5mm,.3mm">
                    <w:txbxContent>
                      <w:p w:rsidR="00F12075" w:rsidRDefault="00F12075" w:rsidP="00F12075">
                        <w:pPr>
                          <w:rPr>
                            <w:b/>
                          </w:rPr>
                        </w:pPr>
                        <w:permStart w:id="134886576" w:edGrp="everyone"/>
                        <w:r>
                          <w:rPr>
                            <w:b/>
                          </w:rPr>
                          <w:t>Арендодатель</w:t>
                        </w:r>
                        <w:permEnd w:id="134886576"/>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" filled="f" stroked="f">
                  <v:textbox inset=".5mm,.3mm,.5mm,.3mm">
                    <w:txbxContent>
                      <w:p w:rsidR="00F12075" w:rsidRDefault="00F12075" w:rsidP="00F12075">
                        <w:pPr>
                          <w:rPr>
                            <w:b/>
                            <w:sz w:val="16"/>
                            <w:szCs w:val="16"/>
                          </w:rPr>
                        </w:pPr>
                        <w:permStart w:id="432411709" w:edGrp="everyone"/>
                        <w:r>
                          <w:rPr>
                            <w:b/>
                            <w:sz w:val="16"/>
                            <w:szCs w:val="16"/>
                          </w:rPr>
                          <w:t>ЩС Арендатора</w:t>
                        </w:r>
                        <w:permEnd w:id="432411709"/>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" adj="369,33960" filled="f">
                  <v:textbox inset=".5mm,.3mm,.5mm,.3mm">
                    <w:txbxContent>
                      <w:p w:rsidR="00F12075" w:rsidRDefault="00F12075" w:rsidP="00F12075">
                        <w:pPr>
                          <w:rPr>
                            <w:sz w:val="18"/>
                            <w:szCs w:val="18"/>
                          </w:rPr>
                        </w:pPr>
                        <w:permStart w:id="1292532882" w:edGrp="everyone"/>
                        <w:r>
                          <w:rPr>
                            <w:sz w:val="18"/>
                            <w:szCs w:val="18"/>
                          </w:rPr>
                          <w:t>Граница балансовой принадлеж-ности и эксплуата-ционной ответствен-ности</w:t>
                        </w:r>
                        <w:permEnd w:id="1292532882"/>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" filled="f" stroked="f">
                  <v:textbox inset=".5mm,.3mm,.5mm,.3mm">
                    <w:txbxContent>
                      <w:p w:rsidR="00F12075" w:rsidRDefault="00F12075" w:rsidP="00F12075">
                        <w:pPr>
                          <w:rPr>
                            <w:sz w:val="16"/>
                            <w:szCs w:val="16"/>
                          </w:rPr>
                        </w:pPr>
                        <w:permStart w:id="330907662" w:edGrp="everyone"/>
                        <w:r>
                          <w:rPr>
                            <w:sz w:val="16"/>
                            <w:szCs w:val="16"/>
                          </w:rPr>
                          <w:t>Ре</w:t>
                        </w:r>
                        <w:permEnd w:id="330907662"/>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" filled="f" stroked="f">
                  <v:textbox inset=".5mm,.3mm,.5mm,.3mm">
                    <w:txbxContent>
                      <w:p w:rsidR="00F12075" w:rsidRDefault="00F12075" w:rsidP="00F12075">
                        <w:pPr>
                          <w:rPr>
                            <w:b/>
                          </w:rPr>
                        </w:pPr>
                        <w:permStart w:id="1751080007" w:edGrp="everyone"/>
                        <w:r>
                          <w:rPr>
                            <w:b/>
                          </w:rPr>
                          <w:t xml:space="preserve">Этажные распределительные щиты </w:t>
                        </w:r>
                        <w:permEnd w:id="175108000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" filled="f" stroked="f">
                  <v:textbox inset=".5mm,.3mm,.5mm,.3mm">
                    <w:txbxContent>
                      <w:p w:rsidR="00F12075" w:rsidRDefault="00F12075" w:rsidP="00F12075">
                        <w:pPr>
                          <w:jc w:val="center"/>
                          <w:rPr>
                            <w:sz w:val="16"/>
                            <w:szCs w:val="16"/>
                            <w:u w:val="single"/>
                            <w:lang w:val="en-US"/>
                          </w:rPr>
                        </w:pPr>
                        <w:permStart w:id="995444264"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995444264"/>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" filled="f" stroked="f">
                  <v:textbox inset=".5mm,.3mm,.5mm,.3mm">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1285453053" w:edGrp="everyone"/>
                        <w:r>
                          <w:rPr>
                            <w:b/>
                            <w:sz w:val="16"/>
                            <w:szCs w:val="16"/>
                          </w:rPr>
                          <w:t>Нагрузочные колодки этажного щита</w:t>
                        </w:r>
                      </w:p>
                      <w:permEnd w:id="1285453053"/>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CwwAAANwAAAAPAAAAZHJzL2Rvd25yZXYueG1sRI9BT8Mw&#10;DIXvSPyHyJO4sWRDQl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WvybQsMAAADcAAAADwAA&#10;AAAAAAAAAAAAAAAHAgAAZHJzL2Rvd25yZXYueG1sUEsFBgAAAAADAAMAtwAAAPcCAAAAAA==&#10;" filled="f" stroked="f">
                  <v:textbox inset=".5mm,.3mm,.5mm,.3mm">
                    <w:txbxContent>
                      <w:p w:rsidR="00F12075" w:rsidRDefault="00F12075" w:rsidP="00F12075">
                        <w:pPr>
                          <w:jc w:val="center"/>
                          <w:rPr>
                            <w:b/>
                            <w:sz w:val="16"/>
                            <w:szCs w:val="16"/>
                          </w:rPr>
                        </w:pPr>
                        <w:permStart w:id="134485563" w:edGrp="everyone"/>
                        <w:r>
                          <w:rPr>
                            <w:b/>
                            <w:sz w:val="16"/>
                            <w:szCs w:val="16"/>
                          </w:rPr>
                          <w:t>ЩС1/В</w:t>
                        </w:r>
                        <w:permEnd w:id="134485563"/>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7ZwgAAANwAAAAPAAAAZHJzL2Rvd25yZXYueG1sRE9NawIx&#10;EL0X/A9hhN5qogW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A1sD7ZwgAAANwAAAAPAAAA&#10;AAAAAAAAAAAAAAcCAABkcnMvZG93bnJldi54bWxQSwUGAAAAAAMAAwC3AAAA9gIAAAAA&#10;" filled="f" stroked="f">
                  <v:textbox inset=".5mm,.3mm,.5mm,.3mm">
                    <w:txbxContent>
                      <w:p w:rsidR="00F12075" w:rsidRDefault="00F12075" w:rsidP="00F12075">
                        <w:pPr>
                          <w:jc w:val="center"/>
                          <w:rPr>
                            <w:b/>
                            <w:sz w:val="16"/>
                            <w:szCs w:val="16"/>
                          </w:rPr>
                        </w:pPr>
                        <w:permStart w:id="222965382" w:edGrp="everyone"/>
                        <w:r>
                          <w:rPr>
                            <w:b/>
                            <w:sz w:val="16"/>
                            <w:szCs w:val="16"/>
                          </w:rPr>
                          <w:t>ЩС-1</w:t>
                        </w:r>
                        <w:permEnd w:id="222965382"/>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" filled="f" stroked="f">
                  <v:textbox inset=".5mm,.3mm,.5mm,.3mm">
                    <w:txbxContent>
                      <w:p w:rsidR="00F12075" w:rsidRDefault="00F12075" w:rsidP="00F12075">
                        <w:pPr>
                          <w:rPr>
                            <w:lang w:val="en-US"/>
                          </w:rPr>
                        </w:pPr>
                        <w:permStart w:id="1543176363" w:edGrp="everyone"/>
                        <w:r>
                          <w:rPr>
                            <w:lang w:val="en-US"/>
                          </w:rPr>
                          <w:t>~ 380/220 L1,L2,L3,N</w:t>
                        </w:r>
                        <w:permEnd w:id="1543176363"/>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3</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АКТ №___________</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приема-передачи </w:t>
      </w:r>
      <w:r>
        <w:rPr>
          <w:rStyle w:val="af6"/>
          <w:b/>
          <w:sz w:val="24"/>
          <w:szCs w:val="24"/>
          <w:lang w:eastAsia="ru-RU"/>
        </w:rPr>
        <w:footnoteReference w:id="157"/>
      </w:r>
      <w:r>
        <w:rPr>
          <w:rFonts w:ascii="Times New Roman" w:eastAsia="Times New Roman" w:hAnsi="Times New Roman" w:cs="Times New Roman"/>
          <w:b/>
          <w:sz w:val="24"/>
          <w:szCs w:val="24"/>
          <w:lang w:eastAsia="ru-RU"/>
        </w:rPr>
        <w:t xml:space="preserve"> (возврата) недвижимого имущества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58"/>
      </w:r>
      <w:r>
        <w:rPr>
          <w:rFonts w:ascii="Times New Roman" w:eastAsia="Times New Roman" w:hAnsi="Times New Roman" w:cs="Times New Roman"/>
          <w:sz w:val="24"/>
          <w:szCs w:val="24"/>
          <w:lang w:eastAsia="ru-RU"/>
        </w:rPr>
        <w:t>_____________, действующего на основании</w:t>
      </w:r>
      <w:r>
        <w:rPr>
          <w:rStyle w:val="af6"/>
          <w:sz w:val="24"/>
          <w:szCs w:val="24"/>
          <w:lang w:eastAsia="ru-RU"/>
        </w:rPr>
        <w:footnoteReference w:id="159"/>
      </w:r>
      <w:r>
        <w:rPr>
          <w:rFonts w:ascii="Times New Roman" w:eastAsia="Times New Roman" w:hAnsi="Times New Roman" w:cs="Times New Roman"/>
          <w:sz w:val="24"/>
          <w:szCs w:val="24"/>
          <w:lang w:eastAsia="ru-RU"/>
        </w:rPr>
        <w:t xml:space="preserve"> _____________________, с одной стороны, и </w:t>
      </w:r>
      <w:r>
        <w:rPr>
          <w:rStyle w:val="af6"/>
          <w:sz w:val="24"/>
          <w:szCs w:val="24"/>
          <w:lang w:eastAsia="ru-RU"/>
        </w:rPr>
        <w:footnoteReference w:id="160"/>
      </w: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w:t>
      </w:r>
      <w:r>
        <w:rPr>
          <w:rStyle w:val="af6"/>
          <w:sz w:val="24"/>
          <w:szCs w:val="24"/>
          <w:lang w:eastAsia="ru-RU"/>
        </w:rPr>
        <w:footnoteReference w:id="161"/>
      </w:r>
      <w:r>
        <w:rPr>
          <w:rFonts w:ascii="Times New Roman" w:eastAsia="Times New Roman" w:hAnsi="Times New Roman" w:cs="Times New Roman"/>
          <w:sz w:val="24"/>
          <w:szCs w:val="24"/>
          <w:lang w:eastAsia="ru-RU"/>
        </w:rPr>
        <w:t xml:space="preserve"> _____________________, действующего на основании</w:t>
      </w:r>
      <w:r>
        <w:rPr>
          <w:rStyle w:val="af6"/>
          <w:sz w:val="24"/>
          <w:szCs w:val="24"/>
          <w:lang w:eastAsia="ru-RU"/>
        </w:rPr>
        <w:footnoteReference w:id="162"/>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163"/>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w:t>
      </w:r>
      <w:r>
        <w:rPr>
          <w:rStyle w:val="af6"/>
          <w:sz w:val="24"/>
          <w:szCs w:val="24"/>
          <w:lang w:eastAsia="ru-RU"/>
        </w:rPr>
        <w:footnoteReference w:id="164"/>
      </w:r>
      <w:r>
        <w:rPr>
          <w:rFonts w:ascii="Times New Roman" w:eastAsia="Times New Roman" w:hAnsi="Times New Roman" w:cs="Times New Roman"/>
          <w:sz w:val="24"/>
          <w:szCs w:val="24"/>
          <w:lang w:eastAsia="ru-RU"/>
        </w:rPr>
        <w:t xml:space="preserve"> (возврата) недвижимого имущества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договора долгосрочной/краткосрочной</w:t>
      </w:r>
      <w:r>
        <w:rPr>
          <w:rStyle w:val="af6"/>
          <w:sz w:val="24"/>
          <w:szCs w:val="24"/>
          <w:lang w:eastAsia="ru-RU"/>
        </w:rPr>
        <w:footnoteReference w:id="165"/>
      </w:r>
      <w:r>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Pr>
          <w:rStyle w:val="af6"/>
          <w:sz w:val="24"/>
          <w:szCs w:val="24"/>
          <w:lang w:eastAsia="ru-RU"/>
        </w:rPr>
        <w:footnoteReference w:id="166"/>
      </w:r>
      <w:r>
        <w:rPr>
          <w:rFonts w:ascii="Times New Roman" w:eastAsia="Times New Roman" w:hAnsi="Times New Roman" w:cs="Times New Roman"/>
          <w:sz w:val="24"/>
          <w:szCs w:val="24"/>
          <w:lang w:eastAsia="ru-RU"/>
        </w:rPr>
        <w:t xml:space="preserve"> принял следующее недвижимое имущество</w:t>
      </w:r>
      <w:r>
        <w:rPr>
          <w:rFonts w:ascii="Times New Roman" w:eastAsia="Times New Roman" w:hAnsi="Times New Roman" w:cs="Times New Roman"/>
          <w:sz w:val="24"/>
          <w:szCs w:val="24"/>
          <w:vertAlign w:val="superscript"/>
          <w:lang w:eastAsia="ru-RU"/>
        </w:rPr>
        <w:footnoteReference w:id="167"/>
      </w:r>
      <w:r>
        <w:rPr>
          <w:rFonts w:ascii="Times New Roman" w:eastAsia="Times New Roman" w:hAnsi="Times New Roman" w:cs="Times New Roman"/>
          <w:sz w:val="24"/>
          <w:szCs w:val="24"/>
          <w:lang w:eastAsia="ru-RU"/>
        </w:rPr>
        <w:t xml:space="preserve">: </w:t>
      </w:r>
    </w:p>
    <w:p w:rsidR="00F12075" w:rsidRDefault="00F12075" w:rsidP="00F1207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часть недвижимого имущества </w:t>
      </w:r>
      <w:r>
        <w:rPr>
          <w:rFonts w:ascii="Times New Roman" w:eastAsia="Times New Roman" w:hAnsi="Times New Roman" w:cs="Times New Roman"/>
          <w:bCs/>
          <w:sz w:val="24"/>
          <w:szCs w:val="24"/>
          <w:lang w:eastAsia="ru-RU"/>
        </w:rPr>
        <w:t xml:space="preserve">(далее – </w:t>
      </w:r>
      <w:r>
        <w:rPr>
          <w:rFonts w:ascii="Times New Roman" w:eastAsia="Times New Roman" w:hAnsi="Times New Roman" w:cs="Times New Roman"/>
          <w:b/>
          <w:bCs/>
          <w:sz w:val="24"/>
          <w:szCs w:val="24"/>
          <w:lang w:eastAsia="ru-RU"/>
        </w:rPr>
        <w:t>«Объект»</w:t>
      </w:r>
      <w:r>
        <w:rPr>
          <w:rStyle w:val="af6"/>
          <w:bCs/>
          <w:sz w:val="24"/>
          <w:szCs w:val="24"/>
          <w:lang w:eastAsia="ru-RU"/>
        </w:rPr>
        <w:footnoteReference w:id="168"/>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vertAlign w:val="superscript"/>
          <w:lang w:eastAsia="ru-RU"/>
        </w:rPr>
        <w:footnoteReference w:id="169"/>
      </w:r>
      <w:r>
        <w:rPr>
          <w:rFonts w:ascii="Times New Roman" w:eastAsia="Times New Roman" w:hAnsi="Times New Roman" w:cs="Times New Roman"/>
          <w:bCs/>
          <w:sz w:val="24"/>
          <w:szCs w:val="24"/>
          <w:lang w:eastAsia="ru-RU"/>
        </w:rPr>
        <w:t>), являющуюся частью _____________</w:t>
      </w:r>
      <w:r>
        <w:rPr>
          <w:rStyle w:val="af6"/>
          <w:bCs/>
          <w:sz w:val="24"/>
          <w:szCs w:val="24"/>
          <w:lang w:eastAsia="ru-RU"/>
        </w:rPr>
        <w:footnoteReference w:id="170"/>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«Здание»</w:t>
      </w:r>
      <w:r>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Pr>
          <w:rStyle w:val="af6"/>
          <w:sz w:val="24"/>
          <w:szCs w:val="24"/>
          <w:lang w:eastAsia="ru-RU"/>
        </w:rPr>
        <w:footnoteReference w:id="171"/>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lastRenderedPageBreak/>
        <w:t>балансовой стоимостью _______________ рублей.</w:t>
      </w:r>
      <w:r>
        <w:rPr>
          <w:rFonts w:ascii="Times New Roman" w:eastAsia="Times New Roman" w:hAnsi="Times New Roman" w:cs="Times New Roman"/>
          <w:sz w:val="24"/>
          <w:szCs w:val="24"/>
          <w:vertAlign w:val="superscript"/>
          <w:lang w:eastAsia="ru-RU"/>
        </w:rPr>
        <w:footnoteReference w:id="172"/>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передается в следующем техническом состоянии</w:t>
      </w:r>
      <w:r>
        <w:rPr>
          <w:rStyle w:val="af6"/>
          <w:sz w:val="24"/>
          <w:szCs w:val="24"/>
          <w:lang w:eastAsia="ru-RU"/>
        </w:rPr>
        <w:footnoteReference w:id="173"/>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Здания:</w:t>
      </w:r>
      <w:r>
        <w:rPr>
          <w:rFonts w:ascii="Times New Roman" w:eastAsia="Times New Roman" w:hAnsi="Times New Roman" w:cs="Times New Roman"/>
          <w:sz w:val="24"/>
          <w:szCs w:val="24"/>
          <w:lang w:eastAsia="ru-RU"/>
        </w:rPr>
        <w:t xml:space="preserve"> 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электроснабжения в соответствии с </w:t>
            </w:r>
            <w:r>
              <w:rPr>
                <w:rFonts w:ascii="Times New Roman" w:eastAsia="Times New Roman" w:hAnsi="Times New Roman" w:cs="Times New Roman"/>
                <w:sz w:val="24"/>
                <w:szCs w:val="24"/>
                <w:lang w:eastAsia="ru-RU"/>
              </w:rPr>
              <w:lastRenderedPageBreak/>
              <w:t>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Огнезадерживающие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мультизональные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Водоохлаждающие машины (чиллера)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74"/>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5"/>
      </w:r>
      <w:r>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Pr>
          <w:rFonts w:ascii="Times New Roman" w:eastAsia="Times New Roman" w:hAnsi="Times New Roman" w:cs="Times New Roman"/>
          <w:sz w:val="24"/>
          <w:szCs w:val="24"/>
          <w:vertAlign w:val="superscript"/>
          <w:lang w:eastAsia="ru-RU"/>
        </w:rPr>
        <w:footnoteReference w:id="176"/>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7"/>
      </w:r>
      <w:r>
        <w:rPr>
          <w:rFonts w:ascii="Times New Roman" w:eastAsia="Times New Roman" w:hAnsi="Times New Roman" w:cs="Times New Roman"/>
          <w:sz w:val="24"/>
          <w:szCs w:val="24"/>
          <w:lang w:eastAsia="ru-RU"/>
        </w:rPr>
        <w:t xml:space="preserve"> ключи от замка</w:t>
      </w:r>
      <w:r>
        <w:rPr>
          <w:rFonts w:ascii="Times New Roman" w:eastAsia="Times New Roman" w:hAnsi="Times New Roman" w:cs="Times New Roman"/>
          <w:sz w:val="24"/>
          <w:szCs w:val="24"/>
          <w:vertAlign w:val="superscript"/>
          <w:lang w:eastAsia="ru-RU"/>
        </w:rPr>
        <w:footnoteReference w:id="178"/>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79"/>
      </w:r>
      <w:r>
        <w:rPr>
          <w:rFonts w:ascii="Times New Roman" w:eastAsia="Times New Roman" w:hAnsi="Times New Roman" w:cs="Times New Roman"/>
          <w:sz w:val="24"/>
          <w:szCs w:val="24"/>
          <w:lang w:eastAsia="ru-RU"/>
        </w:rPr>
        <w:t xml:space="preserve"> Объекта в количестве </w:t>
      </w:r>
      <w:r>
        <w:rPr>
          <w:rFonts w:ascii="Times New Roman" w:eastAsia="Times New Roman" w:hAnsi="Times New Roman" w:cs="Times New Roman"/>
          <w:sz w:val="24"/>
          <w:szCs w:val="24"/>
          <w:lang w:eastAsia="ru-RU"/>
        </w:rPr>
        <w:lastRenderedPageBreak/>
        <w:t>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Pr>
          <w:rFonts w:ascii="Times New Roman" w:eastAsia="Times New Roman" w:hAnsi="Times New Roman" w:cs="Times New Roman"/>
          <w:sz w:val="24"/>
          <w:szCs w:val="24"/>
          <w:vertAlign w:val="superscript"/>
          <w:lang w:eastAsia="ru-RU"/>
        </w:rPr>
        <w:footnoteReference w:id="180"/>
      </w:r>
      <w:r>
        <w:rPr>
          <w:rFonts w:ascii="Times New Roman" w:eastAsia="Times New Roman" w:hAnsi="Times New Roman" w:cs="Times New Roman"/>
          <w:sz w:val="24"/>
          <w:szCs w:val="24"/>
          <w:lang w:eastAsia="ru-RU"/>
        </w:rPr>
        <w:t>.</w:t>
      </w:r>
      <w:r>
        <w:rPr>
          <w:rStyle w:val="af6"/>
          <w:sz w:val="24"/>
          <w:szCs w:val="24"/>
          <w:lang w:eastAsia="ru-RU"/>
        </w:rPr>
        <w:footnoteReference w:id="181"/>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2"/>
      </w:r>
      <w:r>
        <w:rPr>
          <w:rFonts w:ascii="Times New Roman" w:eastAsia="Times New Roman" w:hAnsi="Times New Roman" w:cs="Times New Roman"/>
          <w:sz w:val="24"/>
          <w:szCs w:val="24"/>
          <w:lang w:eastAsia="ru-RU"/>
        </w:rPr>
        <w:t xml:space="preserve"> следующее движимое имущество:</w:t>
      </w:r>
      <w:r>
        <w:rPr>
          <w:rFonts w:ascii="Times New Roman" w:eastAsia="Times New Roman" w:hAnsi="Times New Roman" w:cs="Times New Roman"/>
          <w:sz w:val="24"/>
          <w:szCs w:val="24"/>
          <w:vertAlign w:val="superscript"/>
          <w:lang w:eastAsia="ru-RU"/>
        </w:rPr>
        <w:footnoteReference w:id="183"/>
      </w:r>
    </w:p>
    <w:tbl>
      <w:tblPr>
        <w:tblW w:w="5000" w:type="pct"/>
        <w:tblLook w:val="04A0" w:firstRow="1" w:lastRow="0" w:firstColumn="1" w:lastColumn="0" w:noHBand="0" w:noVBand="1"/>
      </w:tblPr>
      <w:tblGrid>
        <w:gridCol w:w="548"/>
        <w:gridCol w:w="2807"/>
        <w:gridCol w:w="2140"/>
        <w:gridCol w:w="2137"/>
        <w:gridCol w:w="2137"/>
      </w:tblGrid>
      <w:tr w:rsidR="00F12075" w:rsidTr="00F12075">
        <w:tc>
          <w:tcPr>
            <w:tcW w:w="280"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436"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09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Балансовая стоимость</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(отличное, хорошее, удовлетворительное)</w:t>
            </w: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4"/>
      </w:r>
      <w:r>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W w:w="5000" w:type="pct"/>
        <w:tblLook w:val="04A0" w:firstRow="1" w:lastRow="0" w:firstColumn="1" w:lastColumn="0" w:noHBand="0" w:noVBand="1"/>
      </w:tblPr>
      <w:tblGrid>
        <w:gridCol w:w="695"/>
        <w:gridCol w:w="1887"/>
        <w:gridCol w:w="3751"/>
        <w:gridCol w:w="1250"/>
        <w:gridCol w:w="2186"/>
      </w:tblGrid>
      <w:tr w:rsidR="00F12075" w:rsidTr="00F12075">
        <w:tc>
          <w:tcPr>
            <w:tcW w:w="355"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2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 ________ 20____ г. № _____</w:t>
      </w:r>
    </w:p>
    <w:p w:rsidR="00F12075" w:rsidRDefault="00F12075" w:rsidP="00F12075">
      <w:pPr>
        <w:shd w:val="clear" w:color="auto" w:fill="FFFFFF" w:themeFill="background1"/>
        <w:ind w:left="360"/>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footnoteReference w:id="185"/>
      </w:r>
      <w:r>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eastAsia="Times New Roman" w:hAnsi="Times New Roman" w:cs="Times New Roman"/>
          <w:iCs/>
          <w:sz w:val="24"/>
          <w:szCs w:val="24"/>
          <w:vertAlign w:val="superscript"/>
          <w:lang w:eastAsia="ru-RU"/>
        </w:rPr>
        <w:footnoteReference w:id="186"/>
      </w:r>
      <w:r>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Pr>
          <w:rFonts w:ascii="Times New Roman" w:eastAsia="Times New Roman" w:hAnsi="Times New Roman" w:cs="Times New Roman"/>
          <w:iCs/>
          <w:sz w:val="24"/>
          <w:szCs w:val="24"/>
          <w:vertAlign w:val="superscript"/>
          <w:lang w:eastAsia="ru-RU"/>
        </w:rPr>
        <w:footnoteReference w:id="187"/>
      </w:r>
      <w:r>
        <w:rPr>
          <w:rFonts w:ascii="Times New Roman" w:eastAsia="Times New Roman" w:hAnsi="Times New Roman" w:cs="Times New Roman"/>
          <w:iCs/>
          <w:sz w:val="24"/>
          <w:szCs w:val="24"/>
          <w:lang w:eastAsia="ru-RU"/>
        </w:rPr>
        <w:t>. Такое уведомление должно содержать указание на реквизиты</w:t>
      </w:r>
      <w:r>
        <w:rPr>
          <w:rFonts w:ascii="Times New Roman" w:eastAsia="Times New Roman" w:hAnsi="Times New Roman" w:cs="Times New Roman"/>
          <w:iCs/>
          <w:sz w:val="24"/>
          <w:szCs w:val="24"/>
          <w:vertAlign w:val="superscript"/>
          <w:lang w:eastAsia="ru-RU"/>
        </w:rPr>
        <w:footnoteReference w:id="188"/>
      </w:r>
      <w:r>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eastAsia="Times New Roman" w:hAnsi="Times New Roman" w:cs="Times New Roman"/>
          <w:iCs/>
          <w:sz w:val="24"/>
          <w:szCs w:val="24"/>
          <w:vertAlign w:val="superscript"/>
          <w:lang w:eastAsia="ru-RU"/>
        </w:rPr>
        <w:footnoteReference w:id="189"/>
      </w:r>
      <w:r>
        <w:rPr>
          <w:rFonts w:ascii="Times New Roman" w:eastAsia="Times New Roman" w:hAnsi="Times New Roman" w:cs="Times New Roman"/>
          <w:iCs/>
          <w:sz w:val="24"/>
          <w:szCs w:val="24"/>
          <w:lang w:eastAsia="ru-RU"/>
        </w:rPr>
        <w:t>.</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w:t>
      </w:r>
      <w:r>
        <w:rPr>
          <w:rFonts w:ascii="Times New Roman" w:eastAsia="Times New Roman" w:hAnsi="Times New Roman" w:cs="Times New Roman"/>
          <w:iCs/>
          <w:sz w:val="24"/>
          <w:szCs w:val="24"/>
          <w:lang w:eastAsia="ru-RU"/>
        </w:rPr>
        <w:lastRenderedPageBreak/>
        <w:t>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footnoteReference w:id="190"/>
      </w:r>
      <w:r>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12075" w:rsidRDefault="00F12075" w:rsidP="00F1207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F12075" w:rsidRDefault="00F12075" w:rsidP="00F12075">
      <w:pPr>
        <w:shd w:val="clear" w:color="auto" w:fill="FFFFFF" w:themeFill="background1"/>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F12075" w:rsidRDefault="00F12075" w:rsidP="00F12075">
      <w:pPr>
        <w:pStyle w:val="12"/>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hAnsi="Times New Roman" w:cs="Times New Roman"/>
          <w:sz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191"/>
      </w:r>
      <w:r>
        <w:rPr>
          <w:rFonts w:ascii="Times New Roman" w:hAnsi="Times New Roman" w:cs="Times New Roman"/>
          <w:b/>
          <w:sz w:val="24"/>
          <w:szCs w:val="24"/>
        </w:rPr>
        <w:t>Приложение № 5</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_________ 20___г. № _____</w:t>
      </w:r>
    </w:p>
    <w:p w:rsidR="00F12075" w:rsidRDefault="00F12075" w:rsidP="00F12075">
      <w:pPr>
        <w:shd w:val="clear" w:color="auto" w:fill="FFFFFF" w:themeFill="background1"/>
        <w:rPr>
          <w:rFonts w:ascii="Times New Roman" w:hAnsi="Times New Roman" w:cs="Times New Roman"/>
          <w:i/>
          <w:sz w:val="24"/>
        </w:rPr>
      </w:pPr>
      <w:r>
        <w:rPr>
          <w:rFonts w:ascii="Times New Roman" w:hAnsi="Times New Roman" w:cs="Times New Roman"/>
          <w:i/>
          <w:sz w:val="24"/>
        </w:rPr>
        <w:t>ОБРАЗЕЦ</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r>
        <w:rPr>
          <w:rStyle w:val="af6"/>
          <w:b/>
          <w:sz w:val="24"/>
          <w:szCs w:val="24"/>
        </w:rPr>
        <w:footnoteReference w:id="192"/>
      </w:r>
      <w:r>
        <w:rPr>
          <w:rFonts w:ascii="Times New Roman" w:hAnsi="Times New Roman" w:cs="Times New Roman"/>
          <w:b/>
          <w:sz w:val="24"/>
          <w:szCs w:val="24"/>
        </w:rPr>
        <w:t>Услуги по эксплуатации Мест общего пользования</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Pr>
          <w:rFonts w:ascii="Times New Roman" w:hAnsi="Times New Roman" w:cs="Times New Roman"/>
          <w:b/>
          <w:color w:val="auto"/>
        </w:rPr>
        <w:t>«МОП»</w:t>
      </w:r>
      <w:r>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rFonts w:ascii="Times New Roman" w:hAnsi="Times New Roman" w:cs="Times New Roman"/>
          <w:color w:val="auto"/>
        </w:rPr>
        <w:fldChar w:fldCharType="begin"/>
      </w:r>
      <w:r>
        <w:rPr>
          <w:rFonts w:ascii="Times New Roman" w:hAnsi="Times New Roman" w:cs="Times New Roman"/>
          <w:color w:val="auto"/>
        </w:rPr>
        <w:instrText xml:space="preserve"> REF _Ref525055126 \r \h  \* MERGEFORMAT </w:instrText>
      </w:r>
      <w:r>
        <w:rPr>
          <w:rFonts w:ascii="Times New Roman" w:hAnsi="Times New Roman" w:cs="Times New Roman"/>
          <w:color w:val="auto"/>
        </w:rPr>
      </w:r>
      <w:r>
        <w:rPr>
          <w:rFonts w:ascii="Times New Roman" w:hAnsi="Times New Roman" w:cs="Times New Roman"/>
          <w:color w:val="auto"/>
        </w:rPr>
        <w:fldChar w:fldCharType="separate"/>
      </w:r>
      <w:r>
        <w:rPr>
          <w:rFonts w:ascii="Times New Roman" w:hAnsi="Times New Roman" w:cs="Times New Roman"/>
          <w:color w:val="auto"/>
        </w:rPr>
        <w:t>4.3.1</w:t>
      </w:r>
      <w:r>
        <w:rPr>
          <w:rFonts w:ascii="Times New Roman" w:hAnsi="Times New Roman" w:cs="Times New Roman"/>
          <w:color w:val="auto"/>
        </w:rPr>
        <w:fldChar w:fldCharType="end"/>
      </w:r>
      <w:r>
        <w:rPr>
          <w:rFonts w:ascii="Times New Roman" w:hAnsi="Times New Roman" w:cs="Times New Roman"/>
          <w:color w:val="auto"/>
        </w:rPr>
        <w:t xml:space="preserve"> Договора).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При оказании услуг по эксплуатации МОП за зимний период принимается период с </w:t>
      </w:r>
      <w:r>
        <w:rPr>
          <w:rFonts w:ascii="Times New Roman" w:hAnsi="Times New Roman" w:cs="Times New Roman"/>
          <w:i/>
          <w:color w:val="auto"/>
          <w:u w:val="single"/>
        </w:rPr>
        <w:t>01 ноября</w:t>
      </w:r>
      <w:r>
        <w:rPr>
          <w:rFonts w:ascii="Times New Roman" w:hAnsi="Times New Roman" w:cs="Times New Roman"/>
          <w:color w:val="auto"/>
        </w:rPr>
        <w:t xml:space="preserve"> - </w:t>
      </w:r>
      <w:r>
        <w:rPr>
          <w:rFonts w:ascii="Times New Roman" w:hAnsi="Times New Roman" w:cs="Times New Roman"/>
          <w:i/>
          <w:color w:val="auto"/>
          <w:u w:val="single"/>
        </w:rPr>
        <w:t xml:space="preserve"> 31 марта</w:t>
      </w:r>
      <w:r>
        <w:rPr>
          <w:rFonts w:ascii="Times New Roman" w:hAnsi="Times New Roman" w:cs="Times New Roman"/>
          <w:color w:val="auto"/>
        </w:rPr>
        <w:t xml:space="preserve">, летний период:  </w:t>
      </w:r>
      <w:r>
        <w:rPr>
          <w:rFonts w:ascii="Times New Roman" w:hAnsi="Times New Roman" w:cs="Times New Roman"/>
          <w:i/>
          <w:color w:val="auto"/>
          <w:u w:val="single"/>
        </w:rPr>
        <w:t>01 апреля</w:t>
      </w:r>
      <w:r>
        <w:rPr>
          <w:rFonts w:ascii="Times New Roman" w:hAnsi="Times New Roman" w:cs="Times New Roman"/>
          <w:i/>
          <w:color w:val="auto"/>
        </w:rPr>
        <w:t xml:space="preserve"> </w:t>
      </w:r>
      <w:r>
        <w:rPr>
          <w:rFonts w:ascii="Times New Roman" w:hAnsi="Times New Roman" w:cs="Times New Roman"/>
          <w:color w:val="auto"/>
        </w:rPr>
        <w:t xml:space="preserve"> -  </w:t>
      </w:r>
      <w:r>
        <w:rPr>
          <w:rFonts w:ascii="Times New Roman" w:hAnsi="Times New Roman" w:cs="Times New Roman"/>
          <w:i/>
          <w:color w:val="auto"/>
          <w:u w:val="single"/>
        </w:rPr>
        <w:t>31 октября</w:t>
      </w:r>
      <w:r>
        <w:rPr>
          <w:rStyle w:val="af6"/>
          <w:color w:val="auto"/>
        </w:rPr>
        <w:footnoteReference w:id="193"/>
      </w:r>
      <w:r>
        <w:rPr>
          <w:rFonts w:ascii="Times New Roman" w:hAnsi="Times New Roman" w:cs="Times New Roman"/>
          <w:color w:val="auto"/>
        </w:rPr>
        <w:t xml:space="preserve">.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Арендодатель оказывает услуги по эксплуатации МОП в составе</w:t>
      </w:r>
      <w:r>
        <w:rPr>
          <w:rStyle w:val="af6"/>
          <w:color w:val="auto"/>
        </w:rPr>
        <w:footnoteReference w:id="194"/>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Уборка и обслуживание МОП:</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дорожек и проездов от мусора, снега и льда;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сезонные работы по озеленению;</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уход за растениями, газонами и обслуживание прилегающей территории;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очистка кровли Здания от мусора, снега, сосулек и наледи;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мойка окон и фасадов;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урн;</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Подробный перечень и периодичность услуг, оказываемых при уборке МОП, указан в Приложении № 5.1</w:t>
      </w:r>
      <w:r>
        <w:rPr>
          <w:rStyle w:val="af6"/>
          <w:color w:val="auto"/>
        </w:rPr>
        <w:footnoteReference w:id="195"/>
      </w:r>
      <w:r>
        <w:rPr>
          <w:rFonts w:ascii="Times New Roman" w:hAnsi="Times New Roman" w:cs="Times New Roman"/>
          <w:color w:val="auto"/>
        </w:rPr>
        <w:t xml:space="preserve"> к Договору;</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твердых коммунальных отходов (далее – </w:t>
      </w:r>
      <w:r>
        <w:rPr>
          <w:rFonts w:ascii="Times New Roman" w:hAnsi="Times New Roman" w:cs="Times New Roman"/>
          <w:b/>
          <w:color w:val="auto"/>
        </w:rPr>
        <w:t>«ТКО»</w:t>
      </w:r>
      <w:r>
        <w:rPr>
          <w:rFonts w:ascii="Times New Roman" w:hAnsi="Times New Roman" w:cs="Times New Roman"/>
          <w:color w:val="auto"/>
        </w:rPr>
        <w:t xml:space="preserve">) и крупногабаритных отходов (далее – </w:t>
      </w:r>
      <w:r>
        <w:rPr>
          <w:rFonts w:ascii="Times New Roman" w:hAnsi="Times New Roman" w:cs="Times New Roman"/>
          <w:b/>
          <w:color w:val="auto"/>
        </w:rPr>
        <w:t>«КГО»</w:t>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жидких бытовых отходов (далее – </w:t>
      </w:r>
      <w:r>
        <w:rPr>
          <w:rFonts w:ascii="Times New Roman" w:hAnsi="Times New Roman" w:cs="Times New Roman"/>
          <w:b/>
          <w:color w:val="auto"/>
        </w:rPr>
        <w:t>«ЖБО»</w:t>
      </w:r>
      <w:r>
        <w:rPr>
          <w:rFonts w:ascii="Times New Roman" w:hAnsi="Times New Roman" w:cs="Times New Roman"/>
          <w:color w:val="auto"/>
        </w:rPr>
        <w:t>)</w:t>
      </w:r>
      <w:r>
        <w:rPr>
          <w:rStyle w:val="af6"/>
          <w:color w:val="auto"/>
        </w:rPr>
        <w:footnoteReference w:id="196"/>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Сбор и сдача на утилизацию раздельно собранных отходов (далее – </w:t>
      </w:r>
      <w:r>
        <w:rPr>
          <w:rFonts w:ascii="Times New Roman" w:hAnsi="Times New Roman" w:cs="Times New Roman"/>
          <w:b/>
          <w:color w:val="auto"/>
        </w:rPr>
        <w:t>«РСО»</w:t>
      </w:r>
      <w:r>
        <w:rPr>
          <w:rFonts w:ascii="Times New Roman" w:hAnsi="Times New Roman" w:cs="Times New Roman"/>
          <w:color w:val="auto"/>
        </w:rPr>
        <w:t>): _________</w:t>
      </w:r>
      <w:r>
        <w:rPr>
          <w:rStyle w:val="af6"/>
          <w:color w:val="auto"/>
        </w:rPr>
        <w:footnoteReference w:id="197"/>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Style w:val="af6"/>
          <w:color w:val="auto"/>
        </w:rPr>
        <w:footnoteReference w:id="198"/>
      </w:r>
      <w:r>
        <w:rPr>
          <w:rFonts w:ascii="Times New Roman" w:hAnsi="Times New Roman" w:cs="Times New Roman"/>
          <w:color w:val="auto"/>
        </w:rPr>
        <w:t>Вывоз снега и льда;</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lastRenderedPageBreak/>
        <w:t>Дезинфекция/дезинсекция/дератизация (по мере необходимости);</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Техническое обслуживание и ремонт инженерных систем жизнеобеспечения (далее – </w:t>
      </w:r>
      <w:r>
        <w:rPr>
          <w:rFonts w:ascii="Times New Roman" w:hAnsi="Times New Roman" w:cs="Times New Roman"/>
          <w:b/>
          <w:color w:val="auto"/>
        </w:rPr>
        <w:t>«ИСЖ»</w:t>
      </w:r>
      <w:r>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Pr>
          <w:rStyle w:val="af6"/>
          <w:color w:val="auto"/>
        </w:rPr>
        <w:footnoteReference w:id="199"/>
      </w:r>
      <w:r>
        <w:rPr>
          <w:rFonts w:ascii="Times New Roman"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электроснабжения;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противопожарной защиты;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грузоподъемные механизмы (при наличии);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теплоснабжения и газоснабжения;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водоснабжения, водоотведения и канализации;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вентиляции и кондиционирования;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ограничения доступа;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коммерческого учета энергоресурсов.</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ascii="Times New Roman" w:eastAsia="Calibri" w:hAnsi="Times New Roman" w:cs="Times New Roman"/>
          <w:color w:val="auto"/>
        </w:rPr>
        <w:t>странение аварий/последствий аварий.</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Мелкий ремонт в местах общего пользования</w:t>
      </w:r>
      <w:r>
        <w:rPr>
          <w:rStyle w:val="af6"/>
          <w:color w:val="auto"/>
        </w:rPr>
        <w:footnoteReference w:id="200"/>
      </w:r>
      <w:r>
        <w:rPr>
          <w:rFonts w:ascii="Times New Roman" w:eastAsia="Calibri"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напольных покрытий, плинтусов, порогов и др. элементов;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потолочных покрытий и элементов,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входной группы, включая крыльцо, пандус, антискользящие и грязезащитные покрытия;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ограждений прилегающей территории, включая ворота и калитки;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наружной отделки, облицовки фасада и цоколя;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дорожных покрытий, тротуаров;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Style w:val="af6"/>
          <w:color w:val="auto"/>
        </w:rPr>
        <w:footnoteReference w:id="201"/>
      </w:r>
      <w:r>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Pr>
          <w:rFonts w:ascii="Times New Roman" w:eastAsia="Times New Roman" w:hAnsi="Times New Roman" w:cs="Times New Roman"/>
          <w:color w:val="auto"/>
          <w:lang w:eastAsia="ru-RU"/>
        </w:rPr>
        <w:t>антискользящего покрытия;</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6"/>
          <w:color w:val="auto"/>
        </w:rPr>
        <w:footnoteReference w:id="202"/>
      </w:r>
      <w:r>
        <w:rPr>
          <w:rFonts w:ascii="Times New Roman" w:hAnsi="Times New Roman" w:cs="Times New Roman"/>
          <w:color w:val="auto"/>
        </w:rPr>
        <w:t>).</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F12075" w:rsidRDefault="00F12075" w:rsidP="00F12075">
      <w:pPr>
        <w:shd w:val="clear" w:color="auto" w:fill="FFFFFF" w:themeFill="background1"/>
        <w:spacing w:after="0" w:line="260" w:lineRule="exact"/>
        <w:ind w:firstLine="567"/>
        <w:rPr>
          <w:rFonts w:ascii="Times New Roman" w:hAnsi="Times New Roman" w:cs="Times New Roman"/>
          <w:sz w:val="24"/>
          <w:szCs w:val="24"/>
        </w:rPr>
      </w:pPr>
      <w:r>
        <w:rPr>
          <w:rFonts w:ascii="Times New Roman" w:hAnsi="Times New Roman" w:cs="Times New Roman"/>
          <w:sz w:val="24"/>
          <w:szCs w:val="24"/>
        </w:rPr>
        <w:t>Таблица 2</w:t>
      </w:r>
      <w:r>
        <w:rPr>
          <w:rStyle w:val="af6"/>
          <w:sz w:val="24"/>
          <w:szCs w:val="24"/>
        </w:rPr>
        <w:footnoteReference w:id="203"/>
      </w:r>
      <w:r>
        <w:rPr>
          <w:rFonts w:ascii="Times New Roman" w:hAnsi="Times New Roman" w:cs="Times New Roman"/>
          <w:sz w:val="24"/>
          <w:szCs w:val="24"/>
        </w:rPr>
        <w:t> </w:t>
      </w:r>
      <w:r>
        <w:rPr>
          <w:rStyle w:val="af6"/>
          <w:sz w:val="24"/>
          <w:szCs w:val="24"/>
        </w:rPr>
        <w:footnoteReference w:id="204"/>
      </w:r>
      <w:r>
        <w:rPr>
          <w:rFonts w:ascii="Times New Roman" w:hAnsi="Times New Roman" w:cs="Times New Roman"/>
          <w:sz w:val="24"/>
          <w:szCs w:val="24"/>
        </w:rPr>
        <w:t>:</w:t>
      </w:r>
    </w:p>
    <w:tbl>
      <w:tblPr>
        <w:tblW w:w="0" w:type="auto"/>
        <w:tblLook w:val="04A0" w:firstRow="1" w:lastRow="0" w:firstColumn="1" w:lastColumn="0" w:noHBand="0" w:noVBand="1"/>
      </w:tblPr>
      <w:tblGrid>
        <w:gridCol w:w="462"/>
        <w:gridCol w:w="3280"/>
        <w:gridCol w:w="2779"/>
        <w:gridCol w:w="3112"/>
      </w:tblGrid>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Вид услуги по эксплуатации Мест общего пользования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 xml:space="preserve">Стоимость услуги по эксплуатации МОП на 1 кв. м площади </w:t>
            </w:r>
            <w:r>
              <w:rPr>
                <w:sz w:val="24"/>
                <w:szCs w:val="24"/>
                <w:lang w:eastAsia="ru-RU"/>
              </w:rPr>
              <w:lastRenderedPageBreak/>
              <w:t>Объекта за 1 месяц / с учетом НДС (20 %))</w:t>
            </w:r>
            <w:r>
              <w:rPr>
                <w:rStyle w:val="af6"/>
                <w:sz w:val="24"/>
                <w:szCs w:val="24"/>
                <w:lang w:eastAsia="ru-RU"/>
              </w:rPr>
              <w:footnoteReference w:id="205"/>
            </w:r>
          </w:p>
        </w:tc>
        <w:tc>
          <w:tcPr>
            <w:tcW w:w="3112"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lastRenderedPageBreak/>
              <w:t>Общая стоимость услуги по эксплуатации МОП (из расчета за всю площадь Объекта аренды за 1 месяц / с учетом НДС (20 %))</w:t>
            </w: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1</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ind w:left="-30"/>
              <w:jc w:val="both"/>
              <w:rPr>
                <w:sz w:val="24"/>
                <w:szCs w:val="24"/>
                <w:lang w:eastAsia="ru-RU"/>
              </w:rPr>
            </w:pPr>
            <w:r>
              <w:rPr>
                <w:sz w:val="24"/>
                <w:szCs w:val="24"/>
                <w:lang w:eastAsia="ru-RU"/>
              </w:rPr>
              <w:t xml:space="preserve">Уборка и обслуживание МОП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2</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ТКО, КГО</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3</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ЖБО</w:t>
            </w:r>
            <w:r>
              <w:rPr>
                <w:rStyle w:val="af6"/>
                <w:sz w:val="24"/>
                <w:szCs w:val="24"/>
                <w:lang w:eastAsia="ru-RU"/>
              </w:rPr>
              <w:footnoteReference w:id="206"/>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4</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Сбор и сдача на утилизацию РСО</w:t>
            </w:r>
            <w:r>
              <w:rPr>
                <w:rStyle w:val="af6"/>
                <w:sz w:val="24"/>
                <w:szCs w:val="24"/>
                <w:lang w:eastAsia="ru-RU"/>
              </w:rPr>
              <w:footnoteReference w:id="207"/>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5</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снега и льда</w:t>
            </w:r>
            <w:r>
              <w:rPr>
                <w:rStyle w:val="af6"/>
                <w:sz w:val="24"/>
                <w:szCs w:val="24"/>
                <w:lang w:eastAsia="ru-RU"/>
              </w:rPr>
              <w:footnoteReference w:id="208"/>
            </w:r>
            <w:r>
              <w:rPr>
                <w:sz w:val="24"/>
                <w:szCs w:val="24"/>
                <w:lang w:eastAsia="ru-RU"/>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6</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Дезинфекция/дератизация</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7</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Техническое обслуживание и ремонт ИСЖ</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8</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Мелкий ремонт</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9</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Предоставление коммунальных услуг в МОП</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bl>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Арендодателя: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Арендатора: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Для получения </w:t>
      </w:r>
      <w:r>
        <w:rPr>
          <w:rFonts w:ascii="Times New Roman" w:hAnsi="Times New Roman" w:cs="Times New Roman"/>
          <w:b/>
          <w:color w:val="auto"/>
        </w:rPr>
        <w:t>дополнительных услуг по эксплуатации</w:t>
      </w:r>
      <w:r>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lastRenderedPageBreak/>
        <w:t>Приложение № 5.1</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 20____ г. № _____</w:t>
      </w:r>
    </w:p>
    <w:p w:rsidR="00F12075" w:rsidRDefault="00F12075" w:rsidP="00F12075">
      <w:pPr>
        <w:shd w:val="clear" w:color="auto" w:fill="FFFFFF" w:themeFill="background1"/>
        <w:jc w:val="center"/>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Программа уборки Мест общего пользования</w:t>
      </w:r>
      <w:r>
        <w:rPr>
          <w:rStyle w:val="af6"/>
          <w:b/>
          <w:sz w:val="24"/>
          <w:szCs w:val="24"/>
        </w:rPr>
        <w:footnoteReference w:id="209"/>
      </w:r>
    </w:p>
    <w:tbl>
      <w:tblPr>
        <w:tblW w:w="9639" w:type="dxa"/>
        <w:tblInd w:w="-5" w:type="dxa"/>
        <w:tblLook w:val="04A0" w:firstRow="1" w:lastRow="0" w:firstColumn="1" w:lastColumn="0" w:noHBand="0" w:noVBand="1"/>
      </w:tblPr>
      <w:tblGrid>
        <w:gridCol w:w="4788"/>
        <w:gridCol w:w="360"/>
        <w:gridCol w:w="2223"/>
        <w:gridCol w:w="1737"/>
        <w:gridCol w:w="531"/>
      </w:tblGrid>
      <w:tr w:rsidR="00F12075" w:rsidTr="00F12075">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Летний </w:t>
            </w:r>
            <w:r>
              <w:rPr>
                <w:rFonts w:ascii="Times New Roman" w:eastAsia="Times New Roman" w:hAnsi="Times New Roman" w:cs="Times New Roman"/>
                <w:sz w:val="20"/>
                <w:szCs w:val="20"/>
                <w:lang w:eastAsia="ru-RU"/>
              </w:rPr>
              <w:t xml:space="preserve">период </w:t>
            </w:r>
            <w:r>
              <w:rPr>
                <w:rFonts w:ascii="Times New Roman" w:eastAsia="Times New Roman" w:hAnsi="Times New Roman" w:cs="Times New Roman"/>
                <w:i/>
                <w:sz w:val="20"/>
                <w:szCs w:val="20"/>
                <w:lang w:eastAsia="ru-RU"/>
              </w:rPr>
              <w:t xml:space="preserve">/ Зимний </w:t>
            </w:r>
            <w:r>
              <w:rPr>
                <w:rFonts w:ascii="Times New Roman" w:eastAsia="Times New Roman" w:hAnsi="Times New Roman" w:cs="Times New Roman"/>
                <w:sz w:val="20"/>
                <w:szCs w:val="20"/>
                <w:lang w:eastAsia="ru-RU"/>
              </w:rPr>
              <w:t>период</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3 раза в день</w:t>
            </w:r>
          </w:p>
        </w:tc>
      </w:tr>
      <w:tr w:rsidR="00F12075" w:rsidTr="00F12075">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ВХОДНЫЕ ГРУППЫ</w:t>
            </w:r>
          </w:p>
        </w:tc>
      </w:tr>
      <w:tr w:rsidR="00F12075" w:rsidTr="00F12075">
        <w:trPr>
          <w:trHeight w:val="533"/>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57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lang w:val="en-US"/>
              </w:rPr>
            </w:pPr>
            <w:r>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 xml:space="preserve">от 2 до 4 раз в неделю </w:t>
            </w:r>
            <w:r>
              <w:rPr>
                <w:rFonts w:ascii="Times New Roman" w:hAnsi="Times New Roman" w:cs="Times New Roman"/>
                <w:sz w:val="18"/>
                <w:szCs w:val="20"/>
              </w:rPr>
              <w:t xml:space="preserve">(только в </w:t>
            </w:r>
            <w:r>
              <w:rPr>
                <w:rFonts w:ascii="Times New Roman" w:hAnsi="Times New Roman" w:cs="Times New Roman"/>
                <w:i/>
                <w:sz w:val="18"/>
                <w:szCs w:val="20"/>
              </w:rPr>
              <w:t xml:space="preserve">Зимний </w:t>
            </w:r>
            <w:r>
              <w:rPr>
                <w:rFonts w:ascii="Times New Roman" w:hAnsi="Times New Roman" w:cs="Times New Roman"/>
                <w:sz w:val="18"/>
                <w:szCs w:val="20"/>
              </w:rPr>
              <w:t>период)</w:t>
            </w:r>
          </w:p>
        </w:tc>
      </w:tr>
      <w:tr w:rsidR="00F12075" w:rsidTr="00F12075">
        <w:trPr>
          <w:trHeight w:val="54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 1 раз в 2 недели</w:t>
            </w:r>
          </w:p>
        </w:tc>
      </w:tr>
      <w:tr w:rsidR="00F12075" w:rsidTr="00F12075">
        <w:trPr>
          <w:trHeight w:val="75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стеклянных витражей с</w:t>
            </w:r>
            <w:r>
              <w:rPr>
                <w:rFonts w:ascii="Times New Roman" w:hAnsi="Times New Roman" w:cs="Times New Roman"/>
                <w:sz w:val="20"/>
                <w:szCs w:val="20"/>
                <w:u w:val="single"/>
              </w:rPr>
              <w:t xml:space="preserve"> внешней</w:t>
            </w:r>
            <w:r>
              <w:rPr>
                <w:rFonts w:ascii="Times New Roman" w:hAnsi="Times New Roman" w:cs="Times New Roman"/>
                <w:sz w:val="20"/>
                <w:szCs w:val="20"/>
              </w:rPr>
              <w:t xml:space="preserve"> (летний период) / </w:t>
            </w:r>
            <w:r>
              <w:rPr>
                <w:rFonts w:ascii="Times New Roman" w:hAnsi="Times New Roman" w:cs="Times New Roman"/>
                <w:sz w:val="20"/>
                <w:szCs w:val="20"/>
                <w:u w:val="single"/>
              </w:rPr>
              <w:t>внутренней</w:t>
            </w:r>
            <w:r>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50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3 месяца</w:t>
            </w:r>
          </w:p>
        </w:tc>
      </w:tr>
      <w:tr w:rsidR="00F12075" w:rsidTr="00F12075">
        <w:trPr>
          <w:trHeight w:val="35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месяца</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КАБИНА</w:t>
            </w:r>
            <w:r>
              <w:rPr>
                <w:rFonts w:ascii="Times New Roman" w:hAnsi="Times New Roman" w:cs="Times New Roman"/>
                <w:b/>
                <w:bCs/>
              </w:rPr>
              <w:t xml:space="preserve"> </w:t>
            </w:r>
            <w:r>
              <w:rPr>
                <w:rFonts w:ascii="Times New Roman" w:eastAsia="Times New Roman" w:hAnsi="Times New Roman" w:cs="Times New Roman"/>
                <w:b/>
                <w:sz w:val="20"/>
                <w:szCs w:val="20"/>
                <w:lang w:eastAsia="ru-RU"/>
              </w:rPr>
              <w:t xml:space="preserve">ЛИФТА </w:t>
            </w:r>
            <w:r>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rsidR="00F12075" w:rsidRDefault="00F12075">
            <w:pPr>
              <w:shd w:val="clear" w:color="auto" w:fill="FFFFFF" w:themeFill="background1"/>
              <w:spacing w:after="0" w:line="260" w:lineRule="exact"/>
              <w:jc w:val="center"/>
              <w:rPr>
                <w:rFonts w:ascii="Times New Roman" w:hAnsi="Times New Roman" w:cs="Times New Roman"/>
                <w:sz w:val="20"/>
                <w:szCs w:val="20"/>
              </w:rPr>
            </w:pP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ЛЕСТНИЦЫ И КОРИДОРЫ </w:t>
            </w:r>
            <w:r>
              <w:rPr>
                <w:rFonts w:ascii="Times New Roman" w:eastAsia="Times New Roman" w:hAnsi="Times New Roman" w:cs="Times New Roman"/>
                <w:sz w:val="20"/>
                <w:szCs w:val="20"/>
                <w:lang w:eastAsia="ru-RU"/>
              </w:rPr>
              <w:t>(при наличии)</w:t>
            </w:r>
          </w:p>
        </w:tc>
      </w:tr>
      <w:tr w:rsidR="00F12075" w:rsidTr="00F12075">
        <w:trPr>
          <w:trHeight w:val="56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74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55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недели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1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ТУАЛЕТНЫЕ КОМНАТЫ </w:t>
            </w:r>
            <w:r>
              <w:rPr>
                <w:rFonts w:ascii="Times New Roman" w:eastAsia="Times New Roman" w:hAnsi="Times New Roman" w:cs="Times New Roman"/>
                <w:sz w:val="20"/>
                <w:szCs w:val="20"/>
                <w:lang w:eastAsia="ru-RU"/>
              </w:rPr>
              <w:t>(при наличии)</w:t>
            </w:r>
          </w:p>
        </w:tc>
      </w:tr>
      <w:tr w:rsidR="00F12075" w:rsidTr="00F12075">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23"/>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57"/>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64"/>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80"/>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ПОДЗЕМНЫЙ ГАРАЖ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b/>
                <w:sz w:val="20"/>
                <w:szCs w:val="20"/>
              </w:rPr>
              <w:t>! Только в ЗИМНИЙ период.</w:t>
            </w:r>
            <w:r>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снегопадах и большом потоке а/м</w:t>
            </w:r>
          </w:p>
        </w:tc>
      </w:tr>
      <w:tr w:rsidR="00F12075" w:rsidTr="00F12075">
        <w:trPr>
          <w:trHeigh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 xml:space="preserve">ПРИЛЕГАЮЩАЯ ТЕРРИТОРИЯ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203"/>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(при наличии загрязнений)</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1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89"/>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ЗЕЛЕНЫЕ НАСАЖДЕНИЯ</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По необходимости (не реже 1 раза в 3 месяца)</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достижении высоты травяного покрова 10-15 см.</w:t>
            </w:r>
          </w:p>
        </w:tc>
      </w:tr>
      <w:tr w:rsidR="00F12075" w:rsidTr="00F12075">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СПЕЦИАЛИЗИРОВАННЫЕ РАБОТЫ</w:t>
            </w:r>
            <w:r>
              <w:rPr>
                <w:rFonts w:ascii="Times New Roman" w:eastAsia="Times New Roman" w:hAnsi="Times New Roman" w:cs="Times New Roman"/>
                <w:b/>
                <w:bCs/>
                <w:iCs/>
                <w:sz w:val="24"/>
                <w:szCs w:val="24"/>
                <w:lang w:eastAsia="ru-RU"/>
              </w:rPr>
              <w:br/>
            </w:r>
            <w:r>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 / 1 раз в мес.</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lastRenderedPageBreak/>
              <w:t>Должность</w:t>
            </w:r>
          </w:p>
          <w:p w:rsidR="00F12075" w:rsidRDefault="00F12075">
            <w:pPr>
              <w:shd w:val="clear" w:color="auto" w:fill="FFFFFF" w:themeFill="background1"/>
              <w:tabs>
                <w:tab w:val="left" w:pos="2835"/>
              </w:tabs>
              <w:snapToGrid w:val="0"/>
              <w:spacing w:line="260" w:lineRule="exact"/>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spacing w:line="260" w:lineRule="exact"/>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210"/>
      </w:r>
      <w:r>
        <w:rPr>
          <w:rFonts w:ascii="Times New Roman" w:hAnsi="Times New Roman" w:cs="Times New Roman"/>
          <w:b/>
          <w:sz w:val="24"/>
          <w:szCs w:val="24"/>
        </w:rPr>
        <w:t>Приложение № 6</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r>
        <w:rPr>
          <w:rStyle w:val="af6"/>
          <w:b/>
          <w:sz w:val="24"/>
          <w:szCs w:val="24"/>
        </w:rPr>
        <w:footnoteReference w:id="211"/>
      </w:r>
      <w:r>
        <w:rPr>
          <w:rFonts w:ascii="Times New Roman" w:hAnsi="Times New Roman" w:cs="Times New Roman"/>
          <w:b/>
          <w:sz w:val="24"/>
          <w:szCs w:val="24"/>
        </w:rPr>
        <w:t>Перечень движимого имущества в Объекте</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Style w:val="110"/>
        <w:tblW w:w="0" w:type="auto"/>
        <w:jc w:val="center"/>
        <w:tblInd w:w="0" w:type="dxa"/>
        <w:tblLook w:val="04A0" w:firstRow="1" w:lastRow="0" w:firstColumn="1" w:lastColumn="0" w:noHBand="0" w:noVBand="1"/>
      </w:tblPr>
      <w:tblGrid>
        <w:gridCol w:w="813"/>
        <w:gridCol w:w="4478"/>
        <w:gridCol w:w="4478"/>
      </w:tblGrid>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 п/п</w:t>
            </w:r>
          </w:p>
        </w:tc>
        <w:tc>
          <w:tcPr>
            <w:tcW w:w="4518"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Наименование движимого имущества</w:t>
            </w:r>
            <w:r>
              <w:rPr>
                <w:rStyle w:val="af6"/>
                <w:bCs/>
                <w:sz w:val="24"/>
                <w:szCs w:val="24"/>
                <w:lang w:eastAsia="ru-RU"/>
              </w:rPr>
              <w:footnoteReference w:id="212"/>
            </w:r>
            <w:r>
              <w:rPr>
                <w:sz w:val="24"/>
                <w:szCs w:val="24"/>
                <w:lang w:eastAsia="ru-RU"/>
              </w:rPr>
              <w:t xml:space="preserve"> </w:t>
            </w:r>
            <w:r>
              <w:rPr>
                <w:rStyle w:val="af6"/>
                <w:sz w:val="24"/>
                <w:szCs w:val="24"/>
                <w:lang w:eastAsia="ru-RU"/>
              </w:rPr>
              <w:footnoteReference w:id="213"/>
            </w:r>
            <w:r>
              <w:rPr>
                <w:sz w:val="24"/>
                <w:szCs w:val="24"/>
                <w:lang w:eastAsia="ru-RU"/>
              </w:rPr>
              <w:t xml:space="preserve"> </w:t>
            </w:r>
          </w:p>
        </w:tc>
        <w:tc>
          <w:tcPr>
            <w:tcW w:w="451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bCs/>
                <w:sz w:val="24"/>
                <w:szCs w:val="24"/>
                <w:lang w:eastAsia="ru-RU"/>
              </w:rPr>
              <w:t>Инвентарный номер</w:t>
            </w:r>
            <w:r>
              <w:rPr>
                <w:sz w:val="24"/>
                <w:szCs w:val="24"/>
                <w:lang w:eastAsia="ru-RU"/>
              </w:rPr>
              <w:t xml:space="preserve"> движимого имущества</w:t>
            </w:r>
            <w:r>
              <w:rPr>
                <w:rStyle w:val="af6"/>
                <w:bCs/>
                <w:sz w:val="24"/>
                <w:szCs w:val="24"/>
                <w:lang w:eastAsia="ru-RU"/>
              </w:rPr>
              <w:footnoteReference w:id="214"/>
            </w: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7 (ВАРИАНТ № 1)</w:t>
      </w:r>
      <w:r>
        <w:rPr>
          <w:rStyle w:val="af6"/>
          <w:b/>
          <w:sz w:val="24"/>
          <w:szCs w:val="24"/>
        </w:rPr>
        <w:footnoteReference w:id="215"/>
      </w:r>
      <w:r>
        <w:rPr>
          <w:rStyle w:val="af6"/>
          <w:b/>
          <w:sz w:val="24"/>
          <w:szCs w:val="24"/>
        </w:rPr>
        <w:t xml:space="preserve"> </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ОБЯЗАТЕЛЬСТВО</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p>
    <w:p w:rsidR="00F12075" w:rsidRDefault="00F12075" w:rsidP="00F1207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Я</w:t>
      </w:r>
      <w:r>
        <w:rPr>
          <w:rFonts w:ascii="Times New Roman" w:eastAsia="Calibri" w:hAnsi="Times New Roman" w:cs="Times New Roman"/>
          <w:bCs/>
          <w:sz w:val="24"/>
          <w:szCs w:val="24"/>
        </w:rPr>
        <w:t>, ______________________________________________________________, являясь работником</w:t>
      </w:r>
      <w:r>
        <w:rPr>
          <w:rStyle w:val="af6"/>
          <w:rFonts w:eastAsia="Calibri"/>
          <w:bCs/>
          <w:sz w:val="24"/>
          <w:szCs w:val="24"/>
        </w:rPr>
        <w:footnoteReference w:id="216"/>
      </w:r>
      <w:r>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F12075" w:rsidRDefault="00F12075" w:rsidP="00F1207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ascii="Times New Roman" w:eastAsia="Calibri" w:hAnsi="Times New Roman" w:cs="Times New Roman"/>
          <w:bCs/>
          <w:sz w:val="24"/>
          <w:szCs w:val="24"/>
          <w:lang w:val="en-US"/>
        </w:rPr>
        <w:t>USB</w:t>
      </w:r>
      <w:r>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rPr>
      </w:pPr>
      <w:r>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5.2. Не разглашать</w:t>
      </w:r>
      <w:r>
        <w:rPr>
          <w:rFonts w:ascii="Times New Roman" w:hAnsi="Times New Roman" w:cs="Times New Roman"/>
          <w:sz w:val="24"/>
          <w:szCs w:val="24"/>
          <w:vertAlign w:val="superscript"/>
        </w:rPr>
        <w:footnoteReference w:id="217"/>
      </w:r>
      <w:r>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shd w:val="clear" w:color="auto" w:fill="FFFFFF" w:themeFill="background1"/>
        <w:spacing w:after="0" w:line="240" w:lineRule="auto"/>
        <w:ind w:firstLine="567"/>
        <w:jc w:val="both"/>
        <w:rPr>
          <w:rFonts w:ascii="Times New Roman" w:hAnsi="Times New Roman" w:cs="Times New Roman"/>
        </w:rPr>
      </w:pPr>
      <w:r>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F12075" w:rsidRDefault="00F12075" w:rsidP="00F1207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F12075" w:rsidRDefault="00F12075" w:rsidP="00F12075">
      <w:pPr>
        <w:pStyle w:val="a"/>
        <w:numPr>
          <w:ilvl w:val="0"/>
          <w:numId w:val="10"/>
        </w:numPr>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40" w:lineRule="auto"/>
        <w:ind w:firstLine="567"/>
        <w:jc w:val="both"/>
        <w:rPr>
          <w:rStyle w:val="FontStyle16"/>
        </w:rPr>
      </w:pPr>
      <w:r>
        <w:rPr>
          <w:rFonts w:ascii="Times New Roman" w:eastAsia="Calibri"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F12075" w:rsidRDefault="00F12075" w:rsidP="00F12075">
      <w:pPr>
        <w:shd w:val="clear" w:color="auto" w:fill="FFFFFF" w:themeFill="background1"/>
        <w:spacing w:after="0" w:line="240" w:lineRule="auto"/>
        <w:ind w:firstLine="567"/>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F12075" w:rsidRDefault="00F12075" w:rsidP="00F1207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shd w:val="clear" w:color="auto" w:fill="FFFFFF" w:themeFill="background1"/>
        <w:spacing w:after="0" w:line="240" w:lineRule="auto"/>
        <w:ind w:firstLine="567"/>
        <w:jc w:val="both"/>
        <w:rPr>
          <w:rFonts w:ascii="Times New Roman" w:eastAsia="Calibri" w:hAnsi="Times New Roman" w:cs="Times New Roman"/>
          <w:bCs/>
          <w:sz w:val="24"/>
          <w:szCs w:val="24"/>
        </w:rPr>
      </w:pPr>
      <w:r>
        <w:rPr>
          <w:rFonts w:ascii="Times New Roman" w:hAnsi="Times New Roman" w:cs="Times New Roman"/>
          <w:b/>
          <w:sz w:val="24"/>
          <w:szCs w:val="24"/>
        </w:rPr>
        <w:t>Я понимаю</w:t>
      </w:r>
      <w:r>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F12075" w:rsidRDefault="00F12075" w:rsidP="00F12075">
      <w:pPr>
        <w:shd w:val="clear" w:color="auto" w:fill="FFFFFF" w:themeFill="background1"/>
        <w:spacing w:after="0" w:line="240" w:lineRule="auto"/>
        <w:ind w:firstLine="709"/>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 _______________20___г.              ____________________/____________________</w:t>
      </w:r>
    </w:p>
    <w:p w:rsidR="00F12075" w:rsidRDefault="00F12075" w:rsidP="00F12075">
      <w:pPr>
        <w:shd w:val="clear" w:color="auto" w:fill="FFFFFF" w:themeFill="background1"/>
        <w:spacing w:after="0" w:line="20" w:lineRule="atLeast"/>
        <w:ind w:left="4390" w:firstLine="566"/>
        <w:jc w:val="both"/>
        <w:rPr>
          <w:rFonts w:ascii="Times New Roman" w:hAnsi="Times New Roman" w:cs="Times New Roman"/>
          <w:i/>
          <w:sz w:val="24"/>
          <w:szCs w:val="24"/>
        </w:rPr>
      </w:pPr>
      <w:r>
        <w:rPr>
          <w:rFonts w:ascii="Times New Roman" w:eastAsia="Calibri" w:hAnsi="Times New Roman" w:cs="Times New Roman"/>
          <w:bCs/>
          <w:i/>
          <w:sz w:val="24"/>
          <w:szCs w:val="24"/>
        </w:rPr>
        <w:t>Подпись                                                 ФИО</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F12075" w:rsidTr="00F12075">
        <w:trPr>
          <w:jc w:val="center"/>
        </w:trPr>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Арендатора</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____________  </w:t>
            </w:r>
          </w:p>
          <w:p w:rsidR="00F12075" w:rsidRDefault="00F12075">
            <w:pPr>
              <w:shd w:val="clear" w:color="auto" w:fill="FFFFFF" w:themeFill="background1"/>
              <w:spacing w:after="0" w:line="20" w:lineRule="atLeast"/>
              <w:ind w:left="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От Арендодателя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r>
    </w:tbl>
    <w:p w:rsidR="00F12075" w:rsidRDefault="00F12075" w:rsidP="00F12075">
      <w:pPr>
        <w:shd w:val="clear" w:color="auto" w:fill="FFFFFF" w:themeFill="background1"/>
        <w:spacing w:after="0" w:line="20" w:lineRule="atLeast"/>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pStyle w:val="af5"/>
        <w:shd w:val="clear" w:color="auto" w:fill="FFFFFF" w:themeFill="background1"/>
        <w:spacing w:after="0" w:line="240" w:lineRule="auto"/>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 7 (ВАРИАНТ № 2)</w:t>
      </w:r>
      <w:r>
        <w:rPr>
          <w:rFonts w:ascii="Times New Roman" w:eastAsia="Calibri" w:hAnsi="Times New Roman" w:cs="Times New Roman"/>
          <w:b/>
          <w:sz w:val="24"/>
          <w:szCs w:val="24"/>
          <w:vertAlign w:val="superscript"/>
        </w:rPr>
        <w:footnoteReference w:id="218"/>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20____г. № 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 о соблюдении требований кибербезопасности ПАО Сбербанк</w:t>
      </w:r>
    </w:p>
    <w:p w:rsidR="00F12075" w:rsidRDefault="00F12075" w:rsidP="00F12075">
      <w:pPr>
        <w:widowControl w:val="0"/>
        <w:shd w:val="clear" w:color="auto" w:fill="FFFFFF" w:themeFill="background1"/>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Значимый инцидент кибербезопасности</w:t>
      </w:r>
      <w:r>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«Misson Critical» или «Business Critical»);</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изменение, удаление, блокировка данных, несущее риски для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атаки, направленные на инфраструктуру или сервисы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воздействие вредоносного программного обеспечения (ПО);</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эксплуатация уязвимости;</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или блокировка учетных записей;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выявленные признаки и попытки несанкционированного доступа.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ИТ-инфраструктура</w:t>
      </w:r>
      <w:r>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 xml:space="preserve">Оборудование </w:t>
      </w:r>
      <w:r>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Кибербезопасность (КБ)</w:t>
      </w:r>
      <w:r>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Киберпространство</w:t>
      </w:r>
      <w:r>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ЛВС</w:t>
      </w:r>
      <w:r>
        <w:rPr>
          <w:rFonts w:ascii="Times New Roman" w:hAnsi="Times New Roman" w:cs="Times New Roman"/>
          <w:sz w:val="24"/>
          <w:szCs w:val="24"/>
        </w:rPr>
        <w:t xml:space="preserve"> – локальная вычислительная сеть.</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Подключение</w:t>
      </w:r>
      <w:r>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СВТ</w:t>
      </w:r>
      <w:r>
        <w:rPr>
          <w:rFonts w:ascii="Times New Roman" w:hAnsi="Times New Roman" w:cs="Times New Roman"/>
          <w:sz w:val="24"/>
          <w:szCs w:val="24"/>
        </w:rPr>
        <w:t xml:space="preserve"> – средства вычислительной техники</w:t>
      </w:r>
      <w:r>
        <w:rPr>
          <w:rFonts w:ascii="Times New Roman" w:hAnsi="Times New Roman" w:cs="Times New Roman"/>
          <w:b/>
          <w:sz w:val="24"/>
          <w:szCs w:val="24"/>
        </w:rPr>
        <w:t>.</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Угроза</w:t>
      </w:r>
      <w:r>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F12075" w:rsidRDefault="00F12075" w:rsidP="00F1207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F12075" w:rsidRDefault="00F12075" w:rsidP="00F1207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Реализуя принятые ПАО Сбербанк (далее – «</w:t>
      </w:r>
      <w:r>
        <w:rPr>
          <w:rFonts w:ascii="Times New Roman" w:hAnsi="Times New Roman" w:cs="Times New Roman"/>
          <w:b/>
          <w:sz w:val="24"/>
          <w:szCs w:val="24"/>
        </w:rPr>
        <w:t>Банк</w:t>
      </w:r>
      <w:r>
        <w:rPr>
          <w:rFonts w:ascii="Times New Roman" w:hAnsi="Times New Roman" w:cs="Times New Roman"/>
          <w:sz w:val="24"/>
          <w:szCs w:val="24"/>
        </w:rPr>
        <w:t>», «</w:t>
      </w:r>
      <w:r>
        <w:rPr>
          <w:rFonts w:ascii="Times New Roman" w:hAnsi="Times New Roman" w:cs="Times New Roman"/>
          <w:b/>
          <w:sz w:val="24"/>
          <w:szCs w:val="24"/>
        </w:rPr>
        <w:t>Арендодатель</w:t>
      </w:r>
      <w:r>
        <w:rPr>
          <w:rFonts w:ascii="Times New Roman" w:hAnsi="Times New Roman" w:cs="Times New Roman"/>
          <w:sz w:val="24"/>
          <w:szCs w:val="24"/>
        </w:rPr>
        <w:t>») политики о соблюдении требований кибербезопасности, __________ (далее – «</w:t>
      </w:r>
      <w:r>
        <w:rPr>
          <w:rFonts w:ascii="Times New Roman" w:hAnsi="Times New Roman" w:cs="Times New Roman"/>
          <w:b/>
          <w:sz w:val="24"/>
          <w:szCs w:val="24"/>
        </w:rPr>
        <w:t>Арендатор</w:t>
      </w:r>
      <w:r>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Pr>
          <w:rFonts w:ascii="Times New Roman" w:hAnsi="Times New Roman" w:cs="Times New Roman"/>
          <w:b/>
          <w:sz w:val="24"/>
          <w:szCs w:val="24"/>
        </w:rPr>
        <w:t>«Договор»</w:t>
      </w:r>
      <w:r>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 Стороны согласовали следующие условия:</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6"/>
          <w:sz w:val="24"/>
          <w:szCs w:val="24"/>
        </w:rPr>
        <w:footnoteReference w:id="219"/>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F12075" w:rsidRDefault="00F12075" w:rsidP="00F1207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F12075" w:rsidRDefault="00F12075" w:rsidP="00F12075">
      <w:pPr>
        <w:pStyle w:val="af5"/>
        <w:widowControl w:val="0"/>
        <w:shd w:val="clear" w:color="auto" w:fill="FFFFFF" w:themeFill="background1"/>
        <w:tabs>
          <w:tab w:val="left" w:pos="284"/>
        </w:tabs>
        <w:autoSpaceDN w:val="0"/>
        <w:spacing w:after="12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Pr>
          <w:rFonts w:ascii="Times New Roman" w:hAnsi="Times New Roman" w:cs="Times New Roman"/>
          <w:sz w:val="24"/>
          <w:szCs w:val="24"/>
        </w:rPr>
        <w:t xml:space="preserve"> о соблюдении требований кибербезопасности в ПАО Сбербанк,</w:t>
      </w:r>
      <w:r>
        <w:rPr>
          <w:rFonts w:ascii="Times New Roman" w:eastAsia="Times New Roman" w:hAnsi="Times New Roman" w:cs="Times New Roman"/>
          <w:sz w:val="24"/>
          <w:szCs w:val="24"/>
          <w:lang w:eastAsia="ru-RU"/>
        </w:rPr>
        <w:t xml:space="preserve"> Банк вправе отказать </w:t>
      </w:r>
      <w:r>
        <w:rPr>
          <w:rFonts w:ascii="Times New Roman" w:hAnsi="Times New Roman" w:cs="Times New Roman"/>
          <w:bCs/>
          <w:sz w:val="24"/>
          <w:szCs w:val="24"/>
        </w:rPr>
        <w:t>Арендатору</w:t>
      </w:r>
      <w:r>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 xml:space="preserve">у, путём направления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Pr>
          <w:rStyle w:val="af6"/>
          <w:sz w:val="24"/>
          <w:szCs w:val="24"/>
          <w:lang w:eastAsia="ru-RU"/>
        </w:rPr>
        <w:footnoteReference w:id="220"/>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3. </w:t>
      </w:r>
      <w:r>
        <w:rPr>
          <w:rFonts w:ascii="Times New Roman" w:hAnsi="Times New Roman" w:cs="Times New Roman"/>
          <w:bCs/>
          <w:sz w:val="24"/>
          <w:szCs w:val="24"/>
        </w:rPr>
        <w:t>Арендатор</w:t>
      </w:r>
      <w:r>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В каждом случае нарушений гарантий, указанных в Положении, </w:t>
      </w:r>
      <w:r>
        <w:rPr>
          <w:rFonts w:ascii="Times New Roman" w:hAnsi="Times New Roman" w:cs="Times New Roman"/>
          <w:bCs/>
          <w:sz w:val="24"/>
          <w:szCs w:val="24"/>
        </w:rPr>
        <w:t>Арендатор</w:t>
      </w:r>
      <w:r>
        <w:rPr>
          <w:rFonts w:ascii="Times New Roman" w:hAnsi="Times New Roman" w:cs="Times New Roman"/>
          <w:sz w:val="24"/>
          <w:szCs w:val="24"/>
        </w:rPr>
        <w:t xml:space="preserve"> выплачивает Банку штрафную неустойку в размере 10 (десять) %</w:t>
      </w:r>
      <w:r>
        <w:rPr>
          <w:rFonts w:ascii="Times New Roman" w:hAnsi="Times New Roman" w:cs="Times New Roman"/>
        </w:rPr>
        <w:t xml:space="preserve"> </w:t>
      </w:r>
      <w:r>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rFonts w:ascii="Times New Roman" w:hAnsi="Times New Roman" w:cs="Times New Roman"/>
          <w:bCs/>
          <w:sz w:val="24"/>
          <w:szCs w:val="24"/>
        </w:rPr>
        <w:t>Арендатор</w:t>
      </w:r>
      <w:r>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8" w:history="1">
        <w:r>
          <w:rPr>
            <w:rStyle w:val="a4"/>
            <w:rFonts w:ascii="Times New Roman" w:hAnsi="Times New Roman" w:cs="Times New Roman"/>
            <w:color w:val="auto"/>
            <w:sz w:val="24"/>
            <w:szCs w:val="24"/>
          </w:rPr>
          <w:t>ZIT@sberbank.ru</w:t>
        </w:r>
      </w:hyperlink>
      <w:r>
        <w:rPr>
          <w:rFonts w:ascii="Times New Roman" w:hAnsi="Times New Roman" w:cs="Times New Roman"/>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7. </w:t>
      </w:r>
      <w:r>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w:t>
      </w:r>
      <w:r>
        <w:rPr>
          <w:rFonts w:ascii="Times New Roman" w:hAnsi="Times New Roman" w:cs="Times New Roman"/>
          <w:bCs/>
          <w:sz w:val="24"/>
          <w:szCs w:val="24"/>
        </w:rPr>
        <w:lastRenderedPageBreak/>
        <w:t xml:space="preserve">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Pr>
          <w:rFonts w:ascii="Times New Roman" w:hAnsi="Times New Roman" w:cs="Times New Roman"/>
          <w:sz w:val="24"/>
          <w:szCs w:val="24"/>
        </w:rPr>
        <w:t>от размера постоянной части арендной платы за год</w:t>
      </w:r>
      <w:r>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F12075" w:rsidRDefault="00F12075" w:rsidP="00F1207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Подписи Сторон:</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pacing w:after="0" w:line="240" w:lineRule="auto"/>
        <w:rPr>
          <w:rFonts w:ascii="Times New Roman" w:hAnsi="Times New Roman" w:cs="Times New Roman"/>
          <w:b/>
          <w:sz w:val="24"/>
          <w:szCs w:val="24"/>
        </w:rPr>
        <w:sectPr w:rsidR="00F12075">
          <w:pgSz w:w="11906" w:h="16838"/>
          <w:pgMar w:top="1134" w:right="851" w:bottom="1134" w:left="1276" w:header="709" w:footer="627" w:gutter="0"/>
          <w:cols w:space="720"/>
        </w:sectPr>
      </w:pP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 Положению о соблюдении </w:t>
      </w:r>
    </w:p>
    <w:p w:rsidR="00F12075" w:rsidRDefault="00F12075" w:rsidP="00F12075">
      <w:pPr>
        <w:shd w:val="clear" w:color="auto" w:fill="FFFFFF" w:themeFill="background1"/>
        <w:spacing w:after="0" w:line="240" w:lineRule="auto"/>
        <w:jc w:val="right"/>
        <w:rPr>
          <w:rFonts w:ascii="Times New Roman" w:hAnsi="Times New Roman" w:cs="Times New Roman"/>
          <w:sz w:val="24"/>
          <w:szCs w:val="24"/>
        </w:rPr>
      </w:pPr>
      <w:r>
        <w:rPr>
          <w:rFonts w:ascii="Times New Roman" w:hAnsi="Times New Roman" w:cs="Times New Roman"/>
          <w:b/>
          <w:sz w:val="24"/>
          <w:szCs w:val="24"/>
        </w:rPr>
        <w:t>требований кибербезопасности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ОБЯЗАТЕЛЬСТВО</w:t>
      </w: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w:t>
      </w:r>
      <w:r>
        <w:rPr>
          <w:rFonts w:ascii="Times New Roman" w:hAnsi="Times New Roman" w:cs="Times New Roman"/>
          <w:bCs/>
          <w:sz w:val="24"/>
          <w:szCs w:val="24"/>
        </w:rPr>
        <w:t>, ___________________________________________________, являясь работником ____________________________________________ (далее – «</w:t>
      </w:r>
      <w:r>
        <w:rPr>
          <w:rFonts w:ascii="Times New Roman" w:hAnsi="Times New Roman" w:cs="Times New Roman"/>
          <w:b/>
          <w:bCs/>
          <w:sz w:val="24"/>
          <w:szCs w:val="24"/>
        </w:rPr>
        <w:t>Контрагент</w:t>
      </w:r>
      <w:r>
        <w:rPr>
          <w:rFonts w:ascii="Times New Roman" w:hAnsi="Times New Roman" w:cs="Times New Roman"/>
          <w:bCs/>
          <w:sz w:val="24"/>
          <w:szCs w:val="24"/>
        </w:rPr>
        <w:t>»), обязуюсь выполнять перечисленные ниже требования: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1. Использовать</w:t>
      </w:r>
      <w:r>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rFonts w:ascii="Times New Roman" w:hAnsi="Times New Roman" w:cs="Times New Roman"/>
          <w:b/>
          <w:bCs/>
          <w:sz w:val="24"/>
          <w:szCs w:val="24"/>
        </w:rPr>
        <w:t>Работы</w:t>
      </w:r>
      <w:r>
        <w:rPr>
          <w:rFonts w:ascii="Times New Roman" w:hAnsi="Times New Roman" w:cs="Times New Roman"/>
          <w:bCs/>
          <w:sz w:val="24"/>
          <w:szCs w:val="24"/>
        </w:rPr>
        <w:t>»/«</w:t>
      </w:r>
      <w:r>
        <w:rPr>
          <w:rFonts w:ascii="Times New Roman" w:hAnsi="Times New Roman" w:cs="Times New Roman"/>
          <w:b/>
          <w:bCs/>
          <w:sz w:val="24"/>
          <w:szCs w:val="24"/>
        </w:rPr>
        <w:t>Услуги</w:t>
      </w:r>
      <w:r>
        <w:rPr>
          <w:rFonts w:ascii="Times New Roman" w:hAnsi="Times New Roman" w:cs="Times New Roman"/>
          <w:bCs/>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2. Не разглашать</w:t>
      </w:r>
      <w:r>
        <w:rPr>
          <w:rFonts w:ascii="Times New Roman" w:hAnsi="Times New Roman" w:cs="Times New Roman"/>
          <w:sz w:val="24"/>
          <w:szCs w:val="24"/>
          <w:vertAlign w:val="superscript"/>
        </w:rPr>
        <w:footnoteReference w:id="221"/>
      </w:r>
      <w:r>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rPr>
        <w:t xml:space="preserve"> </w:t>
      </w:r>
      <w:r>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7. По</w:t>
      </w:r>
      <w:r>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8. При</w:t>
      </w:r>
      <w:r>
        <w:rPr>
          <w:rFonts w:ascii="Times New Roman" w:hAnsi="Times New Roman" w:cs="Times New Roman"/>
          <w:bCs/>
          <w:sz w:val="24"/>
          <w:szCs w:val="24"/>
        </w:rPr>
        <w:t xml:space="preserve"> работе с СВТ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8.3. Соблюдать парольную политику в части удовлетворения следующим требованиям: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длина пароля </w:t>
      </w:r>
      <w:r>
        <w:rPr>
          <w:rFonts w:ascii="Times New Roman" w:hAnsi="Times New Roman" w:cs="Times New Roman"/>
          <w:sz w:val="24"/>
          <w:szCs w:val="24"/>
        </w:rPr>
        <w:t>должна</w:t>
      </w:r>
      <w:r>
        <w:rPr>
          <w:rFonts w:ascii="Times New Roman" w:hAnsi="Times New Roman" w:cs="Times New Roman"/>
          <w:bCs/>
          <w:sz w:val="24"/>
          <w:szCs w:val="24"/>
        </w:rPr>
        <w:t xml:space="preserve"> быть не менее 12 символов;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Pr>
          <w:rFonts w:ascii="Times New Roman" w:hAnsi="Times New Roman" w:cs="Times New Roman"/>
          <w:bCs/>
          <w:sz w:val="24"/>
          <w:szCs w:val="24"/>
        </w:rPr>
        <w:lastRenderedPageBreak/>
        <w:t>спецсимволы (например: $, #,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8.4. Соблюдать следующие правила обращения с паролями: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использовать один и тот же пароль для различных учетных записей;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к сообщению прикреплен файл-вложение, который настойчиво предлагается открыть;</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тексте сообщения содержатся опечатки, ошибки, избыточные знаки препинания.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8.10. Не переходить по коротким ссылкам вида bit.ly или goo.gl.</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8.11. Не вскрывать корпус предоставленного СВТ Банка (в том числе для </w:t>
      </w:r>
      <w:r>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9. Не использовать ПО следующих категорий при подключении к корпоративной сети Банка</w:t>
      </w:r>
      <w:r>
        <w:rPr>
          <w:rStyle w:val="af6"/>
          <w:bCs/>
          <w:sz w:val="24"/>
          <w:szCs w:val="24"/>
        </w:rPr>
        <w:footnoteReference w:id="222"/>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сканеры портов и анализаторы трафика;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6"/>
          <w:bCs/>
          <w:sz w:val="24"/>
          <w:szCs w:val="24"/>
        </w:rPr>
        <w:footnoteReference w:id="223"/>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осуществляющее сбор информации с клавиатуры, экрана, микрофона (снифферы);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Pr>
          <w:rFonts w:ascii="Times New Roman" w:hAnsi="Times New Roman" w:cs="Times New Roman"/>
          <w:sz w:val="24"/>
          <w:szCs w:val="24"/>
          <w:vertAlign w:val="superscript"/>
        </w:rPr>
        <w:footnoteReference w:id="224"/>
      </w:r>
      <w:r>
        <w:rPr>
          <w:rFonts w:ascii="Times New Roman" w:hAnsi="Times New Roman" w:cs="Times New Roman"/>
          <w:bCs/>
          <w:sz w:val="24"/>
          <w:szCs w:val="24"/>
        </w:rPr>
        <w:t>, пропуска и прочие средства идентификации, а также ключи от помещений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Pr>
          <w:rFonts w:ascii="Times New Roman" w:hAnsi="Times New Roman" w:cs="Times New Roman"/>
          <w:sz w:val="24"/>
          <w:szCs w:val="24"/>
          <w:vertAlign w:val="superscript"/>
        </w:rPr>
        <w:footnoteReference w:id="225"/>
      </w:r>
      <w:r>
        <w:rPr>
          <w:rFonts w:ascii="Times New Roman" w:hAnsi="Times New Roman" w:cs="Times New Roman"/>
          <w:bCs/>
          <w:sz w:val="24"/>
          <w:szCs w:val="24"/>
        </w:rPr>
        <w:t xml:space="preserve"> и событий, создающих угрозу причинения ущерба Банку, а также об </w:t>
      </w:r>
      <w:r>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F12075" w:rsidRDefault="00F12075" w:rsidP="00F12075">
      <w:pPr>
        <w:widowControl w:val="0"/>
        <w:shd w:val="clear" w:color="auto" w:fill="FFFFFF" w:themeFill="background1"/>
        <w:tabs>
          <w:tab w:val="left" w:pos="709"/>
        </w:tabs>
        <w:spacing w:after="0" w:line="240" w:lineRule="auto"/>
        <w:ind w:firstLine="709"/>
        <w:jc w:val="both"/>
        <w:rPr>
          <w:rStyle w:val="FontStyle16"/>
        </w:rPr>
      </w:pPr>
      <w:r>
        <w:rPr>
          <w:rFonts w:ascii="Times New Roman"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F12075" w:rsidRDefault="00F12075" w:rsidP="00F12075">
      <w:pPr>
        <w:widowControl w:val="0"/>
        <w:shd w:val="clear" w:color="auto" w:fill="FFFFFF" w:themeFill="background1"/>
        <w:tabs>
          <w:tab w:val="left" w:pos="709"/>
        </w:tabs>
        <w:spacing w:after="0" w:line="240" w:lineRule="auto"/>
        <w:ind w:firstLine="709"/>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понимаю,</w:t>
      </w:r>
      <w:r>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__________ 20___       </w:t>
      </w:r>
      <w:r>
        <w:rPr>
          <w:rFonts w:ascii="Times New Roman" w:hAnsi="Times New Roman" w:cs="Times New Roman"/>
          <w:b/>
          <w:bCs/>
          <w:sz w:val="24"/>
          <w:szCs w:val="24"/>
        </w:rPr>
        <w:t xml:space="preserve">                                       </w:t>
      </w:r>
      <w:r>
        <w:rPr>
          <w:rFonts w:ascii="Times New Roman" w:hAnsi="Times New Roman" w:cs="Times New Roman"/>
          <w:sz w:val="24"/>
          <w:szCs w:val="24"/>
        </w:rPr>
        <w:t xml:space="preserve">__________________/_________________ </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(подпись)/(ФИО)</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676"/>
        <w:gridCol w:w="4679"/>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hd w:val="clear" w:color="auto" w:fill="FFFFFF" w:themeFill="background1"/>
        <w:spacing w:line="240" w:lineRule="auto"/>
        <w:jc w:val="both"/>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rPr>
      </w:pPr>
      <w:r>
        <w:rPr>
          <w:rFonts w:ascii="Times New Roman" w:hAnsi="Times New Roman" w:cs="Times New Roman"/>
        </w:rPr>
        <w:br w:type="page"/>
      </w:r>
    </w:p>
    <w:p w:rsidR="00F12075" w:rsidRDefault="00F12075" w:rsidP="00F12075">
      <w:pPr>
        <w:pStyle w:val="af5"/>
        <w:shd w:val="clear" w:color="auto" w:fill="FFFFFF" w:themeFill="background1"/>
        <w:spacing w:after="0" w:line="240" w:lineRule="auto"/>
        <w:jc w:val="right"/>
        <w:outlineLvl w:val="0"/>
        <w:rPr>
          <w:rFonts w:ascii="Times New Roman" w:hAnsi="Times New Roman" w:cs="Times New Roman"/>
          <w:b/>
          <w:sz w:val="24"/>
          <w:szCs w:val="24"/>
        </w:rPr>
      </w:pPr>
      <w:r>
        <w:rPr>
          <w:rFonts w:ascii="Times New Roman" w:eastAsia="Calibri" w:hAnsi="Times New Roman" w:cs="Times New Roman"/>
          <w:b/>
          <w:sz w:val="24"/>
          <w:szCs w:val="24"/>
        </w:rPr>
        <w:lastRenderedPageBreak/>
        <w:t>Приложение</w:t>
      </w:r>
      <w:r>
        <w:rPr>
          <w:rFonts w:ascii="Times New Roman" w:hAnsi="Times New Roman" w:cs="Times New Roman"/>
          <w:b/>
          <w:sz w:val="24"/>
          <w:szCs w:val="24"/>
        </w:rPr>
        <w:t xml:space="preserve"> № 8</w:t>
      </w:r>
    </w:p>
    <w:p w:rsidR="00F12075" w:rsidRDefault="00F12075" w:rsidP="00F12075">
      <w:pPr>
        <w:shd w:val="clear" w:color="auto" w:fill="FFFFFF" w:themeFill="background1"/>
        <w:spacing w:after="0" w:line="20" w:lineRule="atLeast"/>
        <w:jc w:val="right"/>
        <w:rPr>
          <w:rFonts w:ascii="Times New Roman" w:hAnsi="Times New Roman" w:cs="Times New Roman"/>
          <w:bCs/>
          <w:sz w:val="24"/>
          <w:szCs w:val="24"/>
        </w:rPr>
      </w:pPr>
      <w:r>
        <w:rPr>
          <w:rFonts w:ascii="Times New Roman" w:hAnsi="Times New Roman" w:cs="Times New Roman"/>
          <w:sz w:val="24"/>
          <w:szCs w:val="24"/>
        </w:rPr>
        <w:t xml:space="preserve">к Договору </w:t>
      </w:r>
      <w:r>
        <w:rPr>
          <w:rFonts w:ascii="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r>
        <w:rPr>
          <w:rFonts w:ascii="Times New Roman" w:hAnsi="Times New Roman" w:cs="Times New Roman"/>
          <w:sz w:val="24"/>
          <w:szCs w:val="24"/>
        </w:rPr>
        <w:t>от_____ ________ 20____ г. № _____</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Об использовании персональных данных</w:t>
      </w:r>
    </w:p>
    <w:p w:rsidR="00F12075" w:rsidRDefault="00F12075" w:rsidP="00F12075">
      <w:pPr>
        <w:shd w:val="clear" w:color="auto" w:fill="FFFFFF" w:themeFill="background1"/>
        <w:spacing w:after="0" w:line="20" w:lineRule="atLeast"/>
        <w:ind w:firstLine="284"/>
        <w:jc w:val="both"/>
        <w:rPr>
          <w:rFonts w:ascii="Times New Roman" w:hAnsi="Times New Roman" w:cs="Times New Roman"/>
          <w:sz w:val="24"/>
          <w:szCs w:val="24"/>
        </w:rPr>
      </w:pP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6"/>
          <w:sz w:val="24"/>
          <w:szCs w:val="24"/>
        </w:rPr>
        <w:footnoteReference w:id="226"/>
      </w:r>
      <w:r>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Pr>
          <w:rStyle w:val="af6"/>
          <w:sz w:val="24"/>
          <w:szCs w:val="24"/>
        </w:rPr>
        <w:footnoteReference w:id="227"/>
      </w:r>
      <w:r>
        <w:rPr>
          <w:rFonts w:ascii="Times New Roman" w:hAnsi="Times New Roman" w:cs="Times New Roman"/>
          <w:sz w:val="24"/>
          <w:szCs w:val="24"/>
        </w:rPr>
        <w:t xml:space="preserve"> (с сопроводительным письмом). При передаче документов на </w:t>
      </w:r>
      <w:r>
        <w:rPr>
          <w:rFonts w:ascii="Times New Roman" w:hAnsi="Times New Roman" w:cs="Times New Roman"/>
          <w:sz w:val="24"/>
          <w:szCs w:val="24"/>
        </w:rPr>
        <w:lastRenderedPageBreak/>
        <w:t>бумажном носителе, документы заверяются подписью уполномоченного представителя и печатью (при наличии) Передающей Стороны.</w:t>
      </w:r>
    </w:p>
    <w:p w:rsidR="00F12075" w:rsidRDefault="00F12075" w:rsidP="00F12075">
      <w:pPr>
        <w:shd w:val="clear" w:color="auto" w:fill="FFFFFF" w:themeFill="background1"/>
        <w:rPr>
          <w:rFonts w:ascii="Times New Roman" w:hAnsi="Times New Roman" w:cs="Times New Roman"/>
          <w:sz w:val="24"/>
          <w:szCs w:val="24"/>
        </w:rPr>
      </w:pPr>
    </w:p>
    <w:sectPr w:rsidR="00F120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C1" w:rsidRDefault="00F12FC1" w:rsidP="00F12075">
      <w:pPr>
        <w:spacing w:after="0" w:line="240" w:lineRule="auto"/>
      </w:pPr>
      <w:r>
        <w:separator/>
      </w:r>
    </w:p>
  </w:endnote>
  <w:endnote w:type="continuationSeparator" w:id="0">
    <w:p w:rsidR="00F12FC1" w:rsidRDefault="00F12FC1" w:rsidP="00F1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C1" w:rsidRDefault="00F12FC1" w:rsidP="00F12075">
      <w:pPr>
        <w:spacing w:after="0" w:line="240" w:lineRule="auto"/>
      </w:pPr>
      <w:r>
        <w:separator/>
      </w:r>
    </w:p>
  </w:footnote>
  <w:footnote w:type="continuationSeparator" w:id="0">
    <w:p w:rsidR="00F12FC1" w:rsidRDefault="00F12FC1" w:rsidP="00F12075">
      <w:pPr>
        <w:spacing w:after="0" w:line="240" w:lineRule="auto"/>
      </w:pPr>
      <w:r>
        <w:continuationSeparator/>
      </w:r>
    </w:p>
  </w:footnote>
  <w:footnote w:id="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F12075" w:rsidRDefault="00F12075" w:rsidP="00F12075">
      <w:pPr>
        <w:pStyle w:val="a6"/>
        <w:shd w:val="clear" w:color="auto" w:fill="FFFFFF" w:themeFill="background1"/>
        <w:jc w:val="both"/>
        <w:rPr>
          <w:rFonts w:ascii="Times New Roman" w:hAnsi="Times New Roman"/>
        </w:rPr>
      </w:pPr>
    </w:p>
  </w:footnote>
  <w:footnote w:id="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полное и сокращенное наименование Арендатора.</w:t>
      </w:r>
    </w:p>
  </w:footnote>
  <w:footnote w:id="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должность, фамилия, имя, отчество представителя Арендатора.</w:t>
      </w:r>
    </w:p>
  </w:footnote>
  <w:footnote w:id="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при наличии.</w:t>
      </w:r>
    </w:p>
  </w:footnote>
  <w:footnote w:id="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в Едином государственном реестре недвижимости.</w:t>
      </w:r>
    </w:p>
  </w:footnote>
  <w:footnote w:id="2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в аренду передается Здание целиком, слова «в котором размещен Объект» исключить.</w:t>
      </w:r>
    </w:p>
  </w:footnote>
  <w:footnote w:id="2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4">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w:t>
      </w:r>
      <w:bookmarkStart w:id="6" w:name="_GoBack"/>
      <w:r>
        <w:rPr>
          <w:rFonts w:ascii="Times New Roman" w:hAnsi="Times New Roman"/>
        </w:rPr>
        <w:t>й</w:t>
      </w:r>
      <w:bookmarkEnd w:id="6"/>
      <w:r>
        <w:rPr>
          <w:rFonts w:ascii="Times New Roman" w:hAnsi="Times New Roman"/>
        </w:rPr>
        <w:t xml:space="preserve"> редакции: «Срок аренды по Договору устанавливается с даты подписания Договора и составляет: ___________ (_______________)</w:t>
      </w:r>
      <w:r>
        <w:rPr>
          <w:rStyle w:val="af6"/>
        </w:rPr>
        <w:footnoteRef/>
      </w:r>
      <w:r>
        <w:rPr>
          <w:rFonts w:ascii="Times New Roman" w:hAnsi="Times New Roman"/>
        </w:rPr>
        <w:t xml:space="preserve"> (лет, месяцев).»</w:t>
      </w:r>
    </w:p>
  </w:footnote>
  <w:footnote w:id="28">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5">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47">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9">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
  </w:footnote>
  <w:footnote w:id="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8">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5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номер аукциона.</w:t>
      </w:r>
    </w:p>
  </w:footnote>
  <w:footnote w:id="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реквизиты договора о задатке между Арендатором и организатором торгов.</w:t>
      </w:r>
    </w:p>
  </w:footnote>
  <w:footnote w:id="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
  </w:footnote>
  <w:footnote w:id="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периодичность проведения капитального ремонта. </w:t>
      </w:r>
    </w:p>
  </w:footnote>
  <w:footnote w:id="8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указать виды работ по капитальному ремонту.</w:t>
      </w:r>
    </w:p>
  </w:footnote>
  <w:footnote w:id="8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 указывается в случае заключения Договора с юридическим лицом.</w:t>
      </w:r>
    </w:p>
  </w:footnote>
  <w:footnote w:id="89">
    <w:p w:rsidR="00F12075" w:rsidRDefault="00F12075" w:rsidP="00F12075">
      <w:pPr>
        <w:pStyle w:val="a6"/>
        <w:shd w:val="clear" w:color="auto" w:fill="FFFFFF" w:themeFill="background1"/>
        <w:jc w:val="both"/>
        <w:rPr>
          <w:rFonts w:ascii="Times New Roman" w:hAnsi="Times New Roman"/>
          <w:shd w:val="clear" w:color="auto" w:fill="FFFFFF" w:themeFill="background1"/>
        </w:rPr>
      </w:pPr>
      <w:r>
        <w:rPr>
          <w:rStyle w:val="af6"/>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2">
    <w:p w:rsidR="00F12075" w:rsidRDefault="00F12075" w:rsidP="00F12075">
      <w:pPr>
        <w:pStyle w:val="a6"/>
      </w:pPr>
      <w:r>
        <w:rPr>
          <w:rStyle w:val="af6"/>
        </w:rPr>
        <w:footnoteRef/>
      </w:r>
      <w:r>
        <w:rPr>
          <w:rFonts w:ascii="Times New Roman" w:hAnsi="Times New Roman"/>
        </w:rPr>
        <w:t xml:space="preserve"> Подпункт исключить в случае заключения Договора с физическим лицом.</w:t>
      </w:r>
    </w:p>
  </w:footnote>
  <w:footnote w:id="9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пункт исключить.</w:t>
      </w:r>
    </w:p>
  </w:footnote>
  <w:footnote w:id="94">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виды работ по текущему ремонту.</w:t>
      </w:r>
    </w:p>
  </w:footnote>
  <w:footnote w:id="9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передачи движимого имущества.</w:t>
      </w:r>
    </w:p>
  </w:footnote>
  <w:footnote w:id="1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приборов учета на Объекте.</w:t>
      </w:r>
    </w:p>
  </w:footnote>
  <w:footnote w:id="1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АИИС КУЭ на Объекте.</w:t>
      </w:r>
    </w:p>
  </w:footnote>
  <w:footnote w:id="1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пункте указать рабочие дни и временной интервал допустимого использования Объекта.</w:t>
      </w:r>
    </w:p>
  </w:footnote>
  <w:footnote w:id="1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в случае аренды Здания.</w:t>
      </w:r>
    </w:p>
  </w:footnote>
  <w:footnote w:id="1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перечень работ, выполняемых Арендатором на Объекте.</w:t>
      </w:r>
    </w:p>
  </w:footnote>
  <w:footnote w:id="1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срок проведения работ.</w:t>
      </w:r>
    </w:p>
  </w:footnote>
  <w:footnote w:id="1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8">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
  </w:footnote>
  <w:footnote w:id="1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1">
    <w:p w:rsidR="00F12075" w:rsidRDefault="00F12075" w:rsidP="00F12075">
      <w:pPr>
        <w:pStyle w:val="a6"/>
        <w:rPr>
          <w:rFonts w:ascii="Times New Roman" w:hAnsi="Times New Roman"/>
        </w:rPr>
      </w:pPr>
      <w:r>
        <w:rPr>
          <w:rStyle w:val="af6"/>
        </w:rPr>
        <w:footnoteRef/>
      </w:r>
      <w:r>
        <w:rPr>
          <w:rFonts w:ascii="Times New Roman" w:hAnsi="Times New Roman"/>
        </w:rPr>
        <w:t xml:space="preserve"> Исключить пункт в случае заключения Договора с физическим лицом.</w:t>
      </w:r>
    </w:p>
  </w:footnote>
  <w:footnote w:id="122">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АИИС КУЭ на Объекте.</w:t>
      </w:r>
    </w:p>
  </w:footnote>
  <w:footnote w:id="1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приборов учета на Объекте.</w:t>
      </w:r>
    </w:p>
  </w:footnote>
  <w:footnote w:id="1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При заключении Договора аренды Здания пункт исключить.</w:t>
      </w:r>
    </w:p>
  </w:footnote>
  <w:footnote w:id="1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2">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7 к Договору.».</w:t>
      </w:r>
    </w:p>
  </w:footnote>
  <w:footnote w:id="1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1">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2">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договоров с физическими лицами слово «работников» удалить.</w:t>
      </w:r>
    </w:p>
  </w:footnote>
  <w:footnote w:id="1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5">
    <w:p w:rsidR="00F12075" w:rsidRDefault="00F12075" w:rsidP="00F12075">
      <w:pPr>
        <w:shd w:val="clear" w:color="auto" w:fill="FFFFFF" w:themeFill="background1"/>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rFonts w:ascii="Times New Roman" w:hAnsi="Times New Roman" w:cs="Times New Roman"/>
          <w:i/>
          <w:sz w:val="20"/>
          <w:szCs w:val="20"/>
        </w:rPr>
        <w:t>указать размер ограничения ответственности, установленный Договором</w:t>
      </w:r>
      <w:r>
        <w:rPr>
          <w:rFonts w:ascii="Times New Roman" w:hAnsi="Times New Roman" w:cs="Times New Roman"/>
          <w:sz w:val="20"/>
          <w:szCs w:val="20"/>
        </w:rPr>
        <w:t>).».</w:t>
      </w:r>
    </w:p>
  </w:footnote>
  <w:footnote w:id="14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4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4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4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наличие Положения о соблюдении требований кибербезопасности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5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15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полное и сокращённое наименование Арендатора.</w:t>
      </w:r>
    </w:p>
  </w:footnote>
  <w:footnote w:id="1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Арендатора.</w:t>
      </w:r>
    </w:p>
  </w:footnote>
  <w:footnote w:id="1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Подпункты указываются при необходимости.</w:t>
      </w:r>
    </w:p>
  </w:footnote>
  <w:footnote w:id="1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каждый индивидуальный прибор учета отдельно.</w:t>
      </w:r>
    </w:p>
  </w:footnote>
  <w:footnote w:id="1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двери Объекта несколько замков, то указывается по каждому замку.</w:t>
      </w:r>
    </w:p>
  </w:footnote>
  <w:footnote w:id="1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Объекта несколько дверей, то указывается по каждой двери.</w:t>
      </w:r>
    </w:p>
  </w:footnote>
  <w:footnote w:id="1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помещения, в которые Арендатору ограничен доступ.</w:t>
      </w:r>
    </w:p>
  </w:footnote>
  <w:footnote w:id="1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данный пункт исключается.</w:t>
      </w:r>
    </w:p>
  </w:footnote>
  <w:footnote w:id="1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то данный пункт не указывается.</w:t>
      </w:r>
    </w:p>
  </w:footnote>
  <w:footnote w:id="1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применимо.</w:t>
      </w:r>
    </w:p>
  </w:footnote>
  <w:footnote w:id="186">
    <w:p w:rsidR="00F12075" w:rsidRDefault="00F12075" w:rsidP="00F12075">
      <w:pPr>
        <w:pStyle w:val="HTML"/>
        <w:shd w:val="clear" w:color="auto" w:fill="FFFFFF" w:themeFill="background1"/>
        <w:jc w:val="both"/>
        <w:rPr>
          <w:rFonts w:ascii="Times New Roman" w:eastAsia="Calibri" w:hAnsi="Times New Roman" w:cs="Times New Roman"/>
        </w:rPr>
      </w:pPr>
      <w:r>
        <w:rPr>
          <w:rStyle w:val="af6"/>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Номер (при наличии), дата и заголовок (при наличии).</w:t>
      </w:r>
    </w:p>
  </w:footnote>
  <w:footnote w:id="18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90">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переформатированных ВСП приложение исключается.</w:t>
      </w:r>
    </w:p>
  </w:footnote>
  <w:footnote w:id="19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9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5">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 3633-4 в актуальной редакции.</w:t>
      </w:r>
    </w:p>
  </w:footnote>
  <w:footnote w:id="19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Здание присоединено к централизованной системе канализации, позицию исключить.</w:t>
      </w:r>
    </w:p>
  </w:footnote>
  <w:footnote w:id="1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список при необходимости.</w:t>
      </w:r>
    </w:p>
  </w:footnote>
  <w:footnote w:id="2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работ при необходимости.</w:t>
      </w:r>
    </w:p>
  </w:footnote>
  <w:footnote w:id="2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w:t>
      </w:r>
    </w:p>
  </w:footnote>
  <w:footnote w:id="2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исходя из фактически оказываемых услуг.</w:t>
      </w:r>
    </w:p>
  </w:footnote>
  <w:footnote w:id="2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Удалить фразу «являясь работником», если Договор заключается с физическим лицом.</w:t>
      </w:r>
    </w:p>
  </w:footnote>
  <w:footnote w:id="2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Соглашение заключается по форме Банка.</w:t>
      </w:r>
    </w:p>
  </w:footnote>
  <w:footnote w:id="220">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Если иное не предусмотрено условиями Договора.</w:t>
      </w:r>
    </w:p>
  </w:footnote>
  <w:footnote w:id="221">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22">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За исключением случаев прямо предусмотренными условиями заключенного договора.</w:t>
      </w:r>
    </w:p>
  </w:footnote>
  <w:footnote w:id="223">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Данное требование не распространяется на подключение к гостевой Wi-Fi сети (SSID: Sberbank-Guest).</w:t>
      </w:r>
    </w:p>
  </w:footnote>
  <w:footnote w:id="224">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25">
    <w:p w:rsidR="00F12075" w:rsidRDefault="00F12075" w:rsidP="00F1207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системные сбои;</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ошибки пользователей;</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несоблюдение политик и требований КБ;</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F12075" w:rsidRDefault="00F12075" w:rsidP="00F12075">
      <w:pPr>
        <w:pStyle w:val="a6"/>
        <w:shd w:val="clear" w:color="auto" w:fill="FFFFFF" w:themeFill="background1"/>
        <w:jc w:val="both"/>
        <w:rPr>
          <w:rFonts w:ascii="Times New Roman" w:hAnsi="Times New Roman"/>
        </w:rPr>
      </w:pPr>
    </w:p>
  </w:footnote>
  <w:footnote w:id="2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990552"/>
    <w:multiLevelType w:val="multilevel"/>
    <w:tmpl w:val="857C8B8A"/>
    <w:lvl w:ilvl="0">
      <w:start w:val="1"/>
      <w:numFmt w:val="decimal"/>
      <w:suff w:val="space"/>
      <w:lvlText w:val="%1."/>
      <w:lvlJc w:val="left"/>
      <w:pPr>
        <w:ind w:left="360" w:hanging="360"/>
      </w:pPr>
    </w:lvl>
    <w:lvl w:ilvl="1">
      <w:start w:val="2"/>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3"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4" w15:restartNumberingAfterBreak="0">
    <w:nsid w:val="15E94345"/>
    <w:multiLevelType w:val="multilevel"/>
    <w:tmpl w:val="C758FACC"/>
    <w:lvl w:ilvl="0">
      <w:start w:val="4"/>
      <w:numFmt w:val="decimal"/>
      <w:suff w:val="space"/>
      <w:lvlText w:val="%1."/>
      <w:lvlJc w:val="left"/>
      <w:pPr>
        <w:ind w:left="360" w:hanging="360"/>
      </w:pPr>
      <w:rPr>
        <w:b/>
      </w:rPr>
    </w:lvl>
    <w:lvl w:ilvl="1">
      <w:start w:val="1"/>
      <w:numFmt w:val="decimal"/>
      <w:suff w:val="space"/>
      <w:lvlText w:val="%1.%2."/>
      <w:lvlJc w:val="left"/>
      <w:pPr>
        <w:ind w:left="2487" w:hanging="360"/>
      </w:pPr>
      <w:rPr>
        <w:b w:val="0"/>
        <w:i w:val="0"/>
        <w:color w:val="auto"/>
      </w:rPr>
    </w:lvl>
    <w:lvl w:ilvl="2">
      <w:start w:val="1"/>
      <w:numFmt w:val="decimal"/>
      <w:suff w:val="space"/>
      <w:lvlText w:val="%1.%2.%3."/>
      <w:lvlJc w:val="left"/>
      <w:pPr>
        <w:ind w:left="2847"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5" w15:restartNumberingAfterBreak="0">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6" w15:restartNumberingAfterBreak="0">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C96BF5"/>
    <w:multiLevelType w:val="multilevel"/>
    <w:tmpl w:val="27DA4708"/>
    <w:lvl w:ilvl="0">
      <w:start w:val="1"/>
      <w:numFmt w:val="decimal"/>
      <w:suff w:val="space"/>
      <w:lvlText w:val="%1."/>
      <w:lvlJc w:val="left"/>
      <w:pPr>
        <w:ind w:left="360" w:hanging="360"/>
      </w:pPr>
    </w:lvl>
    <w:lvl w:ilvl="1">
      <w:start w:val="1"/>
      <w:numFmt w:val="decimal"/>
      <w:suff w:val="space"/>
      <w:lvlText w:val="%1.%2."/>
      <w:lvlJc w:val="left"/>
      <w:pPr>
        <w:ind w:left="2559"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0"/>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BC"/>
    <w:rsid w:val="001E5B10"/>
    <w:rsid w:val="00522BBC"/>
    <w:rsid w:val="005638FE"/>
    <w:rsid w:val="006852FD"/>
    <w:rsid w:val="00930A8B"/>
    <w:rsid w:val="00953AE2"/>
    <w:rsid w:val="00962372"/>
    <w:rsid w:val="00A65727"/>
    <w:rsid w:val="00AC7969"/>
    <w:rsid w:val="00C631C3"/>
    <w:rsid w:val="00D028A8"/>
    <w:rsid w:val="00D95CFA"/>
    <w:rsid w:val="00F12075"/>
    <w:rsid w:val="00F1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8517"/>
  <w15:chartTrackingRefBased/>
  <w15:docId w15:val="{7B234C15-9FAF-4D7E-A023-6448E9F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2075"/>
    <w:pPr>
      <w:spacing w:after="200" w:line="276" w:lineRule="auto"/>
    </w:pPr>
  </w:style>
  <w:style w:type="paragraph" w:styleId="1">
    <w:name w:val="heading 1"/>
    <w:basedOn w:val="a0"/>
    <w:next w:val="a0"/>
    <w:link w:val="10"/>
    <w:uiPriority w:val="9"/>
    <w:qFormat/>
    <w:rsid w:val="00F120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2075"/>
    <w:rPr>
      <w:rFonts w:asciiTheme="majorHAnsi" w:eastAsiaTheme="majorEastAsia" w:hAnsiTheme="majorHAnsi" w:cstheme="majorBidi"/>
      <w:b/>
      <w:bCs/>
      <w:color w:val="2F5496" w:themeColor="accent1" w:themeShade="BF"/>
      <w:sz w:val="28"/>
      <w:szCs w:val="28"/>
    </w:rPr>
  </w:style>
  <w:style w:type="character" w:styleId="a4">
    <w:name w:val="Hyperlink"/>
    <w:uiPriority w:val="99"/>
    <w:semiHidden/>
    <w:unhideWhenUsed/>
    <w:rsid w:val="00F12075"/>
    <w:rPr>
      <w:color w:val="0000FF"/>
      <w:u w:val="single"/>
    </w:rPr>
  </w:style>
  <w:style w:type="paragraph" w:styleId="HTML">
    <w:name w:val="HTML Preformatted"/>
    <w:basedOn w:val="a0"/>
    <w:link w:val="HTML0"/>
    <w:uiPriority w:val="99"/>
    <w:semiHidden/>
    <w:unhideWhenUsed/>
    <w:rsid w:val="00F1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12075"/>
    <w:rPr>
      <w:rFonts w:ascii="Courier New" w:eastAsia="Times New Roman" w:hAnsi="Courier New" w:cs="Courier New"/>
      <w:sz w:val="20"/>
      <w:szCs w:val="20"/>
      <w:lang w:eastAsia="ru-RU"/>
    </w:rPr>
  </w:style>
  <w:style w:type="paragraph" w:customStyle="1" w:styleId="msonormal0">
    <w:name w:val="msonormal"/>
    <w:basedOn w:val="a0"/>
    <w:rsid w:val="00F120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semiHidden/>
    <w:locked/>
    <w:rsid w:val="00F12075"/>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semiHidden/>
    <w:unhideWhenUsed/>
    <w:qFormat/>
    <w:rsid w:val="00F12075"/>
    <w:pPr>
      <w:spacing w:after="0" w:line="240" w:lineRule="auto"/>
    </w:pPr>
    <w:rPr>
      <w:rFonts w:ascii="Calibri" w:eastAsia="Times New Roman" w:hAnsi="Calibri" w:cs="Times New Roman"/>
      <w:sz w:val="20"/>
      <w:szCs w:val="20"/>
    </w:rPr>
  </w:style>
  <w:style w:type="character" w:customStyle="1" w:styleId="11">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F12075"/>
    <w:rPr>
      <w:sz w:val="20"/>
      <w:szCs w:val="20"/>
    </w:rPr>
  </w:style>
  <w:style w:type="character" w:customStyle="1" w:styleId="a7">
    <w:name w:val="Текст примечания Знак"/>
    <w:basedOn w:val="a1"/>
    <w:link w:val="a8"/>
    <w:uiPriority w:val="99"/>
    <w:semiHidden/>
    <w:rsid w:val="00F12075"/>
    <w:rPr>
      <w:sz w:val="20"/>
      <w:szCs w:val="20"/>
    </w:rPr>
  </w:style>
  <w:style w:type="paragraph" w:styleId="a8">
    <w:name w:val="annotation text"/>
    <w:basedOn w:val="a0"/>
    <w:link w:val="a7"/>
    <w:uiPriority w:val="99"/>
    <w:semiHidden/>
    <w:unhideWhenUsed/>
    <w:rsid w:val="00F12075"/>
    <w:pPr>
      <w:spacing w:line="240" w:lineRule="auto"/>
    </w:pPr>
    <w:rPr>
      <w:sz w:val="20"/>
      <w:szCs w:val="20"/>
    </w:rPr>
  </w:style>
  <w:style w:type="character" w:customStyle="1" w:styleId="a9">
    <w:name w:val="Верхний колонтитул Знак"/>
    <w:basedOn w:val="a1"/>
    <w:link w:val="aa"/>
    <w:uiPriority w:val="99"/>
    <w:semiHidden/>
    <w:rsid w:val="00F12075"/>
  </w:style>
  <w:style w:type="paragraph" w:styleId="aa">
    <w:name w:val="header"/>
    <w:basedOn w:val="a0"/>
    <w:link w:val="a9"/>
    <w:uiPriority w:val="99"/>
    <w:semiHidden/>
    <w:unhideWhenUsed/>
    <w:rsid w:val="00F12075"/>
    <w:pPr>
      <w:tabs>
        <w:tab w:val="center" w:pos="4677"/>
        <w:tab w:val="right" w:pos="9355"/>
      </w:tabs>
      <w:spacing w:after="0" w:line="240" w:lineRule="auto"/>
    </w:pPr>
  </w:style>
  <w:style w:type="character" w:customStyle="1" w:styleId="ab">
    <w:name w:val="Нижний колонтитул Знак"/>
    <w:basedOn w:val="a1"/>
    <w:link w:val="ac"/>
    <w:uiPriority w:val="99"/>
    <w:semiHidden/>
    <w:rsid w:val="00F12075"/>
  </w:style>
  <w:style w:type="paragraph" w:styleId="ac">
    <w:name w:val="footer"/>
    <w:basedOn w:val="a0"/>
    <w:link w:val="ab"/>
    <w:uiPriority w:val="99"/>
    <w:semiHidden/>
    <w:unhideWhenUsed/>
    <w:rsid w:val="00F12075"/>
    <w:pPr>
      <w:tabs>
        <w:tab w:val="center" w:pos="4677"/>
        <w:tab w:val="right" w:pos="9355"/>
      </w:tabs>
      <w:spacing w:after="0" w:line="240" w:lineRule="auto"/>
    </w:pPr>
  </w:style>
  <w:style w:type="paragraph" w:styleId="a">
    <w:name w:val="List Bullet"/>
    <w:basedOn w:val="a0"/>
    <w:uiPriority w:val="99"/>
    <w:semiHidden/>
    <w:unhideWhenUsed/>
    <w:rsid w:val="00F12075"/>
    <w:pPr>
      <w:numPr>
        <w:numId w:val="1"/>
      </w:numPr>
      <w:contextualSpacing/>
    </w:pPr>
  </w:style>
  <w:style w:type="character" w:customStyle="1" w:styleId="ad">
    <w:name w:val="Основной текст Знак"/>
    <w:basedOn w:val="a1"/>
    <w:link w:val="ae"/>
    <w:uiPriority w:val="99"/>
    <w:semiHidden/>
    <w:rsid w:val="00F12075"/>
  </w:style>
  <w:style w:type="paragraph" w:styleId="ae">
    <w:name w:val="Body Text"/>
    <w:basedOn w:val="a0"/>
    <w:link w:val="ad"/>
    <w:uiPriority w:val="99"/>
    <w:semiHidden/>
    <w:unhideWhenUsed/>
    <w:rsid w:val="00F12075"/>
    <w:pPr>
      <w:spacing w:after="120"/>
    </w:pPr>
  </w:style>
  <w:style w:type="character" w:customStyle="1" w:styleId="3">
    <w:name w:val="Основной текст 3 Знак"/>
    <w:basedOn w:val="a1"/>
    <w:link w:val="30"/>
    <w:semiHidden/>
    <w:rsid w:val="00F12075"/>
    <w:rPr>
      <w:rFonts w:ascii="Times New Roman" w:eastAsia="Times New Roman" w:hAnsi="Times New Roman" w:cs="Times New Roman"/>
      <w:sz w:val="28"/>
      <w:szCs w:val="20"/>
      <w:lang w:eastAsia="ru-RU"/>
    </w:rPr>
  </w:style>
  <w:style w:type="paragraph" w:styleId="30">
    <w:name w:val="Body Text 3"/>
    <w:basedOn w:val="ae"/>
    <w:link w:val="3"/>
    <w:semiHidden/>
    <w:unhideWhenUsed/>
    <w:rsid w:val="00F12075"/>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af">
    <w:name w:val="Тема примечания Знак"/>
    <w:basedOn w:val="a7"/>
    <w:link w:val="af0"/>
    <w:uiPriority w:val="99"/>
    <w:semiHidden/>
    <w:rsid w:val="00F12075"/>
    <w:rPr>
      <w:b/>
      <w:bCs/>
      <w:sz w:val="20"/>
      <w:szCs w:val="20"/>
    </w:rPr>
  </w:style>
  <w:style w:type="paragraph" w:styleId="af0">
    <w:name w:val="annotation subject"/>
    <w:basedOn w:val="a8"/>
    <w:next w:val="a8"/>
    <w:link w:val="af"/>
    <w:uiPriority w:val="99"/>
    <w:semiHidden/>
    <w:unhideWhenUsed/>
    <w:rsid w:val="00F12075"/>
    <w:rPr>
      <w:b/>
      <w:bCs/>
    </w:rPr>
  </w:style>
  <w:style w:type="character" w:customStyle="1" w:styleId="af1">
    <w:name w:val="Текст выноски Знак"/>
    <w:basedOn w:val="a1"/>
    <w:link w:val="af2"/>
    <w:uiPriority w:val="99"/>
    <w:semiHidden/>
    <w:rsid w:val="00F12075"/>
    <w:rPr>
      <w:rFonts w:ascii="Tahoma" w:hAnsi="Tahoma" w:cs="Tahoma"/>
      <w:sz w:val="16"/>
      <w:szCs w:val="16"/>
    </w:rPr>
  </w:style>
  <w:style w:type="paragraph" w:styleId="af2">
    <w:name w:val="Balloon Text"/>
    <w:basedOn w:val="a0"/>
    <w:link w:val="af1"/>
    <w:uiPriority w:val="99"/>
    <w:semiHidden/>
    <w:unhideWhenUsed/>
    <w:rsid w:val="00F12075"/>
    <w:pPr>
      <w:spacing w:after="0" w:line="240" w:lineRule="auto"/>
    </w:pPr>
    <w:rPr>
      <w:rFonts w:ascii="Tahoma" w:hAnsi="Tahoma" w:cs="Tahoma"/>
      <w:sz w:val="16"/>
      <w:szCs w:val="16"/>
    </w:rPr>
  </w:style>
  <w:style w:type="paragraph" w:styleId="af3">
    <w:name w:val="No Spacing"/>
    <w:uiPriority w:val="1"/>
    <w:qFormat/>
    <w:rsid w:val="00F12075"/>
    <w:pPr>
      <w:spacing w:after="0" w:line="240" w:lineRule="auto"/>
    </w:p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5"/>
    <w:uiPriority w:val="34"/>
    <w:qFormat/>
    <w:locked/>
    <w:rsid w:val="00F12075"/>
  </w:style>
  <w:style w:type="paragraph" w:styleId="af5">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4"/>
    <w:uiPriority w:val="34"/>
    <w:qFormat/>
    <w:rsid w:val="00F12075"/>
    <w:pPr>
      <w:ind w:left="720"/>
      <w:contextualSpacing/>
    </w:pPr>
  </w:style>
  <w:style w:type="paragraph" w:customStyle="1" w:styleId="12">
    <w:name w:val="Абзац списка1"/>
    <w:basedOn w:val="a0"/>
    <w:rsid w:val="00F12075"/>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F1207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F120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semiHidden/>
    <w:unhideWhenUsed/>
    <w:rsid w:val="00F12075"/>
    <w:rPr>
      <w:rFonts w:ascii="Times New Roman" w:hAnsi="Times New Roman" w:cs="Times New Roman" w:hint="default"/>
      <w:vertAlign w:val="superscript"/>
    </w:rPr>
  </w:style>
  <w:style w:type="character" w:styleId="af7">
    <w:name w:val="annotation reference"/>
    <w:basedOn w:val="a1"/>
    <w:uiPriority w:val="99"/>
    <w:semiHidden/>
    <w:unhideWhenUsed/>
    <w:rsid w:val="00F12075"/>
    <w:rPr>
      <w:sz w:val="16"/>
      <w:szCs w:val="16"/>
    </w:rPr>
  </w:style>
  <w:style w:type="character" w:customStyle="1" w:styleId="blk3">
    <w:name w:val="blk3"/>
    <w:basedOn w:val="a1"/>
    <w:rsid w:val="00F12075"/>
    <w:rPr>
      <w:vanish/>
      <w:webHidden w:val="0"/>
      <w:specVanish/>
    </w:rPr>
  </w:style>
  <w:style w:type="character" w:customStyle="1" w:styleId="blk1">
    <w:name w:val="blk1"/>
    <w:basedOn w:val="a1"/>
    <w:rsid w:val="00F12075"/>
    <w:rPr>
      <w:vanish/>
      <w:webHidden w:val="0"/>
      <w:specVanish/>
    </w:rPr>
  </w:style>
  <w:style w:type="character" w:customStyle="1" w:styleId="FontStyle16">
    <w:name w:val="Font Style16"/>
    <w:rsid w:val="00F12075"/>
    <w:rPr>
      <w:rFonts w:ascii="Times New Roman" w:hAnsi="Times New Roman" w:cs="Times New Roman" w:hint="default"/>
    </w:rPr>
  </w:style>
  <w:style w:type="table" w:styleId="af8">
    <w:name w:val="Table Grid"/>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uiPriority w:val="59"/>
    <w:rsid w:val="00F120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1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3" Type="http://schemas.openxmlformats.org/officeDocument/2006/relationships/settings" Target="settings.xml"/><Relationship Id="rId7" Type="http://schemas.openxmlformats.org/officeDocument/2006/relationships/hyperlink" Target="mailto:wifi-team@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60</Pages>
  <Words>19326</Words>
  <Characters>110164</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Мишина Наталья Алексеевна</dc:creator>
  <cp:keywords/>
  <dc:description/>
  <cp:lastModifiedBy>Мишина Наталья Алексеевна</cp:lastModifiedBy>
  <cp:revision>5</cp:revision>
  <dcterms:created xsi:type="dcterms:W3CDTF">2025-11-05T09:11:00Z</dcterms:created>
  <dcterms:modified xsi:type="dcterms:W3CDTF">2026-01-29T05:22:00Z</dcterms:modified>
</cp:coreProperties>
</file>