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83" w:rsidRPr="0079191F" w:rsidRDefault="009A651C">
      <w:pPr>
        <w:jc w:val="center"/>
        <w:rPr>
          <w:b/>
          <w:sz w:val="22"/>
          <w:szCs w:val="22"/>
        </w:rPr>
      </w:pPr>
      <w:bookmarkStart w:id="0" w:name="_GoBack"/>
      <w:bookmarkStart w:id="1" w:name="_Hlk39237390"/>
      <w:bookmarkEnd w:id="0"/>
      <w:r w:rsidRPr="0079191F">
        <w:rPr>
          <w:b/>
          <w:sz w:val="22"/>
          <w:szCs w:val="22"/>
        </w:rPr>
        <w:t>ДОГОВОР О ЗАДАТКЕ</w:t>
      </w:r>
    </w:p>
    <w:p w:rsidR="009A651C" w:rsidRPr="0079191F" w:rsidRDefault="00DA6483">
      <w:pPr>
        <w:jc w:val="center"/>
        <w:rPr>
          <w:b/>
          <w:sz w:val="22"/>
          <w:szCs w:val="22"/>
        </w:rPr>
      </w:pPr>
      <w:r w:rsidRPr="0079191F">
        <w:rPr>
          <w:b/>
          <w:sz w:val="22"/>
          <w:szCs w:val="22"/>
        </w:rPr>
        <w:t>(проект)</w:t>
      </w:r>
      <w:r w:rsidR="009A651C" w:rsidRPr="0079191F">
        <w:rPr>
          <w:b/>
          <w:sz w:val="22"/>
          <w:szCs w:val="22"/>
        </w:rPr>
        <w:t xml:space="preserve">  </w:t>
      </w:r>
    </w:p>
    <w:p w:rsidR="009A651C" w:rsidRPr="0079191F" w:rsidRDefault="009A651C">
      <w:pPr>
        <w:jc w:val="center"/>
        <w:rPr>
          <w:sz w:val="22"/>
          <w:szCs w:val="22"/>
        </w:rPr>
      </w:pPr>
    </w:p>
    <w:p w:rsidR="008F01E5" w:rsidRPr="0079191F" w:rsidRDefault="00381173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г. </w:t>
      </w:r>
      <w:r w:rsidR="00E300EC" w:rsidRPr="0079191F">
        <w:rPr>
          <w:sz w:val="22"/>
          <w:szCs w:val="22"/>
        </w:rPr>
        <w:t>Екатеринбург</w:t>
      </w:r>
      <w:r w:rsidR="003C384C" w:rsidRPr="0079191F">
        <w:rPr>
          <w:sz w:val="22"/>
          <w:szCs w:val="22"/>
        </w:rPr>
        <w:t xml:space="preserve">        </w:t>
      </w:r>
      <w:r w:rsidR="009A651C" w:rsidRPr="0079191F">
        <w:rPr>
          <w:sz w:val="22"/>
          <w:szCs w:val="22"/>
        </w:rPr>
        <w:t xml:space="preserve">                                </w:t>
      </w:r>
      <w:r w:rsidR="00F45F82" w:rsidRPr="0079191F">
        <w:rPr>
          <w:sz w:val="22"/>
          <w:szCs w:val="22"/>
        </w:rPr>
        <w:t xml:space="preserve">                          </w:t>
      </w:r>
      <w:r w:rsidR="004A1349" w:rsidRPr="0079191F">
        <w:rPr>
          <w:sz w:val="22"/>
          <w:szCs w:val="22"/>
        </w:rPr>
        <w:tab/>
      </w:r>
      <w:r w:rsidR="004A1349" w:rsidRPr="0079191F">
        <w:rPr>
          <w:sz w:val="22"/>
          <w:szCs w:val="22"/>
        </w:rPr>
        <w:tab/>
      </w:r>
      <w:r w:rsidR="004A1349" w:rsidRPr="0079191F">
        <w:rPr>
          <w:sz w:val="22"/>
          <w:szCs w:val="22"/>
        </w:rPr>
        <w:tab/>
      </w:r>
      <w:r w:rsidR="009A651C" w:rsidRPr="0079191F">
        <w:rPr>
          <w:sz w:val="22"/>
          <w:szCs w:val="22"/>
        </w:rPr>
        <w:t xml:space="preserve"> «</w:t>
      </w:r>
      <w:r w:rsidR="00DA6483" w:rsidRPr="0079191F">
        <w:rPr>
          <w:sz w:val="22"/>
          <w:szCs w:val="22"/>
        </w:rPr>
        <w:t>___</w:t>
      </w:r>
      <w:r w:rsidR="009A651C" w:rsidRPr="0079191F">
        <w:rPr>
          <w:sz w:val="22"/>
          <w:szCs w:val="22"/>
        </w:rPr>
        <w:t>»</w:t>
      </w:r>
      <w:r w:rsidR="004A1349" w:rsidRPr="0079191F">
        <w:rPr>
          <w:sz w:val="22"/>
          <w:szCs w:val="22"/>
        </w:rPr>
        <w:t xml:space="preserve"> </w:t>
      </w:r>
      <w:r w:rsidR="00DA6483" w:rsidRPr="0079191F">
        <w:rPr>
          <w:sz w:val="22"/>
          <w:szCs w:val="22"/>
        </w:rPr>
        <w:t>___</w:t>
      </w:r>
      <w:r w:rsidR="00B07855" w:rsidRPr="0079191F">
        <w:rPr>
          <w:sz w:val="22"/>
          <w:szCs w:val="22"/>
        </w:rPr>
        <w:t>_____</w:t>
      </w:r>
      <w:r w:rsidR="00DA6483" w:rsidRPr="0079191F">
        <w:rPr>
          <w:sz w:val="22"/>
          <w:szCs w:val="22"/>
        </w:rPr>
        <w:t>___</w:t>
      </w:r>
      <w:r w:rsidR="00B253E4" w:rsidRPr="0079191F">
        <w:rPr>
          <w:sz w:val="22"/>
          <w:szCs w:val="22"/>
        </w:rPr>
        <w:t xml:space="preserve"> </w:t>
      </w:r>
      <w:r w:rsidR="002606A5" w:rsidRPr="0079191F">
        <w:rPr>
          <w:sz w:val="22"/>
          <w:szCs w:val="22"/>
        </w:rPr>
        <w:t>20</w:t>
      </w:r>
      <w:r w:rsidR="003F2744" w:rsidRPr="0079191F">
        <w:rPr>
          <w:sz w:val="22"/>
          <w:szCs w:val="22"/>
        </w:rPr>
        <w:t>2</w:t>
      </w:r>
      <w:r w:rsidR="001921E1" w:rsidRPr="0079191F">
        <w:rPr>
          <w:sz w:val="22"/>
          <w:szCs w:val="22"/>
        </w:rPr>
        <w:t>5</w:t>
      </w:r>
      <w:r w:rsidRPr="0079191F">
        <w:rPr>
          <w:sz w:val="22"/>
          <w:szCs w:val="22"/>
        </w:rPr>
        <w:t xml:space="preserve"> </w:t>
      </w:r>
      <w:r w:rsidR="009A651C" w:rsidRPr="0079191F">
        <w:rPr>
          <w:sz w:val="22"/>
          <w:szCs w:val="22"/>
        </w:rPr>
        <w:t xml:space="preserve">г.  </w:t>
      </w:r>
    </w:p>
    <w:p w:rsidR="009A651C" w:rsidRPr="0079191F" w:rsidRDefault="009A651C">
      <w:pPr>
        <w:jc w:val="both"/>
        <w:rPr>
          <w:i/>
          <w:sz w:val="22"/>
          <w:szCs w:val="22"/>
        </w:rPr>
      </w:pPr>
      <w:r w:rsidRPr="0079191F">
        <w:rPr>
          <w:i/>
          <w:sz w:val="22"/>
          <w:szCs w:val="22"/>
        </w:rPr>
        <w:t xml:space="preserve"> </w:t>
      </w:r>
    </w:p>
    <w:p w:rsidR="00B85F63" w:rsidRPr="0079191F" w:rsidRDefault="001921E1" w:rsidP="001921E1">
      <w:pPr>
        <w:jc w:val="both"/>
        <w:rPr>
          <w:sz w:val="22"/>
          <w:szCs w:val="22"/>
        </w:rPr>
      </w:pPr>
      <w:bookmarkStart w:id="2" w:name="_Hlk39247826"/>
      <w:r w:rsidRPr="0079191F">
        <w:rPr>
          <w:sz w:val="22"/>
          <w:szCs w:val="22"/>
        </w:rPr>
        <w:t xml:space="preserve">         </w:t>
      </w:r>
      <w:proofErr w:type="gramStart"/>
      <w:r w:rsidR="00084480" w:rsidRPr="0079191F">
        <w:rPr>
          <w:sz w:val="22"/>
          <w:szCs w:val="22"/>
        </w:rPr>
        <w:t xml:space="preserve">Финансовый управляющий </w:t>
      </w:r>
      <w:bookmarkStart w:id="3" w:name="_Hlk110611799"/>
      <w:r w:rsidR="00B17AFC" w:rsidRPr="00B17AFC">
        <w:rPr>
          <w:sz w:val="22"/>
          <w:szCs w:val="22"/>
        </w:rPr>
        <w:t xml:space="preserve">Афанасьева Николая Федоровича (ИНН 643900952585, ОГРНИП 304640420800073, м.р. с. Паракино </w:t>
      </w:r>
      <w:proofErr w:type="spellStart"/>
      <w:r w:rsidR="00B17AFC" w:rsidRPr="00B17AFC">
        <w:rPr>
          <w:sz w:val="22"/>
          <w:szCs w:val="22"/>
        </w:rPr>
        <w:t>Березниковский</w:t>
      </w:r>
      <w:proofErr w:type="spellEnd"/>
      <w:r w:rsidR="00B17AFC" w:rsidRPr="00B17AFC">
        <w:rPr>
          <w:sz w:val="22"/>
          <w:szCs w:val="22"/>
        </w:rPr>
        <w:t xml:space="preserve"> район Мордовской ССР, г.р. 22.05.1962, 410540, Саратовская область, с. Усть-Курдюм, ул. Зеленая, д. 8Б</w:t>
      </w:r>
      <w:r w:rsidR="00C729EA" w:rsidRPr="0079191F">
        <w:rPr>
          <w:sz w:val="22"/>
          <w:szCs w:val="22"/>
        </w:rPr>
        <w:t xml:space="preserve">) </w:t>
      </w:r>
      <w:proofErr w:type="spellStart"/>
      <w:r w:rsidR="00C729EA" w:rsidRPr="0079191F">
        <w:rPr>
          <w:sz w:val="22"/>
          <w:szCs w:val="22"/>
        </w:rPr>
        <w:t>Пищальников</w:t>
      </w:r>
      <w:proofErr w:type="spellEnd"/>
      <w:r w:rsidR="00C729EA" w:rsidRPr="0079191F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5), член Ассоциации СОАУ «Меркурий» (ИНН 7710458616, ОГРН 1037710023108, адрес: 127018, г Москва, Сущевский Вал, 16</w:t>
      </w:r>
      <w:proofErr w:type="gramEnd"/>
      <w:r w:rsidR="00C729EA" w:rsidRPr="0079191F">
        <w:rPr>
          <w:sz w:val="22"/>
          <w:szCs w:val="22"/>
        </w:rPr>
        <w:t xml:space="preserve">, </w:t>
      </w:r>
      <w:proofErr w:type="gramStart"/>
      <w:r w:rsidR="00C729EA" w:rsidRPr="0079191F">
        <w:rPr>
          <w:sz w:val="22"/>
          <w:szCs w:val="22"/>
        </w:rPr>
        <w:t xml:space="preserve">4, оф.301 (фактический адрес)), действующий на основании </w:t>
      </w:r>
      <w:bookmarkEnd w:id="3"/>
      <w:r w:rsidR="00C729EA" w:rsidRPr="0079191F">
        <w:rPr>
          <w:sz w:val="22"/>
          <w:szCs w:val="22"/>
        </w:rPr>
        <w:t xml:space="preserve">Решения </w:t>
      </w:r>
      <w:r w:rsidR="00B17AFC" w:rsidRPr="00B17AFC">
        <w:rPr>
          <w:sz w:val="22"/>
          <w:szCs w:val="22"/>
        </w:rPr>
        <w:t>Арбитражного суда Саратовской области от 04.08.2023 по делу А57-15894/2021</w:t>
      </w:r>
      <w:r w:rsidR="00B85F63" w:rsidRPr="0079191F">
        <w:rPr>
          <w:sz w:val="22"/>
          <w:szCs w:val="22"/>
        </w:rPr>
        <w:t>, именуемый в дальнейшем «Продавец», с одной стороны, и ___________________</w:t>
      </w:r>
      <w:r w:rsidR="008860B7" w:rsidRPr="0079191F">
        <w:rPr>
          <w:sz w:val="22"/>
          <w:szCs w:val="22"/>
        </w:rPr>
        <w:t>____________</w:t>
      </w:r>
      <w:proofErr w:type="gramEnd"/>
    </w:p>
    <w:p w:rsidR="00B85F63" w:rsidRPr="0079191F" w:rsidRDefault="00B85F63" w:rsidP="001921E1">
      <w:pPr>
        <w:suppressAutoHyphens/>
        <w:spacing w:line="276" w:lineRule="auto"/>
        <w:jc w:val="both"/>
        <w:rPr>
          <w:sz w:val="22"/>
          <w:szCs w:val="22"/>
        </w:rPr>
      </w:pPr>
      <w:r w:rsidRPr="0079191F">
        <w:rPr>
          <w:sz w:val="22"/>
          <w:szCs w:val="22"/>
        </w:rPr>
        <w:t>____________________________________________________________________________, в лице</w:t>
      </w:r>
    </w:p>
    <w:p w:rsidR="00B85F63" w:rsidRPr="0079191F" w:rsidRDefault="00B85F63" w:rsidP="001921E1">
      <w:pPr>
        <w:suppressAutoHyphens/>
        <w:spacing w:line="276" w:lineRule="auto"/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79191F">
        <w:rPr>
          <w:sz w:val="22"/>
          <w:szCs w:val="22"/>
        </w:rPr>
        <w:t>ый</w:t>
      </w:r>
      <w:proofErr w:type="spellEnd"/>
      <w:r w:rsidRPr="0079191F">
        <w:rPr>
          <w:sz w:val="22"/>
          <w:szCs w:val="22"/>
        </w:rPr>
        <w:t xml:space="preserve">, </w:t>
      </w:r>
      <w:proofErr w:type="gramStart"/>
      <w:r w:rsidRPr="0079191F">
        <w:rPr>
          <w:sz w:val="22"/>
          <w:szCs w:val="22"/>
        </w:rPr>
        <w:t>-</w:t>
      </w:r>
      <w:proofErr w:type="spellStart"/>
      <w:r w:rsidRPr="0079191F">
        <w:rPr>
          <w:sz w:val="22"/>
          <w:szCs w:val="22"/>
        </w:rPr>
        <w:t>а</w:t>
      </w:r>
      <w:proofErr w:type="gramEnd"/>
      <w:r w:rsidRPr="0079191F">
        <w:rPr>
          <w:sz w:val="22"/>
          <w:szCs w:val="22"/>
        </w:rPr>
        <w:t>я</w:t>
      </w:r>
      <w:proofErr w:type="spellEnd"/>
      <w:r w:rsidRPr="0079191F">
        <w:rPr>
          <w:sz w:val="22"/>
          <w:szCs w:val="22"/>
        </w:rPr>
        <w:t>) в дальнейшем «Претендент», с другой стороны,</w:t>
      </w:r>
    </w:p>
    <w:bookmarkEnd w:id="2"/>
    <w:p w:rsidR="009A651C" w:rsidRPr="0079191F" w:rsidRDefault="00B85F63" w:rsidP="001921E1">
      <w:pPr>
        <w:ind w:firstLine="708"/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имущества </w:t>
      </w:r>
      <w:r w:rsidR="00B17AFC" w:rsidRPr="00B17AFC">
        <w:rPr>
          <w:sz w:val="22"/>
          <w:szCs w:val="22"/>
        </w:rPr>
        <w:t xml:space="preserve">Афанасьева Николая Федоровича </w:t>
      </w:r>
      <w:r w:rsidRPr="0079191F">
        <w:rPr>
          <w:sz w:val="22"/>
          <w:szCs w:val="22"/>
        </w:rPr>
        <w:t xml:space="preserve">(далее - «Положение»), заключили настоящий Договор о нижеследующем: </w:t>
      </w:r>
    </w:p>
    <w:p w:rsidR="008F01E5" w:rsidRPr="0079191F" w:rsidRDefault="008F01E5">
      <w:pPr>
        <w:jc w:val="both"/>
        <w:rPr>
          <w:sz w:val="22"/>
          <w:szCs w:val="22"/>
        </w:rPr>
      </w:pPr>
    </w:p>
    <w:p w:rsidR="00EC3631" w:rsidRPr="0079191F" w:rsidRDefault="009A651C" w:rsidP="0099556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9191F">
        <w:rPr>
          <w:b/>
          <w:sz w:val="22"/>
          <w:szCs w:val="22"/>
        </w:rPr>
        <w:t>ПРЕДМЕТ ДОГОВОРА</w:t>
      </w:r>
    </w:p>
    <w:p w:rsidR="009A651C" w:rsidRPr="0079191F" w:rsidRDefault="009A651C" w:rsidP="00124DB5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1.1. Претендент для участия в </w:t>
      </w:r>
      <w:r w:rsidR="00084480" w:rsidRPr="0079191F">
        <w:rPr>
          <w:sz w:val="22"/>
          <w:szCs w:val="22"/>
        </w:rPr>
        <w:t xml:space="preserve">электронных торгах в форме </w:t>
      </w:r>
      <w:r w:rsidR="00B17AFC">
        <w:rPr>
          <w:sz w:val="22"/>
          <w:szCs w:val="22"/>
        </w:rPr>
        <w:t xml:space="preserve">публичного предложения </w:t>
      </w:r>
      <w:r w:rsidR="00084480" w:rsidRPr="0079191F">
        <w:rPr>
          <w:sz w:val="22"/>
          <w:szCs w:val="22"/>
        </w:rPr>
        <w:t>по продаже имущества,</w:t>
      </w:r>
      <w:r w:rsidR="00684A2C" w:rsidRPr="0079191F">
        <w:rPr>
          <w:sz w:val="22"/>
          <w:szCs w:val="22"/>
        </w:rPr>
        <w:t xml:space="preserve"> </w:t>
      </w:r>
      <w:r w:rsidRPr="0079191F">
        <w:rPr>
          <w:sz w:val="22"/>
          <w:szCs w:val="22"/>
        </w:rPr>
        <w:t>принадлежаще</w:t>
      </w:r>
      <w:r w:rsidR="00A20E6B" w:rsidRPr="0079191F">
        <w:rPr>
          <w:sz w:val="22"/>
          <w:szCs w:val="22"/>
        </w:rPr>
        <w:t>го</w:t>
      </w:r>
      <w:r w:rsidR="00FE1A8F" w:rsidRPr="0079191F">
        <w:rPr>
          <w:sz w:val="22"/>
          <w:szCs w:val="22"/>
        </w:rPr>
        <w:t xml:space="preserve"> </w:t>
      </w:r>
      <w:r w:rsidR="00B17AFC" w:rsidRPr="00B17AFC">
        <w:rPr>
          <w:sz w:val="22"/>
          <w:szCs w:val="22"/>
        </w:rPr>
        <w:t>Афанасьев</w:t>
      </w:r>
      <w:r w:rsidR="00B17AFC">
        <w:rPr>
          <w:sz w:val="22"/>
          <w:szCs w:val="22"/>
        </w:rPr>
        <w:t>у</w:t>
      </w:r>
      <w:r w:rsidR="00B17AFC" w:rsidRPr="00B17AFC">
        <w:rPr>
          <w:sz w:val="22"/>
          <w:szCs w:val="22"/>
        </w:rPr>
        <w:t xml:space="preserve"> Никола</w:t>
      </w:r>
      <w:r w:rsidR="00B17AFC">
        <w:rPr>
          <w:sz w:val="22"/>
          <w:szCs w:val="22"/>
        </w:rPr>
        <w:t>ю</w:t>
      </w:r>
      <w:r w:rsidR="00B17AFC" w:rsidRPr="00B17AFC">
        <w:rPr>
          <w:sz w:val="22"/>
          <w:szCs w:val="22"/>
        </w:rPr>
        <w:t xml:space="preserve"> Федорович</w:t>
      </w:r>
      <w:r w:rsidR="00B17AFC">
        <w:rPr>
          <w:sz w:val="22"/>
          <w:szCs w:val="22"/>
        </w:rPr>
        <w:t>у</w:t>
      </w:r>
      <w:r w:rsidR="00984EDD" w:rsidRPr="00B17AFC">
        <w:rPr>
          <w:sz w:val="22"/>
          <w:szCs w:val="22"/>
        </w:rPr>
        <w:t>,</w:t>
      </w:r>
      <w:r w:rsidR="00741A59" w:rsidRPr="0079191F">
        <w:rPr>
          <w:sz w:val="22"/>
          <w:szCs w:val="22"/>
        </w:rPr>
        <w:t xml:space="preserve"> </w:t>
      </w:r>
      <w:r w:rsidRPr="0079191F">
        <w:rPr>
          <w:sz w:val="22"/>
          <w:szCs w:val="22"/>
        </w:rPr>
        <w:t xml:space="preserve">перечисляет денежные средства в качестве задатка в размере </w:t>
      </w:r>
      <w:r w:rsidR="00C729EA" w:rsidRPr="0079191F">
        <w:rPr>
          <w:sz w:val="22"/>
          <w:szCs w:val="22"/>
        </w:rPr>
        <w:t>10</w:t>
      </w:r>
      <w:r w:rsidR="00684A2C" w:rsidRPr="0079191F">
        <w:rPr>
          <w:sz w:val="22"/>
          <w:szCs w:val="22"/>
        </w:rPr>
        <w:t xml:space="preserve"> (</w:t>
      </w:r>
      <w:r w:rsidR="00C729EA" w:rsidRPr="0079191F">
        <w:rPr>
          <w:sz w:val="22"/>
          <w:szCs w:val="22"/>
        </w:rPr>
        <w:t>десять</w:t>
      </w:r>
      <w:r w:rsidR="00684A2C" w:rsidRPr="0079191F">
        <w:rPr>
          <w:sz w:val="22"/>
          <w:szCs w:val="22"/>
        </w:rPr>
        <w:t>) %</w:t>
      </w:r>
      <w:r w:rsidR="00781CD0" w:rsidRPr="0079191F">
        <w:rPr>
          <w:sz w:val="22"/>
          <w:szCs w:val="22"/>
        </w:rPr>
        <w:t xml:space="preserve"> </w:t>
      </w:r>
      <w:r w:rsidR="00684A2C" w:rsidRPr="0079191F">
        <w:rPr>
          <w:sz w:val="22"/>
          <w:szCs w:val="22"/>
        </w:rPr>
        <w:t>от начальной цены лота</w:t>
      </w:r>
      <w:r w:rsidRPr="0079191F">
        <w:rPr>
          <w:sz w:val="22"/>
          <w:szCs w:val="22"/>
        </w:rPr>
        <w:t>, а Продавец принимает Задаток.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1.2. Перечисление Задатка осуществляется </w:t>
      </w:r>
      <w:r w:rsidR="00965878" w:rsidRPr="0079191F">
        <w:rPr>
          <w:sz w:val="22"/>
          <w:szCs w:val="22"/>
        </w:rPr>
        <w:t xml:space="preserve">на </w:t>
      </w:r>
      <w:r w:rsidR="000F345F" w:rsidRPr="0079191F">
        <w:rPr>
          <w:sz w:val="22"/>
          <w:szCs w:val="22"/>
        </w:rPr>
        <w:t xml:space="preserve">специальный </w:t>
      </w:r>
      <w:r w:rsidR="00965878" w:rsidRPr="0079191F">
        <w:rPr>
          <w:sz w:val="22"/>
          <w:szCs w:val="22"/>
        </w:rPr>
        <w:t xml:space="preserve">счет, указанный в объявлении о проведении </w:t>
      </w:r>
      <w:r w:rsidR="00817EA8" w:rsidRPr="0079191F">
        <w:rPr>
          <w:sz w:val="22"/>
          <w:szCs w:val="22"/>
        </w:rPr>
        <w:t>Т</w:t>
      </w:r>
      <w:r w:rsidR="00965878" w:rsidRPr="0079191F">
        <w:rPr>
          <w:sz w:val="22"/>
          <w:szCs w:val="22"/>
        </w:rPr>
        <w:t>оргов</w:t>
      </w:r>
      <w:r w:rsidR="00036FD1" w:rsidRPr="0079191F">
        <w:rPr>
          <w:sz w:val="22"/>
          <w:szCs w:val="22"/>
        </w:rPr>
        <w:t>.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1.3. Указанный Задаток вносится Претендентом в качестве обеспечения исполнения обязательства по оплате </w:t>
      </w:r>
      <w:r w:rsidR="007268BA" w:rsidRPr="0079191F">
        <w:rPr>
          <w:sz w:val="22"/>
          <w:szCs w:val="22"/>
        </w:rPr>
        <w:t xml:space="preserve">имущества, являющегося предметом </w:t>
      </w:r>
      <w:r w:rsidR="00817EA8" w:rsidRPr="0079191F">
        <w:rPr>
          <w:sz w:val="22"/>
          <w:szCs w:val="22"/>
        </w:rPr>
        <w:t>Т</w:t>
      </w:r>
      <w:r w:rsidR="007268BA" w:rsidRPr="0079191F">
        <w:rPr>
          <w:sz w:val="22"/>
          <w:szCs w:val="22"/>
        </w:rPr>
        <w:t>оргов</w:t>
      </w:r>
      <w:r w:rsidRPr="0079191F">
        <w:rPr>
          <w:sz w:val="22"/>
          <w:szCs w:val="22"/>
        </w:rPr>
        <w:t xml:space="preserve">, принятого на себя Претендентом в соответствии с информационным сообщением о проведении </w:t>
      </w:r>
      <w:r w:rsidR="00817EA8" w:rsidRPr="0079191F">
        <w:rPr>
          <w:sz w:val="22"/>
          <w:szCs w:val="22"/>
        </w:rPr>
        <w:t>Торгов</w:t>
      </w:r>
      <w:r w:rsidRPr="0079191F">
        <w:rPr>
          <w:sz w:val="22"/>
          <w:szCs w:val="22"/>
        </w:rPr>
        <w:t>, размещенным в</w:t>
      </w:r>
      <w:r w:rsidR="00C27A86" w:rsidRPr="0079191F">
        <w:rPr>
          <w:sz w:val="22"/>
          <w:szCs w:val="22"/>
        </w:rPr>
        <w:t xml:space="preserve"> </w:t>
      </w:r>
      <w:r w:rsidR="00DA6483" w:rsidRPr="0079191F">
        <w:rPr>
          <w:sz w:val="22"/>
          <w:szCs w:val="22"/>
        </w:rPr>
        <w:t>Едином федеральном реестре сведений о банкротстве</w:t>
      </w:r>
      <w:r w:rsidR="00B261D7" w:rsidRPr="0079191F">
        <w:rPr>
          <w:sz w:val="22"/>
          <w:szCs w:val="22"/>
        </w:rPr>
        <w:t>.</w:t>
      </w:r>
    </w:p>
    <w:p w:rsidR="009A651C" w:rsidRPr="0079191F" w:rsidRDefault="009A651C">
      <w:pPr>
        <w:jc w:val="both"/>
        <w:rPr>
          <w:sz w:val="22"/>
          <w:szCs w:val="22"/>
        </w:rPr>
      </w:pPr>
    </w:p>
    <w:p w:rsidR="00EC3631" w:rsidRPr="0079191F" w:rsidRDefault="009A651C" w:rsidP="00995563">
      <w:pPr>
        <w:numPr>
          <w:ilvl w:val="0"/>
          <w:numId w:val="1"/>
        </w:numPr>
        <w:jc w:val="both"/>
        <w:rPr>
          <w:sz w:val="22"/>
          <w:szCs w:val="22"/>
        </w:rPr>
      </w:pPr>
      <w:r w:rsidRPr="0079191F">
        <w:rPr>
          <w:b/>
          <w:sz w:val="22"/>
          <w:szCs w:val="22"/>
        </w:rPr>
        <w:t xml:space="preserve">ПЕРЕДАЧА ЗАДАТКА </w:t>
      </w:r>
    </w:p>
    <w:p w:rsidR="001F4A3E" w:rsidRPr="0079191F" w:rsidRDefault="009A651C" w:rsidP="003535FF">
      <w:pPr>
        <w:pStyle w:val="a7"/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2.1. Задаток, указанный в п. 1.1. настоящего Договора, должен быть внесен Претендентом </w:t>
      </w:r>
      <w:r w:rsidR="008B73BA" w:rsidRPr="0079191F">
        <w:rPr>
          <w:sz w:val="22"/>
          <w:szCs w:val="22"/>
        </w:rPr>
        <w:t>способом, указанным в п.</w:t>
      </w:r>
      <w:r w:rsidR="00984EDD" w:rsidRPr="0079191F">
        <w:rPr>
          <w:sz w:val="22"/>
          <w:szCs w:val="22"/>
        </w:rPr>
        <w:t xml:space="preserve"> </w:t>
      </w:r>
      <w:r w:rsidR="008B73BA" w:rsidRPr="0079191F">
        <w:rPr>
          <w:sz w:val="22"/>
          <w:szCs w:val="22"/>
        </w:rPr>
        <w:t xml:space="preserve">1.2. настоящего </w:t>
      </w:r>
      <w:r w:rsidR="00817EA8" w:rsidRPr="0079191F">
        <w:rPr>
          <w:sz w:val="22"/>
          <w:szCs w:val="22"/>
        </w:rPr>
        <w:t>Д</w:t>
      </w:r>
      <w:r w:rsidR="008B73BA" w:rsidRPr="0079191F">
        <w:rPr>
          <w:sz w:val="22"/>
          <w:szCs w:val="22"/>
        </w:rPr>
        <w:t>оговора. Реквизиты для перечисления</w:t>
      </w:r>
      <w:r w:rsidRPr="0079191F">
        <w:rPr>
          <w:sz w:val="22"/>
          <w:szCs w:val="22"/>
        </w:rPr>
        <w:t xml:space="preserve"> средств на </w:t>
      </w:r>
      <w:r w:rsidR="00300FFC" w:rsidRPr="0079191F">
        <w:rPr>
          <w:sz w:val="22"/>
          <w:szCs w:val="22"/>
        </w:rPr>
        <w:t xml:space="preserve">специальный </w:t>
      </w:r>
      <w:r w:rsidRPr="0079191F">
        <w:rPr>
          <w:sz w:val="22"/>
          <w:szCs w:val="22"/>
        </w:rPr>
        <w:t>счет</w:t>
      </w:r>
      <w:r w:rsidR="00300FFC" w:rsidRPr="0079191F">
        <w:rPr>
          <w:sz w:val="22"/>
          <w:szCs w:val="22"/>
        </w:rPr>
        <w:t xml:space="preserve"> Продавца</w:t>
      </w:r>
      <w:r w:rsidR="001F4A3E" w:rsidRPr="0079191F">
        <w:rPr>
          <w:sz w:val="22"/>
          <w:szCs w:val="22"/>
        </w:rPr>
        <w:t xml:space="preserve">: </w:t>
      </w:r>
    </w:p>
    <w:p w:rsidR="008860B7" w:rsidRPr="0079191F" w:rsidRDefault="00F756B1" w:rsidP="003535FF">
      <w:pPr>
        <w:pStyle w:val="a7"/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Получатель: </w:t>
      </w:r>
      <w:r w:rsidR="00B17AFC" w:rsidRPr="00B17AFC">
        <w:rPr>
          <w:sz w:val="22"/>
          <w:szCs w:val="22"/>
        </w:rPr>
        <w:t>Афанасьев Никола</w:t>
      </w:r>
      <w:r w:rsidR="00B17AFC">
        <w:rPr>
          <w:sz w:val="22"/>
          <w:szCs w:val="22"/>
        </w:rPr>
        <w:t>й</w:t>
      </w:r>
      <w:r w:rsidR="00B17AFC" w:rsidRPr="00B17AFC">
        <w:rPr>
          <w:sz w:val="22"/>
          <w:szCs w:val="22"/>
        </w:rPr>
        <w:t xml:space="preserve"> Федорович</w:t>
      </w:r>
      <w:r w:rsidR="00C729EA" w:rsidRPr="0079191F">
        <w:rPr>
          <w:sz w:val="22"/>
          <w:szCs w:val="22"/>
        </w:rPr>
        <w:t>, н</w:t>
      </w:r>
      <w:r w:rsidRPr="0079191F">
        <w:rPr>
          <w:sz w:val="22"/>
          <w:szCs w:val="22"/>
        </w:rPr>
        <w:t xml:space="preserve">омер счёта: </w:t>
      </w:r>
      <w:r w:rsidR="00B17AFC" w:rsidRPr="00B17AFC">
        <w:rPr>
          <w:sz w:val="22"/>
          <w:szCs w:val="22"/>
        </w:rPr>
        <w:t>40817810450168504288</w:t>
      </w:r>
      <w:r w:rsidR="00C729EA" w:rsidRPr="0079191F">
        <w:rPr>
          <w:sz w:val="22"/>
          <w:szCs w:val="22"/>
        </w:rPr>
        <w:t xml:space="preserve"> </w:t>
      </w:r>
      <w:r w:rsidR="00C729EA" w:rsidRPr="00727B28">
        <w:rPr>
          <w:sz w:val="22"/>
          <w:szCs w:val="22"/>
        </w:rPr>
        <w:t>в ФИЛИАЛ</w:t>
      </w:r>
      <w:r w:rsidR="00C729EA" w:rsidRPr="0079191F">
        <w:rPr>
          <w:sz w:val="22"/>
          <w:szCs w:val="22"/>
        </w:rPr>
        <w:t>Е</w:t>
      </w:r>
      <w:r w:rsidR="00C729EA" w:rsidRPr="00727B28">
        <w:rPr>
          <w:sz w:val="22"/>
          <w:szCs w:val="22"/>
        </w:rPr>
        <w:t xml:space="preserve"> "ЦЕНТРАЛЬНЫЙ" ПАО "СОВКОМБАНК", БИК 045004763</w:t>
      </w:r>
      <w:r w:rsidR="00C729EA" w:rsidRPr="0079191F">
        <w:rPr>
          <w:sz w:val="22"/>
          <w:szCs w:val="22"/>
        </w:rPr>
        <w:t>,</w:t>
      </w:r>
      <w:r w:rsidR="00C729EA" w:rsidRPr="00727B28">
        <w:rPr>
          <w:sz w:val="22"/>
          <w:szCs w:val="22"/>
        </w:rPr>
        <w:t xml:space="preserve"> </w:t>
      </w:r>
      <w:proofErr w:type="gramStart"/>
      <w:r w:rsidR="00C729EA" w:rsidRPr="00727B28">
        <w:rPr>
          <w:sz w:val="22"/>
          <w:szCs w:val="22"/>
        </w:rPr>
        <w:t>к</w:t>
      </w:r>
      <w:proofErr w:type="gramEnd"/>
      <w:r w:rsidR="00C729EA" w:rsidRPr="00727B28">
        <w:rPr>
          <w:sz w:val="22"/>
          <w:szCs w:val="22"/>
        </w:rPr>
        <w:t>/с 30101810150040000763</w:t>
      </w:r>
      <w:r w:rsidR="00C729EA" w:rsidRPr="0079191F">
        <w:rPr>
          <w:sz w:val="22"/>
          <w:szCs w:val="22"/>
        </w:rPr>
        <w:t>.</w:t>
      </w:r>
      <w:r w:rsidR="001921E1" w:rsidRPr="0079191F">
        <w:rPr>
          <w:sz w:val="22"/>
          <w:szCs w:val="22"/>
        </w:rPr>
        <w:t xml:space="preserve"> </w:t>
      </w:r>
      <w:r w:rsidR="008860B7" w:rsidRPr="0079191F">
        <w:rPr>
          <w:sz w:val="22"/>
          <w:szCs w:val="22"/>
        </w:rPr>
        <w:t>Назначение платежа: «Задаток на участие в торгах по лоту №</w:t>
      </w:r>
      <w:r w:rsidR="00603C53">
        <w:rPr>
          <w:sz w:val="22"/>
          <w:szCs w:val="22"/>
        </w:rPr>
        <w:t xml:space="preserve"> 1</w:t>
      </w:r>
      <w:r w:rsidR="008860B7" w:rsidRPr="0079191F">
        <w:rPr>
          <w:sz w:val="22"/>
          <w:szCs w:val="22"/>
        </w:rPr>
        <w:t>».</w:t>
      </w:r>
    </w:p>
    <w:p w:rsidR="009A651C" w:rsidRPr="0079191F" w:rsidRDefault="00BC590A">
      <w:pPr>
        <w:pStyle w:val="a7"/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2.2. </w:t>
      </w:r>
      <w:r w:rsidR="009A651C" w:rsidRPr="0079191F">
        <w:rPr>
          <w:sz w:val="22"/>
          <w:szCs w:val="22"/>
        </w:rPr>
        <w:t>Задаток считается внесенным с момента зачисления денежных средств на счет Продавца</w:t>
      </w:r>
      <w:r w:rsidR="00036FD1" w:rsidRPr="0079191F">
        <w:rPr>
          <w:sz w:val="22"/>
          <w:szCs w:val="22"/>
        </w:rPr>
        <w:t>.</w:t>
      </w:r>
      <w:r w:rsidR="009A651C" w:rsidRPr="0079191F">
        <w:rPr>
          <w:sz w:val="22"/>
          <w:szCs w:val="22"/>
        </w:rPr>
        <w:t xml:space="preserve"> </w:t>
      </w:r>
    </w:p>
    <w:p w:rsidR="009A651C" w:rsidRPr="0079191F" w:rsidRDefault="00BC590A">
      <w:pPr>
        <w:pStyle w:val="a7"/>
        <w:jc w:val="both"/>
        <w:rPr>
          <w:sz w:val="22"/>
          <w:szCs w:val="22"/>
        </w:rPr>
      </w:pPr>
      <w:r w:rsidRPr="0079191F">
        <w:rPr>
          <w:sz w:val="22"/>
          <w:szCs w:val="22"/>
        </w:rPr>
        <w:t>2.3</w:t>
      </w:r>
      <w:r w:rsidR="009A651C" w:rsidRPr="0079191F">
        <w:rPr>
          <w:sz w:val="22"/>
          <w:szCs w:val="22"/>
        </w:rPr>
        <w:t>. Документ</w:t>
      </w:r>
      <w:r w:rsidR="008B73BA" w:rsidRPr="0079191F">
        <w:rPr>
          <w:sz w:val="22"/>
          <w:szCs w:val="22"/>
        </w:rPr>
        <w:t>а</w:t>
      </w:r>
      <w:r w:rsidR="009A651C" w:rsidRPr="0079191F">
        <w:rPr>
          <w:sz w:val="22"/>
          <w:szCs w:val="22"/>
        </w:rPr>
        <w:t>м</w:t>
      </w:r>
      <w:r w:rsidR="008B73BA" w:rsidRPr="0079191F">
        <w:rPr>
          <w:sz w:val="22"/>
          <w:szCs w:val="22"/>
        </w:rPr>
        <w:t>и</w:t>
      </w:r>
      <w:r w:rsidR="009A651C" w:rsidRPr="0079191F">
        <w:rPr>
          <w:sz w:val="22"/>
          <w:szCs w:val="22"/>
        </w:rPr>
        <w:t>, подтверждающим</w:t>
      </w:r>
      <w:r w:rsidR="008B73BA" w:rsidRPr="0079191F">
        <w:rPr>
          <w:sz w:val="22"/>
          <w:szCs w:val="22"/>
        </w:rPr>
        <w:t>и</w:t>
      </w:r>
      <w:r w:rsidR="009A651C" w:rsidRPr="0079191F">
        <w:rPr>
          <w:sz w:val="22"/>
          <w:szCs w:val="22"/>
        </w:rPr>
        <w:t xml:space="preserve"> внесение Задатка на счет Продавца, явля</w:t>
      </w:r>
      <w:r w:rsidR="008B73BA" w:rsidRPr="0079191F">
        <w:rPr>
          <w:sz w:val="22"/>
          <w:szCs w:val="22"/>
        </w:rPr>
        <w:t>ю</w:t>
      </w:r>
      <w:r w:rsidR="009A651C" w:rsidRPr="0079191F">
        <w:rPr>
          <w:sz w:val="22"/>
          <w:szCs w:val="22"/>
        </w:rPr>
        <w:t>тся копия платежного поручения</w:t>
      </w:r>
      <w:r w:rsidR="003C384C" w:rsidRPr="0079191F">
        <w:rPr>
          <w:sz w:val="22"/>
          <w:szCs w:val="22"/>
        </w:rPr>
        <w:t>, заверенная банком Претендента.</w:t>
      </w:r>
      <w:r w:rsidR="009A651C" w:rsidRPr="0079191F">
        <w:rPr>
          <w:sz w:val="22"/>
          <w:szCs w:val="22"/>
        </w:rPr>
        <w:t xml:space="preserve">  </w:t>
      </w:r>
    </w:p>
    <w:p w:rsidR="009A651C" w:rsidRPr="0079191F" w:rsidRDefault="00BC590A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2.4</w:t>
      </w:r>
      <w:r w:rsidR="009A651C" w:rsidRPr="0079191F">
        <w:rPr>
          <w:sz w:val="22"/>
          <w:szCs w:val="22"/>
        </w:rPr>
        <w:t xml:space="preserve">. Продавец обязуется возвратить Задаток Претенденту в установленных в </w:t>
      </w:r>
      <w:r w:rsidR="001126DF" w:rsidRPr="0079191F">
        <w:rPr>
          <w:sz w:val="22"/>
          <w:szCs w:val="22"/>
        </w:rPr>
        <w:t>разделе</w:t>
      </w:r>
      <w:r w:rsidR="009A651C" w:rsidRPr="0079191F">
        <w:rPr>
          <w:sz w:val="22"/>
          <w:szCs w:val="22"/>
        </w:rPr>
        <w:t xml:space="preserve"> 3 настоящего </w:t>
      </w:r>
      <w:r w:rsidR="00817EA8" w:rsidRPr="0079191F">
        <w:rPr>
          <w:sz w:val="22"/>
          <w:szCs w:val="22"/>
        </w:rPr>
        <w:t>Д</w:t>
      </w:r>
      <w:r w:rsidR="009A651C" w:rsidRPr="0079191F">
        <w:rPr>
          <w:sz w:val="22"/>
          <w:szCs w:val="22"/>
        </w:rPr>
        <w:t xml:space="preserve">оговора случаях. </w:t>
      </w:r>
    </w:p>
    <w:p w:rsidR="008F01E5" w:rsidRPr="0079191F" w:rsidRDefault="008F01E5">
      <w:pPr>
        <w:jc w:val="both"/>
        <w:rPr>
          <w:sz w:val="22"/>
          <w:szCs w:val="22"/>
        </w:rPr>
      </w:pPr>
    </w:p>
    <w:p w:rsidR="009A651C" w:rsidRPr="0079191F" w:rsidRDefault="009A651C" w:rsidP="00995563">
      <w:pPr>
        <w:numPr>
          <w:ilvl w:val="0"/>
          <w:numId w:val="1"/>
        </w:numPr>
        <w:jc w:val="both"/>
        <w:rPr>
          <w:sz w:val="22"/>
          <w:szCs w:val="22"/>
        </w:rPr>
      </w:pPr>
      <w:r w:rsidRPr="0079191F">
        <w:rPr>
          <w:b/>
          <w:sz w:val="22"/>
          <w:szCs w:val="22"/>
        </w:rPr>
        <w:t>ВОЗВРАТ ЗАДАТКА</w:t>
      </w:r>
    </w:p>
    <w:p w:rsidR="009A651C" w:rsidRPr="0079191F" w:rsidRDefault="009A651C">
      <w:pPr>
        <w:pStyle w:val="a8"/>
        <w:rPr>
          <w:sz w:val="22"/>
          <w:szCs w:val="22"/>
        </w:rPr>
      </w:pPr>
      <w:r w:rsidRPr="0079191F">
        <w:rPr>
          <w:sz w:val="22"/>
          <w:szCs w:val="22"/>
        </w:rPr>
        <w:t xml:space="preserve">3.1. В случае отказа Претенденту в принятии заявки на участие в </w:t>
      </w:r>
      <w:r w:rsidR="00E740F4" w:rsidRPr="0079191F">
        <w:rPr>
          <w:sz w:val="22"/>
          <w:szCs w:val="22"/>
        </w:rPr>
        <w:t>Торгах</w:t>
      </w:r>
      <w:r w:rsidRPr="0079191F">
        <w:rPr>
          <w:sz w:val="22"/>
          <w:szCs w:val="22"/>
        </w:rPr>
        <w:t xml:space="preserve">, Продавец обязуется вернуть Задаток </w:t>
      </w:r>
      <w:r w:rsidR="00B85F63" w:rsidRPr="0079191F">
        <w:rPr>
          <w:sz w:val="22"/>
          <w:szCs w:val="22"/>
        </w:rPr>
        <w:t xml:space="preserve">в течение 5 рабочих дней </w:t>
      </w:r>
      <w:r w:rsidRPr="0079191F">
        <w:rPr>
          <w:sz w:val="22"/>
          <w:szCs w:val="22"/>
        </w:rPr>
        <w:t xml:space="preserve">с </w:t>
      </w:r>
      <w:r w:rsidR="00DA6483" w:rsidRPr="0079191F">
        <w:rPr>
          <w:sz w:val="22"/>
          <w:szCs w:val="22"/>
        </w:rPr>
        <w:t>момента</w:t>
      </w:r>
      <w:r w:rsidRPr="0079191F">
        <w:rPr>
          <w:sz w:val="22"/>
          <w:szCs w:val="22"/>
        </w:rPr>
        <w:t xml:space="preserve"> </w:t>
      </w:r>
      <w:r w:rsidR="00DA6483" w:rsidRPr="0079191F">
        <w:rPr>
          <w:sz w:val="22"/>
          <w:szCs w:val="22"/>
        </w:rPr>
        <w:t>соответствующего отказа</w:t>
      </w:r>
      <w:r w:rsidRPr="0079191F">
        <w:rPr>
          <w:sz w:val="22"/>
          <w:szCs w:val="22"/>
        </w:rPr>
        <w:t xml:space="preserve">. 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3.</w:t>
      </w:r>
      <w:r w:rsidR="00E740F4" w:rsidRPr="0079191F">
        <w:rPr>
          <w:sz w:val="22"/>
          <w:szCs w:val="22"/>
        </w:rPr>
        <w:t>2</w:t>
      </w:r>
      <w:r w:rsidRPr="0079191F">
        <w:rPr>
          <w:sz w:val="22"/>
          <w:szCs w:val="22"/>
        </w:rPr>
        <w:t xml:space="preserve">. В случае отзыва Претендентом в установленном порядке заявки на участие в </w:t>
      </w:r>
      <w:r w:rsidR="00E740F4" w:rsidRPr="0079191F">
        <w:rPr>
          <w:sz w:val="22"/>
          <w:szCs w:val="22"/>
        </w:rPr>
        <w:t>Торгах</w:t>
      </w:r>
      <w:r w:rsidRPr="0079191F">
        <w:rPr>
          <w:sz w:val="22"/>
          <w:szCs w:val="22"/>
        </w:rPr>
        <w:t xml:space="preserve"> Продавец обязуется вернуть Задаток </w:t>
      </w:r>
      <w:r w:rsidR="00B85F63" w:rsidRPr="0079191F">
        <w:rPr>
          <w:sz w:val="22"/>
          <w:szCs w:val="22"/>
        </w:rPr>
        <w:t xml:space="preserve">в течение 5 рабочих дней </w:t>
      </w:r>
      <w:r w:rsidRPr="0079191F">
        <w:rPr>
          <w:sz w:val="22"/>
          <w:szCs w:val="22"/>
        </w:rPr>
        <w:t xml:space="preserve">с </w:t>
      </w:r>
      <w:r w:rsidR="00DA6483" w:rsidRPr="0079191F">
        <w:rPr>
          <w:sz w:val="22"/>
          <w:szCs w:val="22"/>
        </w:rPr>
        <w:t>момента соответствующего отзыва</w:t>
      </w:r>
      <w:r w:rsidRPr="0079191F">
        <w:rPr>
          <w:sz w:val="22"/>
          <w:szCs w:val="22"/>
        </w:rPr>
        <w:t xml:space="preserve">.     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3.</w:t>
      </w:r>
      <w:r w:rsidR="00E740F4" w:rsidRPr="0079191F">
        <w:rPr>
          <w:sz w:val="22"/>
          <w:szCs w:val="22"/>
        </w:rPr>
        <w:t>3</w:t>
      </w:r>
      <w:r w:rsidRPr="0079191F">
        <w:rPr>
          <w:sz w:val="22"/>
          <w:szCs w:val="22"/>
        </w:rPr>
        <w:t>. В случа</w:t>
      </w:r>
      <w:r w:rsidR="00B07855" w:rsidRPr="0079191F">
        <w:rPr>
          <w:sz w:val="22"/>
          <w:szCs w:val="22"/>
        </w:rPr>
        <w:t>ях</w:t>
      </w:r>
      <w:r w:rsidRPr="0079191F">
        <w:rPr>
          <w:sz w:val="22"/>
          <w:szCs w:val="22"/>
        </w:rPr>
        <w:t xml:space="preserve"> признания </w:t>
      </w:r>
      <w:r w:rsidR="00E740F4" w:rsidRPr="0079191F">
        <w:rPr>
          <w:sz w:val="22"/>
          <w:szCs w:val="22"/>
        </w:rPr>
        <w:t>Торгов</w:t>
      </w:r>
      <w:r w:rsidRPr="0079191F">
        <w:rPr>
          <w:sz w:val="22"/>
          <w:szCs w:val="22"/>
        </w:rPr>
        <w:t xml:space="preserve"> </w:t>
      </w:r>
      <w:proofErr w:type="gramStart"/>
      <w:r w:rsidRPr="0079191F">
        <w:rPr>
          <w:sz w:val="22"/>
          <w:szCs w:val="22"/>
        </w:rPr>
        <w:t>несостоявшим</w:t>
      </w:r>
      <w:r w:rsidR="00E740F4" w:rsidRPr="0079191F">
        <w:rPr>
          <w:sz w:val="22"/>
          <w:szCs w:val="22"/>
        </w:rPr>
        <w:t>и</w:t>
      </w:r>
      <w:r w:rsidRPr="0079191F">
        <w:rPr>
          <w:sz w:val="22"/>
          <w:szCs w:val="22"/>
        </w:rPr>
        <w:t>ся</w:t>
      </w:r>
      <w:proofErr w:type="gramEnd"/>
      <w:r w:rsidR="00802A45" w:rsidRPr="0079191F">
        <w:rPr>
          <w:sz w:val="22"/>
          <w:szCs w:val="22"/>
        </w:rPr>
        <w:t>,</w:t>
      </w:r>
      <w:r w:rsidR="00B07855" w:rsidRPr="0079191F">
        <w:rPr>
          <w:sz w:val="22"/>
          <w:szCs w:val="22"/>
        </w:rPr>
        <w:t xml:space="preserve"> либо непризнания Претендента Победителем Торгов,</w:t>
      </w:r>
      <w:r w:rsidRPr="0079191F">
        <w:rPr>
          <w:sz w:val="22"/>
          <w:szCs w:val="22"/>
        </w:rPr>
        <w:t xml:space="preserve"> Продавец обязуется вернуть Задаток в течение </w:t>
      </w:r>
      <w:r w:rsidR="00B85F63" w:rsidRPr="0079191F">
        <w:rPr>
          <w:sz w:val="22"/>
          <w:szCs w:val="22"/>
        </w:rPr>
        <w:t>5 рабочих дней</w:t>
      </w:r>
      <w:r w:rsidRPr="0079191F">
        <w:rPr>
          <w:sz w:val="22"/>
          <w:szCs w:val="22"/>
        </w:rPr>
        <w:t xml:space="preserve"> с </w:t>
      </w:r>
      <w:r w:rsidR="00DA6483" w:rsidRPr="0079191F">
        <w:rPr>
          <w:sz w:val="22"/>
          <w:szCs w:val="22"/>
        </w:rPr>
        <w:t xml:space="preserve">момента </w:t>
      </w:r>
      <w:r w:rsidR="00B85F63" w:rsidRPr="0079191F">
        <w:rPr>
          <w:sz w:val="22"/>
          <w:szCs w:val="22"/>
        </w:rPr>
        <w:t>подписания</w:t>
      </w:r>
      <w:r w:rsidR="00B07855" w:rsidRPr="0079191F">
        <w:rPr>
          <w:sz w:val="22"/>
          <w:szCs w:val="22"/>
        </w:rPr>
        <w:t xml:space="preserve"> протокола о результатах Торгов</w:t>
      </w:r>
      <w:r w:rsidRPr="0079191F">
        <w:rPr>
          <w:sz w:val="22"/>
          <w:szCs w:val="22"/>
        </w:rPr>
        <w:t xml:space="preserve">. 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3.</w:t>
      </w:r>
      <w:r w:rsidR="00E740F4" w:rsidRPr="0079191F">
        <w:rPr>
          <w:sz w:val="22"/>
          <w:szCs w:val="22"/>
        </w:rPr>
        <w:t>4</w:t>
      </w:r>
      <w:r w:rsidRPr="0079191F">
        <w:rPr>
          <w:sz w:val="22"/>
          <w:szCs w:val="22"/>
        </w:rPr>
        <w:t xml:space="preserve">. В случае уклонения или отказа Претендента, признанного Победителем </w:t>
      </w:r>
      <w:r w:rsidR="00E740F4" w:rsidRPr="0079191F">
        <w:rPr>
          <w:sz w:val="22"/>
          <w:szCs w:val="22"/>
        </w:rPr>
        <w:t>Торгов</w:t>
      </w:r>
      <w:r w:rsidRPr="0079191F">
        <w:rPr>
          <w:sz w:val="22"/>
          <w:szCs w:val="22"/>
        </w:rPr>
        <w:t xml:space="preserve">, от подписания </w:t>
      </w:r>
      <w:r w:rsidR="00CE05EC" w:rsidRPr="0079191F">
        <w:rPr>
          <w:sz w:val="22"/>
          <w:szCs w:val="22"/>
        </w:rPr>
        <w:t>договора ку</w:t>
      </w:r>
      <w:r w:rsidR="008860B7" w:rsidRPr="0079191F">
        <w:rPr>
          <w:sz w:val="22"/>
          <w:szCs w:val="22"/>
        </w:rPr>
        <w:t>п</w:t>
      </w:r>
      <w:r w:rsidR="00CE05EC" w:rsidRPr="0079191F">
        <w:rPr>
          <w:sz w:val="22"/>
          <w:szCs w:val="22"/>
        </w:rPr>
        <w:t xml:space="preserve">ли-продажи в течение </w:t>
      </w:r>
      <w:r w:rsidR="00910ACF" w:rsidRPr="0079191F">
        <w:rPr>
          <w:sz w:val="22"/>
          <w:szCs w:val="22"/>
        </w:rPr>
        <w:t>5</w:t>
      </w:r>
      <w:r w:rsidR="00CE05EC" w:rsidRPr="0079191F">
        <w:rPr>
          <w:sz w:val="22"/>
          <w:szCs w:val="22"/>
        </w:rPr>
        <w:t xml:space="preserve"> дней </w:t>
      </w:r>
      <w:proofErr w:type="gramStart"/>
      <w:r w:rsidR="008860B7" w:rsidRPr="0079191F">
        <w:rPr>
          <w:sz w:val="22"/>
          <w:szCs w:val="22"/>
        </w:rPr>
        <w:t>с даты получения</w:t>
      </w:r>
      <w:proofErr w:type="gramEnd"/>
      <w:r w:rsidR="008860B7" w:rsidRPr="0079191F">
        <w:rPr>
          <w:sz w:val="22"/>
          <w:szCs w:val="22"/>
        </w:rPr>
        <w:t xml:space="preserve"> победителем торгов предложения </w:t>
      </w:r>
      <w:r w:rsidR="008860B7" w:rsidRPr="0079191F">
        <w:rPr>
          <w:sz w:val="22"/>
          <w:szCs w:val="22"/>
        </w:rPr>
        <w:lastRenderedPageBreak/>
        <w:t>заключить договор купли-продажи</w:t>
      </w:r>
      <w:r w:rsidR="00125155" w:rsidRPr="0079191F">
        <w:rPr>
          <w:sz w:val="22"/>
          <w:szCs w:val="22"/>
        </w:rPr>
        <w:t xml:space="preserve">, а </w:t>
      </w:r>
      <w:r w:rsidR="00802A45" w:rsidRPr="0079191F">
        <w:rPr>
          <w:sz w:val="22"/>
          <w:szCs w:val="22"/>
        </w:rPr>
        <w:t>также</w:t>
      </w:r>
      <w:r w:rsidR="00125155" w:rsidRPr="0079191F">
        <w:rPr>
          <w:sz w:val="22"/>
          <w:szCs w:val="22"/>
        </w:rPr>
        <w:t xml:space="preserve"> в случае неисполнения договора купли-продажи</w:t>
      </w:r>
      <w:r w:rsidRPr="0079191F">
        <w:rPr>
          <w:sz w:val="22"/>
          <w:szCs w:val="22"/>
        </w:rPr>
        <w:t xml:space="preserve">, Задаток не возвращается </w:t>
      </w:r>
      <w:r w:rsidR="004A1349" w:rsidRPr="0079191F">
        <w:rPr>
          <w:sz w:val="22"/>
          <w:szCs w:val="22"/>
        </w:rPr>
        <w:t>в соответствии со ст. 381 ГК РФ</w:t>
      </w:r>
      <w:r w:rsidRPr="0079191F">
        <w:rPr>
          <w:sz w:val="22"/>
          <w:szCs w:val="22"/>
        </w:rPr>
        <w:t xml:space="preserve"> и настоящим </w:t>
      </w:r>
      <w:r w:rsidR="00306102" w:rsidRPr="0079191F">
        <w:rPr>
          <w:sz w:val="22"/>
          <w:szCs w:val="22"/>
        </w:rPr>
        <w:t>д</w:t>
      </w:r>
      <w:r w:rsidRPr="0079191F">
        <w:rPr>
          <w:sz w:val="22"/>
          <w:szCs w:val="22"/>
        </w:rPr>
        <w:t xml:space="preserve">оговором. </w:t>
      </w:r>
    </w:p>
    <w:p w:rsidR="009A651C" w:rsidRPr="0079191F" w:rsidRDefault="009A651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3.</w:t>
      </w:r>
      <w:r w:rsidR="00E740F4" w:rsidRPr="0079191F">
        <w:rPr>
          <w:sz w:val="22"/>
          <w:szCs w:val="22"/>
        </w:rPr>
        <w:t>5</w:t>
      </w:r>
      <w:r w:rsidRPr="0079191F">
        <w:rPr>
          <w:sz w:val="22"/>
          <w:szCs w:val="22"/>
        </w:rPr>
        <w:t>. Задаток, вносимый Претендентом</w:t>
      </w:r>
      <w:r w:rsidR="007E3254" w:rsidRPr="0079191F">
        <w:rPr>
          <w:sz w:val="22"/>
          <w:szCs w:val="22"/>
        </w:rPr>
        <w:t xml:space="preserve">, признанным Победителем </w:t>
      </w:r>
      <w:r w:rsidR="00E740F4" w:rsidRPr="0079191F">
        <w:rPr>
          <w:sz w:val="22"/>
          <w:szCs w:val="22"/>
        </w:rPr>
        <w:t>Торгов</w:t>
      </w:r>
      <w:r w:rsidR="007E3254" w:rsidRPr="0079191F">
        <w:rPr>
          <w:sz w:val="22"/>
          <w:szCs w:val="22"/>
        </w:rPr>
        <w:t xml:space="preserve"> </w:t>
      </w:r>
      <w:r w:rsidRPr="0079191F">
        <w:rPr>
          <w:sz w:val="22"/>
          <w:szCs w:val="22"/>
        </w:rPr>
        <w:t xml:space="preserve">и подписавшим </w:t>
      </w:r>
      <w:r w:rsidR="00CE05EC" w:rsidRPr="0079191F">
        <w:rPr>
          <w:sz w:val="22"/>
          <w:szCs w:val="22"/>
        </w:rPr>
        <w:t>договор купли-продажи</w:t>
      </w:r>
      <w:r w:rsidRPr="0079191F">
        <w:rPr>
          <w:sz w:val="22"/>
          <w:szCs w:val="22"/>
        </w:rPr>
        <w:t xml:space="preserve">, расценивается Продавцом как часть той суммы, которую Победитель </w:t>
      </w:r>
      <w:r w:rsidR="00E740F4" w:rsidRPr="0079191F">
        <w:rPr>
          <w:sz w:val="22"/>
          <w:szCs w:val="22"/>
        </w:rPr>
        <w:t>Торгов</w:t>
      </w:r>
      <w:r w:rsidRPr="0079191F">
        <w:rPr>
          <w:sz w:val="22"/>
          <w:szCs w:val="22"/>
        </w:rPr>
        <w:t xml:space="preserve"> обязан уплатить Продавцу.  </w:t>
      </w:r>
    </w:p>
    <w:p w:rsidR="00B95F6F" w:rsidRPr="0079191F" w:rsidRDefault="00B95F6F">
      <w:pPr>
        <w:jc w:val="both"/>
        <w:rPr>
          <w:sz w:val="22"/>
          <w:szCs w:val="22"/>
        </w:rPr>
      </w:pPr>
    </w:p>
    <w:p w:rsidR="00542F01" w:rsidRPr="0079191F" w:rsidRDefault="009A651C" w:rsidP="00542F01">
      <w:pPr>
        <w:numPr>
          <w:ilvl w:val="0"/>
          <w:numId w:val="1"/>
        </w:numPr>
        <w:rPr>
          <w:sz w:val="22"/>
          <w:szCs w:val="22"/>
        </w:rPr>
      </w:pPr>
      <w:r w:rsidRPr="0079191F">
        <w:rPr>
          <w:b/>
          <w:sz w:val="22"/>
          <w:szCs w:val="22"/>
        </w:rPr>
        <w:t>СРОК ДЕЙСТВИЯ ДОГОВОРА</w:t>
      </w:r>
      <w:r w:rsidR="00542F01" w:rsidRPr="0079191F">
        <w:rPr>
          <w:b/>
          <w:sz w:val="22"/>
          <w:szCs w:val="22"/>
        </w:rPr>
        <w:t xml:space="preserve">, </w:t>
      </w:r>
    </w:p>
    <w:p w:rsidR="00EC3631" w:rsidRPr="0079191F" w:rsidRDefault="00542F01" w:rsidP="00542F01">
      <w:pPr>
        <w:ind w:left="3060"/>
        <w:rPr>
          <w:sz w:val="22"/>
          <w:szCs w:val="22"/>
        </w:rPr>
      </w:pPr>
      <w:r w:rsidRPr="0079191F">
        <w:rPr>
          <w:b/>
          <w:sz w:val="22"/>
          <w:szCs w:val="22"/>
        </w:rPr>
        <w:t xml:space="preserve">            ПРОЧИЕ УСЛОВИЯ</w:t>
      </w:r>
    </w:p>
    <w:p w:rsidR="009A651C" w:rsidRPr="0079191F" w:rsidRDefault="00306102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 xml:space="preserve">4.1. Настоящий </w:t>
      </w:r>
      <w:r w:rsidR="00817EA8" w:rsidRPr="0079191F">
        <w:rPr>
          <w:sz w:val="22"/>
          <w:szCs w:val="22"/>
        </w:rPr>
        <w:t>Д</w:t>
      </w:r>
      <w:r w:rsidR="009A651C" w:rsidRPr="0079191F">
        <w:rPr>
          <w:sz w:val="22"/>
          <w:szCs w:val="22"/>
        </w:rPr>
        <w:t>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</w:t>
      </w:r>
      <w:r w:rsidRPr="0079191F">
        <w:rPr>
          <w:sz w:val="22"/>
          <w:szCs w:val="22"/>
        </w:rPr>
        <w:t xml:space="preserve">смотренных настоящим </w:t>
      </w:r>
      <w:r w:rsidR="00817EA8" w:rsidRPr="0079191F">
        <w:rPr>
          <w:sz w:val="22"/>
          <w:szCs w:val="22"/>
        </w:rPr>
        <w:t>Д</w:t>
      </w:r>
      <w:r w:rsidR="000E3533" w:rsidRPr="0079191F">
        <w:rPr>
          <w:sz w:val="22"/>
          <w:szCs w:val="22"/>
        </w:rPr>
        <w:t xml:space="preserve">оговором в случае признания его Победителем </w:t>
      </w:r>
      <w:r w:rsidR="00E740F4" w:rsidRPr="0079191F">
        <w:rPr>
          <w:sz w:val="22"/>
          <w:szCs w:val="22"/>
        </w:rPr>
        <w:t>Торгов</w:t>
      </w:r>
      <w:r w:rsidR="000E3533" w:rsidRPr="0079191F">
        <w:rPr>
          <w:sz w:val="22"/>
          <w:szCs w:val="22"/>
        </w:rPr>
        <w:t>.</w:t>
      </w:r>
    </w:p>
    <w:p w:rsidR="00E740F4" w:rsidRPr="0079191F" w:rsidRDefault="007E3254" w:rsidP="00E740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191F">
        <w:rPr>
          <w:sz w:val="22"/>
          <w:szCs w:val="22"/>
        </w:rPr>
        <w:t>4.2</w:t>
      </w:r>
      <w:r w:rsidR="000E3533" w:rsidRPr="0079191F">
        <w:rPr>
          <w:sz w:val="22"/>
          <w:szCs w:val="22"/>
        </w:rPr>
        <w:t xml:space="preserve">. Победитель </w:t>
      </w:r>
      <w:r w:rsidR="00E740F4" w:rsidRPr="0079191F">
        <w:rPr>
          <w:sz w:val="22"/>
          <w:szCs w:val="22"/>
        </w:rPr>
        <w:t>Торгов</w:t>
      </w:r>
      <w:r w:rsidR="000E3533" w:rsidRPr="0079191F">
        <w:rPr>
          <w:sz w:val="22"/>
          <w:szCs w:val="22"/>
        </w:rPr>
        <w:t xml:space="preserve"> определяется в соответствии с </w:t>
      </w:r>
      <w:r w:rsidR="001126DF" w:rsidRPr="0079191F">
        <w:rPr>
          <w:bCs/>
          <w:sz w:val="22"/>
          <w:szCs w:val="22"/>
        </w:rPr>
        <w:t>П</w:t>
      </w:r>
      <w:r w:rsidR="00802A45" w:rsidRPr="0079191F">
        <w:rPr>
          <w:bCs/>
          <w:sz w:val="22"/>
          <w:szCs w:val="22"/>
        </w:rPr>
        <w:t>о</w:t>
      </w:r>
      <w:r w:rsidR="001126DF" w:rsidRPr="0079191F">
        <w:rPr>
          <w:bCs/>
          <w:sz w:val="22"/>
          <w:szCs w:val="22"/>
        </w:rPr>
        <w:t>ложением</w:t>
      </w:r>
      <w:r w:rsidRPr="0079191F">
        <w:rPr>
          <w:bCs/>
          <w:sz w:val="22"/>
          <w:szCs w:val="22"/>
        </w:rPr>
        <w:t xml:space="preserve">. </w:t>
      </w:r>
      <w:r w:rsidR="000E3533" w:rsidRPr="0079191F">
        <w:rPr>
          <w:sz w:val="22"/>
          <w:szCs w:val="22"/>
        </w:rPr>
        <w:t xml:space="preserve">Под </w:t>
      </w:r>
      <w:r w:rsidR="00306102" w:rsidRPr="0079191F">
        <w:rPr>
          <w:sz w:val="22"/>
          <w:szCs w:val="22"/>
        </w:rPr>
        <w:t>П</w:t>
      </w:r>
      <w:r w:rsidR="000E3533" w:rsidRPr="0079191F">
        <w:rPr>
          <w:sz w:val="22"/>
          <w:szCs w:val="22"/>
        </w:rPr>
        <w:t xml:space="preserve">обедителем </w:t>
      </w:r>
      <w:r w:rsidR="00E740F4" w:rsidRPr="0079191F">
        <w:rPr>
          <w:sz w:val="22"/>
          <w:szCs w:val="22"/>
        </w:rPr>
        <w:t>Торгов</w:t>
      </w:r>
      <w:r w:rsidRPr="0079191F">
        <w:rPr>
          <w:sz w:val="22"/>
          <w:szCs w:val="22"/>
        </w:rPr>
        <w:t xml:space="preserve"> понимается </w:t>
      </w:r>
      <w:r w:rsidR="00E740F4" w:rsidRPr="0079191F">
        <w:rPr>
          <w:sz w:val="22"/>
          <w:szCs w:val="22"/>
        </w:rPr>
        <w:t xml:space="preserve">тот </w:t>
      </w:r>
      <w:r w:rsidRPr="0079191F">
        <w:rPr>
          <w:sz w:val="22"/>
          <w:szCs w:val="22"/>
        </w:rPr>
        <w:t xml:space="preserve">участник </w:t>
      </w:r>
      <w:r w:rsidR="00E740F4" w:rsidRPr="0079191F">
        <w:rPr>
          <w:sz w:val="22"/>
          <w:szCs w:val="22"/>
        </w:rPr>
        <w:t>Торгов</w:t>
      </w:r>
      <w:r w:rsidR="000E3533" w:rsidRPr="0079191F">
        <w:rPr>
          <w:sz w:val="22"/>
          <w:szCs w:val="22"/>
        </w:rPr>
        <w:t>,</w:t>
      </w:r>
      <w:r w:rsidR="00E740F4" w:rsidRPr="0079191F">
        <w:rPr>
          <w:sz w:val="22"/>
          <w:szCs w:val="22"/>
        </w:rPr>
        <w:t xml:space="preserve"> который</w:t>
      </w:r>
      <w:r w:rsidR="00DA6483" w:rsidRPr="0079191F">
        <w:rPr>
          <w:sz w:val="22"/>
          <w:szCs w:val="22"/>
        </w:rPr>
        <w:t xml:space="preserve"> соответствует </w:t>
      </w:r>
      <w:r w:rsidR="00802A45" w:rsidRPr="0079191F">
        <w:rPr>
          <w:sz w:val="22"/>
          <w:szCs w:val="22"/>
        </w:rPr>
        <w:t>условиям проведения Торгов,</w:t>
      </w:r>
      <w:r w:rsidR="00DA6483" w:rsidRPr="0079191F">
        <w:rPr>
          <w:sz w:val="22"/>
          <w:szCs w:val="22"/>
        </w:rPr>
        <w:t xml:space="preserve"> указанным в и</w:t>
      </w:r>
      <w:r w:rsidR="00684A2C" w:rsidRPr="0079191F">
        <w:rPr>
          <w:sz w:val="22"/>
          <w:szCs w:val="22"/>
        </w:rPr>
        <w:t>нформационном сообщении</w:t>
      </w:r>
      <w:r w:rsidR="00F32C6F" w:rsidRPr="0079191F">
        <w:rPr>
          <w:sz w:val="22"/>
          <w:szCs w:val="22"/>
        </w:rPr>
        <w:t>,</w:t>
      </w:r>
      <w:r w:rsidR="00684A2C" w:rsidRPr="0079191F">
        <w:rPr>
          <w:sz w:val="22"/>
          <w:szCs w:val="22"/>
        </w:rPr>
        <w:t xml:space="preserve"> и которы</w:t>
      </w:r>
      <w:r w:rsidR="00DA6483" w:rsidRPr="0079191F">
        <w:rPr>
          <w:sz w:val="22"/>
          <w:szCs w:val="22"/>
        </w:rPr>
        <w:t>й</w:t>
      </w:r>
      <w:r w:rsidR="000E3533" w:rsidRPr="0079191F">
        <w:rPr>
          <w:sz w:val="22"/>
          <w:szCs w:val="22"/>
        </w:rPr>
        <w:t xml:space="preserve"> </w:t>
      </w:r>
      <w:r w:rsidR="00B07855" w:rsidRPr="0079191F">
        <w:rPr>
          <w:sz w:val="22"/>
          <w:szCs w:val="22"/>
        </w:rPr>
        <w:t>предложил наибольшую</w:t>
      </w:r>
      <w:r w:rsidR="00E740F4" w:rsidRPr="0079191F">
        <w:rPr>
          <w:sz w:val="22"/>
          <w:szCs w:val="22"/>
        </w:rPr>
        <w:t xml:space="preserve"> цен</w:t>
      </w:r>
      <w:r w:rsidR="00B07855" w:rsidRPr="0079191F">
        <w:rPr>
          <w:sz w:val="22"/>
          <w:szCs w:val="22"/>
        </w:rPr>
        <w:t>у имущества.</w:t>
      </w:r>
    </w:p>
    <w:p w:rsidR="009A651C" w:rsidRPr="0079191F" w:rsidRDefault="003C384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4.3</w:t>
      </w:r>
      <w:r w:rsidR="009A651C" w:rsidRPr="0079191F">
        <w:rPr>
          <w:sz w:val="22"/>
          <w:szCs w:val="22"/>
        </w:rPr>
        <w:t>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</w:t>
      </w:r>
      <w:r w:rsidR="003719C6" w:rsidRPr="0079191F">
        <w:rPr>
          <w:sz w:val="22"/>
          <w:szCs w:val="22"/>
        </w:rPr>
        <w:t xml:space="preserve"> в </w:t>
      </w:r>
      <w:r w:rsidR="001126DF" w:rsidRPr="0079191F">
        <w:rPr>
          <w:sz w:val="22"/>
          <w:szCs w:val="22"/>
        </w:rPr>
        <w:t>соответствии с действующим законодательством</w:t>
      </w:r>
      <w:r w:rsidR="004B7092" w:rsidRPr="0079191F">
        <w:rPr>
          <w:sz w:val="22"/>
          <w:szCs w:val="22"/>
        </w:rPr>
        <w:t xml:space="preserve"> РФ</w:t>
      </w:r>
      <w:r w:rsidR="009A651C" w:rsidRPr="0079191F">
        <w:rPr>
          <w:sz w:val="22"/>
          <w:szCs w:val="22"/>
        </w:rPr>
        <w:t xml:space="preserve">. </w:t>
      </w:r>
    </w:p>
    <w:p w:rsidR="001F2D66" w:rsidRPr="0079191F" w:rsidRDefault="003C384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4.4</w:t>
      </w:r>
      <w:r w:rsidR="009A651C" w:rsidRPr="0079191F">
        <w:rPr>
          <w:sz w:val="22"/>
          <w:szCs w:val="22"/>
        </w:rPr>
        <w:t xml:space="preserve">. Настоящий </w:t>
      </w:r>
      <w:r w:rsidR="00817EA8" w:rsidRPr="0079191F">
        <w:rPr>
          <w:sz w:val="22"/>
          <w:szCs w:val="22"/>
        </w:rPr>
        <w:t>Д</w:t>
      </w:r>
      <w:r w:rsidR="009A651C" w:rsidRPr="0079191F">
        <w:rPr>
          <w:sz w:val="22"/>
          <w:szCs w:val="22"/>
        </w:rPr>
        <w:t>оговор составлен в двух экземплярах, имеющих равную юридическую силу, по одно</w:t>
      </w:r>
      <w:r w:rsidR="001F2D66" w:rsidRPr="0079191F">
        <w:rPr>
          <w:sz w:val="22"/>
          <w:szCs w:val="22"/>
        </w:rPr>
        <w:t xml:space="preserve">му для Продавца и Претендента. </w:t>
      </w:r>
    </w:p>
    <w:p w:rsidR="000F7579" w:rsidRPr="0079191F" w:rsidRDefault="003C384C">
      <w:pPr>
        <w:jc w:val="both"/>
        <w:rPr>
          <w:sz w:val="22"/>
          <w:szCs w:val="22"/>
        </w:rPr>
      </w:pPr>
      <w:r w:rsidRPr="0079191F">
        <w:rPr>
          <w:sz w:val="22"/>
          <w:szCs w:val="22"/>
        </w:rPr>
        <w:t>4.5</w:t>
      </w:r>
      <w:r w:rsidR="00542F01" w:rsidRPr="0079191F">
        <w:rPr>
          <w:sz w:val="22"/>
          <w:szCs w:val="22"/>
        </w:rPr>
        <w:t xml:space="preserve">. Подписывая настоящий </w:t>
      </w:r>
      <w:r w:rsidR="00817EA8" w:rsidRPr="0079191F">
        <w:rPr>
          <w:sz w:val="22"/>
          <w:szCs w:val="22"/>
        </w:rPr>
        <w:t>Д</w:t>
      </w:r>
      <w:r w:rsidR="00542F01" w:rsidRPr="0079191F">
        <w:rPr>
          <w:sz w:val="22"/>
          <w:szCs w:val="22"/>
        </w:rPr>
        <w:t xml:space="preserve">оговор, </w:t>
      </w:r>
      <w:r w:rsidR="00D4152D" w:rsidRPr="0079191F">
        <w:rPr>
          <w:sz w:val="22"/>
          <w:szCs w:val="22"/>
        </w:rPr>
        <w:t>П</w:t>
      </w:r>
      <w:r w:rsidR="00542F01" w:rsidRPr="0079191F">
        <w:rPr>
          <w:sz w:val="22"/>
          <w:szCs w:val="22"/>
        </w:rPr>
        <w:t>ретендент подтверждает</w:t>
      </w:r>
      <w:r w:rsidR="007E3254" w:rsidRPr="0079191F">
        <w:rPr>
          <w:sz w:val="22"/>
          <w:szCs w:val="22"/>
        </w:rPr>
        <w:t>,</w:t>
      </w:r>
      <w:r w:rsidR="00542F01" w:rsidRPr="0079191F">
        <w:rPr>
          <w:sz w:val="22"/>
          <w:szCs w:val="22"/>
        </w:rPr>
        <w:t xml:space="preserve"> что он ознакомлен с </w:t>
      </w:r>
      <w:r w:rsidR="001126DF" w:rsidRPr="0079191F">
        <w:rPr>
          <w:sz w:val="22"/>
          <w:szCs w:val="22"/>
        </w:rPr>
        <w:t>П</w:t>
      </w:r>
      <w:r w:rsidR="00802A45" w:rsidRPr="0079191F">
        <w:rPr>
          <w:sz w:val="22"/>
          <w:szCs w:val="22"/>
        </w:rPr>
        <w:t>оло</w:t>
      </w:r>
      <w:r w:rsidR="001126DF" w:rsidRPr="0079191F">
        <w:rPr>
          <w:sz w:val="22"/>
          <w:szCs w:val="22"/>
        </w:rPr>
        <w:t>жением</w:t>
      </w:r>
      <w:r w:rsidR="00542F01" w:rsidRPr="0079191F">
        <w:rPr>
          <w:sz w:val="22"/>
          <w:szCs w:val="22"/>
        </w:rPr>
        <w:t xml:space="preserve"> и информацией о</w:t>
      </w:r>
      <w:r w:rsidR="001F2D66" w:rsidRPr="0079191F">
        <w:rPr>
          <w:sz w:val="22"/>
          <w:szCs w:val="22"/>
        </w:rPr>
        <w:t>б</w:t>
      </w:r>
      <w:r w:rsidR="00542F01" w:rsidRPr="0079191F">
        <w:rPr>
          <w:sz w:val="22"/>
          <w:szCs w:val="22"/>
        </w:rPr>
        <w:t xml:space="preserve"> имуществе</w:t>
      </w:r>
      <w:r w:rsidR="007E3254" w:rsidRPr="0079191F">
        <w:rPr>
          <w:sz w:val="22"/>
          <w:szCs w:val="22"/>
        </w:rPr>
        <w:t>,</w:t>
      </w:r>
      <w:r w:rsidR="00542F01" w:rsidRPr="0079191F">
        <w:rPr>
          <w:sz w:val="22"/>
          <w:szCs w:val="22"/>
        </w:rPr>
        <w:t xml:space="preserve"> выставленном на </w:t>
      </w:r>
      <w:r w:rsidR="00817EA8" w:rsidRPr="0079191F">
        <w:rPr>
          <w:sz w:val="22"/>
          <w:szCs w:val="22"/>
        </w:rPr>
        <w:t>Торги</w:t>
      </w:r>
      <w:r w:rsidR="00542F01" w:rsidRPr="0079191F">
        <w:rPr>
          <w:sz w:val="22"/>
          <w:szCs w:val="22"/>
        </w:rPr>
        <w:t>.</w:t>
      </w:r>
    </w:p>
    <w:p w:rsidR="00F53068" w:rsidRPr="0079191F" w:rsidRDefault="00F53068">
      <w:pPr>
        <w:jc w:val="both"/>
        <w:rPr>
          <w:sz w:val="22"/>
          <w:szCs w:val="22"/>
        </w:rPr>
      </w:pPr>
    </w:p>
    <w:p w:rsidR="00EC3631" w:rsidRPr="0079191F" w:rsidRDefault="009A651C" w:rsidP="00995563">
      <w:pPr>
        <w:numPr>
          <w:ilvl w:val="0"/>
          <w:numId w:val="1"/>
        </w:numPr>
        <w:jc w:val="both"/>
        <w:rPr>
          <w:sz w:val="22"/>
          <w:szCs w:val="22"/>
        </w:rPr>
      </w:pPr>
      <w:r w:rsidRPr="0079191F">
        <w:rPr>
          <w:b/>
          <w:sz w:val="22"/>
          <w:szCs w:val="22"/>
        </w:rPr>
        <w:t xml:space="preserve">РЕКВИЗИТЫ И ПОДПИСИ  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148"/>
      </w:tblGrid>
      <w:tr w:rsidR="00C729EA" w:rsidRPr="0079191F" w:rsidTr="00C729EA">
        <w:trPr>
          <w:trHeight w:val="2562"/>
        </w:trPr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862"/>
              <w:gridCol w:w="5070"/>
            </w:tblGrid>
            <w:tr w:rsidR="00C729EA" w:rsidRPr="0079191F" w:rsidTr="00C729EA">
              <w:trPr>
                <w:trHeight w:val="2058"/>
              </w:trPr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29EA" w:rsidRPr="0079191F" w:rsidRDefault="00C729EA" w:rsidP="00BC6D8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bookmarkStart w:id="4" w:name="_Hlk63774413"/>
                  <w:r w:rsidRPr="0079191F"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C729EA" w:rsidRPr="0079191F" w:rsidRDefault="00C729EA" w:rsidP="00BC6D8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79191F">
                    <w:rPr>
                      <w:sz w:val="22"/>
                      <w:szCs w:val="22"/>
                    </w:rPr>
                    <w:t xml:space="preserve">Финансовый управляющий </w:t>
                  </w:r>
                </w:p>
                <w:p w:rsidR="00C729EA" w:rsidRPr="0079191F" w:rsidRDefault="00B17AFC" w:rsidP="00C729E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B17AFC">
                    <w:rPr>
                      <w:sz w:val="22"/>
                      <w:szCs w:val="22"/>
                    </w:rPr>
                    <w:t xml:space="preserve">Афанасьева Николая Федоровича (ИНН 643900952585, ОГРНИП 304640420800073, м.р. с. Паракино </w:t>
                  </w:r>
                  <w:proofErr w:type="spellStart"/>
                  <w:r w:rsidRPr="00B17AFC">
                    <w:rPr>
                      <w:sz w:val="22"/>
                      <w:szCs w:val="22"/>
                    </w:rPr>
                    <w:t>Березниковский</w:t>
                  </w:r>
                  <w:proofErr w:type="spellEnd"/>
                  <w:r w:rsidRPr="00B17AFC">
                    <w:rPr>
                      <w:sz w:val="22"/>
                      <w:szCs w:val="22"/>
                    </w:rPr>
                    <w:t xml:space="preserve"> район Мордовской ССР, г.р. 22.05.1962, 410540, Саратовская область, с. Усть-Курдюм, ул. Зеленая, д. 8Б</w:t>
                  </w:r>
                  <w:r w:rsidRPr="0079191F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79191F">
                    <w:rPr>
                      <w:sz w:val="22"/>
                      <w:szCs w:val="22"/>
                    </w:rPr>
                    <w:t>Пищальников</w:t>
                  </w:r>
                  <w:proofErr w:type="spellEnd"/>
                  <w:r w:rsidRPr="0079191F">
                    <w:rPr>
                      <w:sz w:val="22"/>
                      <w:szCs w:val="22"/>
                    </w:rPr>
                    <w:t xml:space="preserve"> Владимир Владимирович (ИНН 661708112452, СНИЛС 08676106194, адрес для корреспонденции: 620075, г. Екатеринбург, а/я 5</w:t>
                  </w:r>
                  <w:r w:rsidR="00C729EA" w:rsidRPr="0079191F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="00C729EA" w:rsidRPr="0079191F">
                    <w:rPr>
                      <w:sz w:val="22"/>
                      <w:szCs w:val="22"/>
                    </w:rPr>
                    <w:t>Пищальников</w:t>
                  </w:r>
                  <w:proofErr w:type="spellEnd"/>
                  <w:r w:rsidR="00C729EA" w:rsidRPr="0079191F">
                    <w:rPr>
                      <w:sz w:val="22"/>
                      <w:szCs w:val="22"/>
                    </w:rPr>
                    <w:t xml:space="preserve"> В.В. </w:t>
                  </w:r>
                  <w:proofErr w:type="gramEnd"/>
                </w:p>
                <w:p w:rsidR="00C729EA" w:rsidRPr="0079191F" w:rsidRDefault="00C729EA" w:rsidP="00BC6D84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C729EA" w:rsidRPr="0079191F" w:rsidRDefault="00C729EA" w:rsidP="00BC6D84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C729EA" w:rsidRPr="0079191F" w:rsidRDefault="00C729EA" w:rsidP="00C729E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79191F">
                    <w:rPr>
                      <w:bCs/>
                      <w:sz w:val="22"/>
                      <w:szCs w:val="22"/>
                    </w:rPr>
                    <w:t>Продавец___________</w:t>
                  </w:r>
                  <w:proofErr w:type="spellEnd"/>
                  <w:r w:rsidRPr="0079191F">
                    <w:rPr>
                      <w:bCs/>
                      <w:sz w:val="22"/>
                      <w:szCs w:val="22"/>
                    </w:rPr>
                    <w:t>/</w:t>
                  </w:r>
                  <w:r w:rsidRPr="0079191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191F">
                    <w:rPr>
                      <w:sz w:val="22"/>
                      <w:szCs w:val="22"/>
                    </w:rPr>
                    <w:t>Пищальников</w:t>
                  </w:r>
                  <w:proofErr w:type="spellEnd"/>
                  <w:r w:rsidRPr="0079191F">
                    <w:rPr>
                      <w:sz w:val="22"/>
                      <w:szCs w:val="22"/>
                    </w:rPr>
                    <w:t xml:space="preserve"> В.В. </w:t>
                  </w:r>
                  <w:r w:rsidRPr="0079191F">
                    <w:rPr>
                      <w:bCs/>
                      <w:sz w:val="22"/>
                      <w:szCs w:val="22"/>
                    </w:rPr>
                    <w:t xml:space="preserve">/       </w:t>
                  </w:r>
                </w:p>
                <w:p w:rsidR="00C729EA" w:rsidRPr="0079191F" w:rsidRDefault="00C729EA" w:rsidP="00BC6D84">
                  <w:pPr>
                    <w:jc w:val="both"/>
                    <w:rPr>
                      <w:sz w:val="22"/>
                      <w:szCs w:val="22"/>
                    </w:rPr>
                  </w:pPr>
                  <w:r w:rsidRPr="0079191F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29EA" w:rsidRPr="0079191F" w:rsidRDefault="00C729EA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29EA" w:rsidRPr="0079191F" w:rsidRDefault="00C729EA" w:rsidP="00BC6D8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79191F">
                    <w:rPr>
                      <w:b/>
                      <w:sz w:val="22"/>
                      <w:szCs w:val="22"/>
                    </w:rPr>
                    <w:t>Претендент: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79191F">
                    <w:rPr>
                      <w:sz w:val="22"/>
                      <w:szCs w:val="22"/>
                    </w:rPr>
                    <w:t>__________________________________________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___________________________________________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___________________________________________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___________________________________________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Банковские реквизиты 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___________________________________________</w:t>
                  </w:r>
                </w:p>
                <w:p w:rsidR="00C729EA" w:rsidRPr="0079191F" w:rsidRDefault="00C729EA" w:rsidP="00BC6D84">
                  <w:pPr>
                    <w:widowControl w:val="0"/>
                    <w:rPr>
                      <w:snapToGrid w:val="0"/>
                      <w:sz w:val="22"/>
                      <w:szCs w:val="22"/>
                    </w:rPr>
                  </w:pPr>
                  <w:r w:rsidRPr="0079191F">
                    <w:rPr>
                      <w:snapToGrid w:val="0"/>
                      <w:sz w:val="22"/>
                      <w:szCs w:val="22"/>
                    </w:rPr>
                    <w:t>___________________________________________</w:t>
                  </w:r>
                </w:p>
                <w:p w:rsidR="00C729EA" w:rsidRPr="0079191F" w:rsidRDefault="00C729EA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C729EA" w:rsidRDefault="00C729EA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17AFC" w:rsidRDefault="00B17AFC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17AFC" w:rsidRDefault="00B17AFC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17AFC" w:rsidRPr="0079191F" w:rsidRDefault="00B17AFC" w:rsidP="00BC6D8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C729EA" w:rsidRPr="0079191F" w:rsidRDefault="00C729EA" w:rsidP="00BC6D8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79191F">
                    <w:rPr>
                      <w:sz w:val="22"/>
                      <w:szCs w:val="22"/>
                    </w:rPr>
                    <w:t>Претендент_____________</w:t>
                  </w:r>
                  <w:proofErr w:type="spellEnd"/>
                  <w:r w:rsidRPr="0079191F">
                    <w:rPr>
                      <w:sz w:val="22"/>
                      <w:szCs w:val="22"/>
                    </w:rPr>
                    <w:t>/____________________/</w:t>
                  </w:r>
                </w:p>
              </w:tc>
            </w:tr>
            <w:bookmarkEnd w:id="4"/>
          </w:tbl>
          <w:p w:rsidR="00C729EA" w:rsidRPr="0079191F" w:rsidRDefault="00C729EA" w:rsidP="00BC6D84">
            <w:pPr>
              <w:rPr>
                <w:sz w:val="22"/>
                <w:szCs w:val="22"/>
              </w:rPr>
            </w:pPr>
          </w:p>
        </w:tc>
      </w:tr>
      <w:bookmarkEnd w:id="1"/>
    </w:tbl>
    <w:p w:rsidR="009A651C" w:rsidRPr="0079191F" w:rsidRDefault="009A651C" w:rsidP="00FF5E64">
      <w:pPr>
        <w:pStyle w:val="a3"/>
        <w:spacing w:before="0" w:after="0"/>
        <w:ind w:firstLine="0"/>
        <w:rPr>
          <w:b/>
          <w:sz w:val="22"/>
          <w:szCs w:val="22"/>
        </w:rPr>
      </w:pPr>
    </w:p>
    <w:sectPr w:rsidR="009A651C" w:rsidRPr="0079191F" w:rsidSect="00781CD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567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F2D" w:rsidRDefault="00E91F2D">
      <w:r>
        <w:separator/>
      </w:r>
    </w:p>
  </w:endnote>
  <w:endnote w:type="continuationSeparator" w:id="0">
    <w:p w:rsidR="00E91F2D" w:rsidRDefault="00E91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EC" w:rsidRDefault="00085E60" w:rsidP="004B7092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00E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00EC" w:rsidRDefault="00E300EC" w:rsidP="00F45F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EC" w:rsidRDefault="00085E60" w:rsidP="004B7092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00E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7AFC">
      <w:rPr>
        <w:rStyle w:val="ab"/>
        <w:noProof/>
      </w:rPr>
      <w:t>2</w:t>
    </w:r>
    <w:r>
      <w:rPr>
        <w:rStyle w:val="ab"/>
      </w:rPr>
      <w:fldChar w:fldCharType="end"/>
    </w:r>
  </w:p>
  <w:p w:rsidR="00E300EC" w:rsidRDefault="00E300EC" w:rsidP="004B7092">
    <w:pPr>
      <w:pStyle w:val="a6"/>
      <w:ind w:right="360"/>
    </w:pPr>
  </w:p>
  <w:p w:rsidR="00E300EC" w:rsidRDefault="00E300EC" w:rsidP="00F45F82">
    <w:pPr>
      <w:pStyle w:val="a3"/>
      <w:ind w:right="360" w:firstLine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EC" w:rsidRPr="00F45F82" w:rsidRDefault="00E300EC" w:rsidP="00B13E86">
    <w:pPr>
      <w:pStyle w:val="a6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</w:t>
    </w:r>
    <w:r>
      <w:rPr>
        <w:i/>
        <w:sz w:val="20"/>
        <w:szCs w:val="20"/>
      </w:rPr>
      <w:t>Продавец: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</w:t>
    </w:r>
    <w:r w:rsidRPr="00F45F82">
      <w:rPr>
        <w:i/>
        <w:sz w:val="20"/>
        <w:szCs w:val="20"/>
      </w:rPr>
      <w:t>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F45F82">
      <w:rPr>
        <w:i/>
        <w:sz w:val="20"/>
        <w:szCs w:val="20"/>
      </w:rPr>
      <w:t>Претендент</w:t>
    </w:r>
    <w:r>
      <w:rPr>
        <w:i/>
        <w:sz w:val="20"/>
        <w:szCs w:val="20"/>
      </w:rPr>
      <w:t>:</w:t>
    </w:r>
    <w:r w:rsidRPr="00F45F82">
      <w:rPr>
        <w:i/>
        <w:sz w:val="20"/>
        <w:szCs w:val="20"/>
      </w:rPr>
      <w:t xml:space="preserve">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F2D" w:rsidRDefault="00E91F2D">
      <w:r>
        <w:separator/>
      </w:r>
    </w:p>
  </w:footnote>
  <w:footnote w:type="continuationSeparator" w:id="0">
    <w:p w:rsidR="00E91F2D" w:rsidRDefault="00E91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EC" w:rsidRDefault="00E300EC">
    <w:pPr>
      <w:pStyle w:val="a5"/>
      <w:rPr>
        <w:i/>
        <w:iCs/>
      </w:rPr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B367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431A8"/>
    <w:multiLevelType w:val="hybridMultilevel"/>
    <w:tmpl w:val="997CA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96406"/>
    <w:multiLevelType w:val="hybridMultilevel"/>
    <w:tmpl w:val="2FA8B776"/>
    <w:lvl w:ilvl="0" w:tplc="04190001">
      <w:start w:val="1"/>
      <w:numFmt w:val="bullet"/>
      <w:lvlText w:val=""/>
      <w:lvlJc w:val="left"/>
      <w:pPr>
        <w:tabs>
          <w:tab w:val="num" w:pos="913"/>
        </w:tabs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3">
    <w:nsid w:val="2E622711"/>
    <w:multiLevelType w:val="hybridMultilevel"/>
    <w:tmpl w:val="9190B350"/>
    <w:lvl w:ilvl="0" w:tplc="79D6A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7E40CD1"/>
    <w:multiLevelType w:val="hybridMultilevel"/>
    <w:tmpl w:val="0AA49234"/>
    <w:lvl w:ilvl="0" w:tplc="836413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46203D"/>
    <w:multiLevelType w:val="singleLevel"/>
    <w:tmpl w:val="A1D279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713127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4EF"/>
    <w:rsid w:val="00011E5B"/>
    <w:rsid w:val="00013272"/>
    <w:rsid w:val="000251B5"/>
    <w:rsid w:val="00032898"/>
    <w:rsid w:val="00036FD1"/>
    <w:rsid w:val="00061967"/>
    <w:rsid w:val="00063594"/>
    <w:rsid w:val="00065EB4"/>
    <w:rsid w:val="00084480"/>
    <w:rsid w:val="00085E60"/>
    <w:rsid w:val="00095686"/>
    <w:rsid w:val="00097F67"/>
    <w:rsid w:val="000A1229"/>
    <w:rsid w:val="000D6250"/>
    <w:rsid w:val="000E3533"/>
    <w:rsid w:val="000F345F"/>
    <w:rsid w:val="000F7579"/>
    <w:rsid w:val="0010190A"/>
    <w:rsid w:val="001126DF"/>
    <w:rsid w:val="00124DB5"/>
    <w:rsid w:val="00125155"/>
    <w:rsid w:val="00131522"/>
    <w:rsid w:val="0016587E"/>
    <w:rsid w:val="00171618"/>
    <w:rsid w:val="001834BD"/>
    <w:rsid w:val="001863DA"/>
    <w:rsid w:val="001921E1"/>
    <w:rsid w:val="00194843"/>
    <w:rsid w:val="001A6E19"/>
    <w:rsid w:val="001C3742"/>
    <w:rsid w:val="001D0ED4"/>
    <w:rsid w:val="001F2D66"/>
    <w:rsid w:val="001F4A3E"/>
    <w:rsid w:val="00212F08"/>
    <w:rsid w:val="0024290D"/>
    <w:rsid w:val="00242972"/>
    <w:rsid w:val="0025285C"/>
    <w:rsid w:val="002537EC"/>
    <w:rsid w:val="002606A5"/>
    <w:rsid w:val="00262A93"/>
    <w:rsid w:val="00263AB2"/>
    <w:rsid w:val="002A5A5B"/>
    <w:rsid w:val="002B16E7"/>
    <w:rsid w:val="002D2153"/>
    <w:rsid w:val="002E6415"/>
    <w:rsid w:val="002F0361"/>
    <w:rsid w:val="002F26C2"/>
    <w:rsid w:val="00300FFC"/>
    <w:rsid w:val="00306102"/>
    <w:rsid w:val="00324263"/>
    <w:rsid w:val="0033122E"/>
    <w:rsid w:val="003340F3"/>
    <w:rsid w:val="003471D0"/>
    <w:rsid w:val="003508FB"/>
    <w:rsid w:val="003535FF"/>
    <w:rsid w:val="003556EA"/>
    <w:rsid w:val="00357639"/>
    <w:rsid w:val="003719C6"/>
    <w:rsid w:val="00375D10"/>
    <w:rsid w:val="00381173"/>
    <w:rsid w:val="00384FA5"/>
    <w:rsid w:val="00390425"/>
    <w:rsid w:val="00392798"/>
    <w:rsid w:val="00397F66"/>
    <w:rsid w:val="003A0F07"/>
    <w:rsid w:val="003A3787"/>
    <w:rsid w:val="003C384C"/>
    <w:rsid w:val="003D74B5"/>
    <w:rsid w:val="003E54C3"/>
    <w:rsid w:val="003F2744"/>
    <w:rsid w:val="003F3B60"/>
    <w:rsid w:val="0040141B"/>
    <w:rsid w:val="004047EA"/>
    <w:rsid w:val="00411D9F"/>
    <w:rsid w:val="00414DEB"/>
    <w:rsid w:val="0045279D"/>
    <w:rsid w:val="00453039"/>
    <w:rsid w:val="00462D95"/>
    <w:rsid w:val="00465FE1"/>
    <w:rsid w:val="00471BB3"/>
    <w:rsid w:val="004A1349"/>
    <w:rsid w:val="004A5A2A"/>
    <w:rsid w:val="004B2E6F"/>
    <w:rsid w:val="004B7092"/>
    <w:rsid w:val="004C183A"/>
    <w:rsid w:val="004E0A0F"/>
    <w:rsid w:val="004F6C77"/>
    <w:rsid w:val="004F7749"/>
    <w:rsid w:val="00512DE1"/>
    <w:rsid w:val="00525B1E"/>
    <w:rsid w:val="00525CE7"/>
    <w:rsid w:val="00542F01"/>
    <w:rsid w:val="00551EE4"/>
    <w:rsid w:val="0059401E"/>
    <w:rsid w:val="005A04EF"/>
    <w:rsid w:val="005A286E"/>
    <w:rsid w:val="005A4079"/>
    <w:rsid w:val="005B6668"/>
    <w:rsid w:val="005C3C09"/>
    <w:rsid w:val="005F1774"/>
    <w:rsid w:val="005F74B8"/>
    <w:rsid w:val="00603C53"/>
    <w:rsid w:val="006164B7"/>
    <w:rsid w:val="00652E58"/>
    <w:rsid w:val="00662E8A"/>
    <w:rsid w:val="0066378B"/>
    <w:rsid w:val="006716FD"/>
    <w:rsid w:val="00684A2C"/>
    <w:rsid w:val="006861E8"/>
    <w:rsid w:val="006B296F"/>
    <w:rsid w:val="006C1AA3"/>
    <w:rsid w:val="006C210C"/>
    <w:rsid w:val="006C44E7"/>
    <w:rsid w:val="006D0105"/>
    <w:rsid w:val="006D4CF3"/>
    <w:rsid w:val="006F14AE"/>
    <w:rsid w:val="0071342F"/>
    <w:rsid w:val="007268BA"/>
    <w:rsid w:val="0073788C"/>
    <w:rsid w:val="00741A59"/>
    <w:rsid w:val="00750860"/>
    <w:rsid w:val="00752A5F"/>
    <w:rsid w:val="00781CD0"/>
    <w:rsid w:val="0079191F"/>
    <w:rsid w:val="007A5B1A"/>
    <w:rsid w:val="007A5F88"/>
    <w:rsid w:val="007B2D33"/>
    <w:rsid w:val="007B4483"/>
    <w:rsid w:val="007B782E"/>
    <w:rsid w:val="007E3254"/>
    <w:rsid w:val="007F5123"/>
    <w:rsid w:val="007F5BFE"/>
    <w:rsid w:val="007F66BC"/>
    <w:rsid w:val="00802A45"/>
    <w:rsid w:val="00817EA8"/>
    <w:rsid w:val="0082361B"/>
    <w:rsid w:val="008556D3"/>
    <w:rsid w:val="0085629A"/>
    <w:rsid w:val="00865EBF"/>
    <w:rsid w:val="008706B1"/>
    <w:rsid w:val="00880AE1"/>
    <w:rsid w:val="008860B7"/>
    <w:rsid w:val="00891D28"/>
    <w:rsid w:val="00895134"/>
    <w:rsid w:val="00895405"/>
    <w:rsid w:val="008A45AA"/>
    <w:rsid w:val="008B73BA"/>
    <w:rsid w:val="008C4DCA"/>
    <w:rsid w:val="008C587E"/>
    <w:rsid w:val="008D7454"/>
    <w:rsid w:val="008F01E5"/>
    <w:rsid w:val="00906D8D"/>
    <w:rsid w:val="00910ACF"/>
    <w:rsid w:val="00910EB3"/>
    <w:rsid w:val="0091478D"/>
    <w:rsid w:val="00931921"/>
    <w:rsid w:val="00932752"/>
    <w:rsid w:val="00944F86"/>
    <w:rsid w:val="00956E37"/>
    <w:rsid w:val="00961510"/>
    <w:rsid w:val="00965878"/>
    <w:rsid w:val="00975DB4"/>
    <w:rsid w:val="00984EDD"/>
    <w:rsid w:val="00995563"/>
    <w:rsid w:val="00996000"/>
    <w:rsid w:val="0099773D"/>
    <w:rsid w:val="009A651C"/>
    <w:rsid w:val="009C20A6"/>
    <w:rsid w:val="00A03148"/>
    <w:rsid w:val="00A0490B"/>
    <w:rsid w:val="00A05D3B"/>
    <w:rsid w:val="00A2053E"/>
    <w:rsid w:val="00A20E6B"/>
    <w:rsid w:val="00A54E3A"/>
    <w:rsid w:val="00AB4137"/>
    <w:rsid w:val="00AC2226"/>
    <w:rsid w:val="00AC6335"/>
    <w:rsid w:val="00AE433B"/>
    <w:rsid w:val="00AF17F3"/>
    <w:rsid w:val="00B07855"/>
    <w:rsid w:val="00B13E86"/>
    <w:rsid w:val="00B1685F"/>
    <w:rsid w:val="00B17AFC"/>
    <w:rsid w:val="00B253E4"/>
    <w:rsid w:val="00B25653"/>
    <w:rsid w:val="00B261D7"/>
    <w:rsid w:val="00B437E0"/>
    <w:rsid w:val="00B51AD1"/>
    <w:rsid w:val="00B527D8"/>
    <w:rsid w:val="00B826B2"/>
    <w:rsid w:val="00B85F63"/>
    <w:rsid w:val="00B9398A"/>
    <w:rsid w:val="00B95F6F"/>
    <w:rsid w:val="00BC590A"/>
    <w:rsid w:val="00BC6D84"/>
    <w:rsid w:val="00BD0EEA"/>
    <w:rsid w:val="00BE6440"/>
    <w:rsid w:val="00C011D1"/>
    <w:rsid w:val="00C124C2"/>
    <w:rsid w:val="00C20608"/>
    <w:rsid w:val="00C27A86"/>
    <w:rsid w:val="00C51A42"/>
    <w:rsid w:val="00C64373"/>
    <w:rsid w:val="00C7215E"/>
    <w:rsid w:val="00C729EA"/>
    <w:rsid w:val="00C76CC8"/>
    <w:rsid w:val="00C8255C"/>
    <w:rsid w:val="00C913CC"/>
    <w:rsid w:val="00C91D6C"/>
    <w:rsid w:val="00CA64FC"/>
    <w:rsid w:val="00CE05EC"/>
    <w:rsid w:val="00CF4854"/>
    <w:rsid w:val="00D13F7A"/>
    <w:rsid w:val="00D336FB"/>
    <w:rsid w:val="00D34C29"/>
    <w:rsid w:val="00D35858"/>
    <w:rsid w:val="00D4152D"/>
    <w:rsid w:val="00D57943"/>
    <w:rsid w:val="00DA6483"/>
    <w:rsid w:val="00DB6299"/>
    <w:rsid w:val="00DC50ED"/>
    <w:rsid w:val="00DD07B8"/>
    <w:rsid w:val="00E141A8"/>
    <w:rsid w:val="00E156C2"/>
    <w:rsid w:val="00E300EC"/>
    <w:rsid w:val="00E31D0F"/>
    <w:rsid w:val="00E42B54"/>
    <w:rsid w:val="00E63AB4"/>
    <w:rsid w:val="00E740F4"/>
    <w:rsid w:val="00E7742F"/>
    <w:rsid w:val="00E807EC"/>
    <w:rsid w:val="00E83888"/>
    <w:rsid w:val="00E905B2"/>
    <w:rsid w:val="00E91F2D"/>
    <w:rsid w:val="00EA79F3"/>
    <w:rsid w:val="00EB7384"/>
    <w:rsid w:val="00EC33ED"/>
    <w:rsid w:val="00EC3631"/>
    <w:rsid w:val="00ED6AB3"/>
    <w:rsid w:val="00EE5B75"/>
    <w:rsid w:val="00EF28F0"/>
    <w:rsid w:val="00EF2AA3"/>
    <w:rsid w:val="00EF4E15"/>
    <w:rsid w:val="00EF5917"/>
    <w:rsid w:val="00F11320"/>
    <w:rsid w:val="00F208A2"/>
    <w:rsid w:val="00F278B1"/>
    <w:rsid w:val="00F32C6F"/>
    <w:rsid w:val="00F45F82"/>
    <w:rsid w:val="00F53068"/>
    <w:rsid w:val="00F5601E"/>
    <w:rsid w:val="00F57E71"/>
    <w:rsid w:val="00F62E91"/>
    <w:rsid w:val="00F65233"/>
    <w:rsid w:val="00F718BB"/>
    <w:rsid w:val="00F756B1"/>
    <w:rsid w:val="00FA22A0"/>
    <w:rsid w:val="00FA5045"/>
    <w:rsid w:val="00FC3923"/>
    <w:rsid w:val="00FE1A8F"/>
    <w:rsid w:val="00FE304F"/>
    <w:rsid w:val="00FF4222"/>
    <w:rsid w:val="00F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E60"/>
    <w:rPr>
      <w:sz w:val="24"/>
      <w:szCs w:val="24"/>
    </w:rPr>
  </w:style>
  <w:style w:type="paragraph" w:styleId="1">
    <w:name w:val="heading 1"/>
    <w:basedOn w:val="a"/>
    <w:next w:val="a"/>
    <w:qFormat/>
    <w:rsid w:val="00085E60"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85E60"/>
    <w:pPr>
      <w:spacing w:before="120" w:after="60"/>
      <w:ind w:firstLine="284"/>
      <w:jc w:val="both"/>
    </w:pPr>
    <w:rPr>
      <w:szCs w:val="20"/>
    </w:rPr>
  </w:style>
  <w:style w:type="paragraph" w:styleId="a4">
    <w:name w:val="Signature"/>
    <w:basedOn w:val="a"/>
    <w:next w:val="a"/>
    <w:rsid w:val="00085E60"/>
    <w:pPr>
      <w:suppressAutoHyphens/>
      <w:spacing w:before="240"/>
      <w:ind w:left="284" w:right="3402"/>
    </w:pPr>
    <w:rPr>
      <w:szCs w:val="20"/>
    </w:rPr>
  </w:style>
  <w:style w:type="paragraph" w:styleId="a5">
    <w:name w:val="header"/>
    <w:basedOn w:val="a"/>
    <w:rsid w:val="00085E6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85E60"/>
    <w:pPr>
      <w:tabs>
        <w:tab w:val="center" w:pos="4677"/>
        <w:tab w:val="right" w:pos="9355"/>
      </w:tabs>
    </w:pPr>
  </w:style>
  <w:style w:type="paragraph" w:styleId="a7">
    <w:name w:val="List Number"/>
    <w:basedOn w:val="a"/>
    <w:rsid w:val="00085E60"/>
  </w:style>
  <w:style w:type="paragraph" w:styleId="a8">
    <w:name w:val="Body Text"/>
    <w:basedOn w:val="a"/>
    <w:rsid w:val="00085E60"/>
    <w:pPr>
      <w:jc w:val="both"/>
    </w:pPr>
  </w:style>
  <w:style w:type="paragraph" w:styleId="a9">
    <w:name w:val="Title"/>
    <w:basedOn w:val="a"/>
    <w:qFormat/>
    <w:rsid w:val="00085E60"/>
    <w:pPr>
      <w:jc w:val="center"/>
    </w:pPr>
    <w:rPr>
      <w:b/>
      <w:szCs w:val="20"/>
    </w:rPr>
  </w:style>
  <w:style w:type="paragraph" w:styleId="aa">
    <w:name w:val="Balloon Text"/>
    <w:basedOn w:val="a"/>
    <w:semiHidden/>
    <w:rsid w:val="009A651C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F45F82"/>
  </w:style>
  <w:style w:type="paragraph" w:styleId="ac">
    <w:name w:val="Normal (Web)"/>
    <w:basedOn w:val="a"/>
    <w:rsid w:val="00381173"/>
    <w:pPr>
      <w:autoSpaceDE w:val="0"/>
      <w:autoSpaceDN w:val="0"/>
      <w:spacing w:before="100" w:after="100"/>
    </w:pPr>
  </w:style>
  <w:style w:type="table" w:styleId="ad">
    <w:name w:val="Table Grid"/>
    <w:basedOn w:val="a1"/>
    <w:rsid w:val="00242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C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3">
    <w:name w:val="Знак3"/>
    <w:basedOn w:val="a"/>
    <w:rsid w:val="006B29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AC4D-54AE-4E42-85B9-C73F89CA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№____</vt:lpstr>
    </vt:vector>
  </TitlesOfParts>
  <Company>УралИНКО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№____</dc:title>
  <dc:subject/>
  <dc:creator>Natali</dc:creator>
  <cp:keywords/>
  <cp:lastModifiedBy>Denis Osyka</cp:lastModifiedBy>
  <cp:revision>3</cp:revision>
  <cp:lastPrinted>2010-09-23T05:29:00Z</cp:lastPrinted>
  <dcterms:created xsi:type="dcterms:W3CDTF">2025-10-10T11:59:00Z</dcterms:created>
  <dcterms:modified xsi:type="dcterms:W3CDTF">2025-11-10T12:00:00Z</dcterms:modified>
</cp:coreProperties>
</file>