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3492C10"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1B1431">
              <w:rPr>
                <w:rFonts w:ascii="Times New Roman" w:hAnsi="Times New Roman"/>
              </w:rPr>
              <w:t>Красноярск</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CE02AA4"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F4007D" w:rsidRPr="00F4007D">
        <w:rPr>
          <w:rFonts w:ascii="Times New Roman" w:hAnsi="Times New Roman"/>
          <w:b/>
          <w:bCs/>
        </w:rPr>
        <w:t>Даниловой (Гридяевой) Олеси Юрьевны (дата рождения: 06.07.1982 г., место рождения: с. Капал, Капальского р-на, Талды-Курганской обл., ИНН 241102811145, СНИЛС 116-745-368 69, адрес: 660125, г. Красноярск, ул. Светлогорская д. 9, кв. 111)</w:t>
      </w:r>
      <w:r w:rsidR="00BF595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BF5959" w:rsidRPr="00BF5959">
        <w:rPr>
          <w:rFonts w:ascii="Times New Roman" w:hAnsi="Times New Roman"/>
        </w:rPr>
        <w:t>Арбитражного суда Красноярского края рез. часть от 12.03.2026 по делу №А33-18222/2025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7FD2CAE" w:rsidR="001706AC" w:rsidRDefault="00EF3F11" w:rsidP="00572B76">
      <w:pPr>
        <w:pStyle w:val="paragraph"/>
        <w:jc w:val="both"/>
        <w:rPr>
          <w:sz w:val="22"/>
          <w:szCs w:val="22"/>
        </w:rPr>
      </w:pPr>
      <w:r w:rsidRPr="00EF3F11">
        <w:rPr>
          <w:b/>
          <w:bCs/>
          <w:sz w:val="22"/>
          <w:szCs w:val="22"/>
        </w:rPr>
        <w:t>Квартира, расположенная по адресу: Красноярский край, г. Красноярск, ул. Светлогорская, д. 9, кв. 111, общей площадью 83,5 кв.м., кадастровый номер: 24:50:0400052:1660</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8FA46F0" w:rsidR="002042A2" w:rsidRPr="002042A2" w:rsidRDefault="005D06D5" w:rsidP="002042A2">
            <w:pPr>
              <w:pStyle w:val="a5"/>
              <w:jc w:val="both"/>
              <w:rPr>
                <w:rFonts w:ascii="Times New Roman" w:hAnsi="Times New Roman"/>
                <w:sz w:val="20"/>
                <w:szCs w:val="20"/>
                <w:lang w:eastAsia="ru-RU"/>
              </w:rPr>
            </w:pPr>
            <w:r w:rsidRPr="005D06D5">
              <w:rPr>
                <w:rFonts w:ascii="Times New Roman" w:hAnsi="Times New Roman"/>
                <w:sz w:val="20"/>
                <w:szCs w:val="20"/>
                <w:lang w:eastAsia="ru-RU"/>
              </w:rPr>
              <w:t>Финансовый управляющий Даниловой (Гридяевой) Олеси Юрьевны (дата рождения: 06.07.1982 г., место рождения: с. Капал, Капальского р-на, Талды-Курганской обл., ИНН 241102811145, СНИЛС 116-745-368 69, адрес: 660125, г. Красноярск, ул. Светлогорская д. 9, кв. 111) Рахимова Алена Лумоновна</w:t>
            </w:r>
            <w:r w:rsidRPr="005D06D5">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45DA9CA" w14:textId="77777777" w:rsidR="009038A5" w:rsidRPr="009038A5" w:rsidRDefault="009038A5" w:rsidP="009038A5">
            <w:pPr>
              <w:pStyle w:val="a5"/>
              <w:jc w:val="both"/>
              <w:rPr>
                <w:rFonts w:ascii="Times New Roman" w:hAnsi="Times New Roman"/>
                <w:sz w:val="20"/>
                <w:szCs w:val="20"/>
                <w:lang w:eastAsia="ru-RU"/>
              </w:rPr>
            </w:pPr>
            <w:r w:rsidRPr="009038A5">
              <w:rPr>
                <w:rFonts w:ascii="Times New Roman" w:hAnsi="Times New Roman"/>
                <w:sz w:val="20"/>
                <w:szCs w:val="20"/>
                <w:lang w:eastAsia="ru-RU"/>
              </w:rPr>
              <w:t>Счет получателя: 40817810550223038175;</w:t>
            </w:r>
          </w:p>
          <w:p w14:paraId="24837695" w14:textId="3BC4E394" w:rsidR="00DD1DB3" w:rsidRPr="00B91954" w:rsidRDefault="009038A5" w:rsidP="009038A5">
            <w:pPr>
              <w:pStyle w:val="a5"/>
              <w:spacing w:line="276" w:lineRule="auto"/>
              <w:jc w:val="both"/>
              <w:rPr>
                <w:rFonts w:ascii="Times New Roman" w:hAnsi="Times New Roman"/>
                <w:sz w:val="20"/>
                <w:szCs w:val="20"/>
                <w:lang w:eastAsia="ru-RU"/>
              </w:rPr>
            </w:pPr>
            <w:r w:rsidRPr="009038A5">
              <w:rPr>
                <w:rFonts w:ascii="Times New Roman" w:hAnsi="Times New Roman"/>
                <w:sz w:val="20"/>
                <w:szCs w:val="20"/>
                <w:lang w:eastAsia="ru-RU"/>
              </w:rPr>
              <w:t>Ф.И.О. получателя: Данилова Олеся Юрьевна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1731</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208</cp:revision>
  <dcterms:created xsi:type="dcterms:W3CDTF">2023-09-06T13:32:00Z</dcterms:created>
  <dcterms:modified xsi:type="dcterms:W3CDTF">2026-03-17T11:52:00Z</dcterms:modified>
</cp:coreProperties>
</file>