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719" w14:textId="69051AB3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E71E5C">
        <w:rPr>
          <w:rFonts w:ascii="Times New Roman" w:hAnsi="Times New Roman" w:cs="Times New Roman"/>
          <w:color w:val="000000"/>
          <w:sz w:val="24"/>
          <w:szCs w:val="24"/>
          <w:lang w:val="en-US"/>
        </w:rPr>
        <w:t>rsh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  <w:lang w:val="en-US"/>
        </w:rPr>
        <w:t>auction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  <w:lang w:val="en-US"/>
        </w:rPr>
        <w:t>house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="00E71E5C" w:rsidRPr="00E71E5C">
        <w:rPr>
          <w:rFonts w:ascii="Times New Roman" w:hAnsi="Times New Roman" w:cs="Times New Roman"/>
          <w:color w:val="000000"/>
          <w:sz w:val="24"/>
          <w:szCs w:val="24"/>
        </w:rPr>
        <w:t>) (далее - Организатор торгов, ОТ), действующее на основании договора с Публичным акционерным обществом «М2М Прайвет Банк» (ПАО М2М Прайвет Банк), (адрес регистрации: 125009, г. Москва, Леонтьевский переулок, д. 21/1, стр. 1, ИНН 7744001320, ОГРН 1027739049370) (далее – финансовая организация), конкурсным управляющим (ликвидатором) которого на основании решения Арбитражного суда г. Москвы от 9 марта 2017 года по делу № А40-251578/16-177-295Б является государственная корпорация «Агентство по страхованию вкладов» (109240, г. Москва, ул. Высоцкого, д. 4</w:t>
      </w:r>
      <w:r w:rsidR="00C643CB" w:rsidRPr="00C643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1BB0041E" w14:textId="655CDD2A" w:rsidR="00C166F5" w:rsidRDefault="00C166F5" w:rsidP="00C166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E71E5C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45457466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Лебедев Константин Леонидович, КД 043-1/КЛФ-2012 от 28.04.2012, КД 090-1/КЛФ-2012 от 08.06.2012, определения АС г. Москвы от 16.06.2025 по делу А40-96922/24-186-293 Ф о введении в отношении Лебедева К.Л. процедуры реструктуризации долгов и включении в РТК третьей очереди, от 12.11.2025 по делу А40-96922/24-186-293 Ф о включении в РТК третьей очереди (Лебедева К.Л.), находится в стадии банкротства (54 168 651,40 руб.) - 54 168 651,40 руб.;</w:t>
      </w:r>
    </w:p>
    <w:p w14:paraId="148F410D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Данилова Анжелика Георгиевна (ранее Матаева Анжела Закойевна), поручитель Матаев Эраст Иосифович, КД 110-1/КЛФ-2014 от 22.08.2014, КД 097-1/КЛФ-2014 от 28.07.2014, определение АС г. Москвы от 30.08.2017 по делу А40-16357/17-175-25Б о включении в РТК третьей очереди, находятся в стадии банкротства (364 826 455,83 руб.) - 364 826 455,83 руб.;</w:t>
      </w:r>
    </w:p>
    <w:p w14:paraId="56BF5AF3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Курбатов Владимир Владимирович, ЗАО «Фирма Монолит», ИНН 7743662462 (поручители Комоновой Любови Кирилловны, процедура банкротства завершена), КД 015-1/Ц от 13.04.2011, КД 177-1/Ц от 28.07.2011, решение Тверского районного суда г. Москвы от 21.11.2017 по делу 2-0470/2017 о взыскании задолженности, решение АС г. Москвы от 14.08.2018 по делу А 40-49801/18-137-353 о взыскании задолженности, определение АС г. Москвы от 07.06.2021 по делу А40-101518/20-95-172 о включении в РТК третьей очереди, Курбатов В.В. находится в стадии банкротства (1 062 885 636,42 руб.) - 1 062 885 636,42 руб.;</w:t>
      </w:r>
    </w:p>
    <w:p w14:paraId="06110435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Каюмов Темур Асхадович, Охонцевой Анна Вячеславовна, КД 171-1/КФ-2013 от 17.12.2013, решение Тверского районного суда г. Москвы от 23.12.2016 по делу 2-7225/2016 о взыскании задолженности, определение АС Московской области от 14.01.2026 по делу А41-107749/2024 о включении в РТК третьей очереди, Каюмов Т.А. находится в стадии банкротства, в отношении Охонцевой А.В. истек срок предъявления ИЛ (24 172 725,71 руб.) - 24 172 725,71 руб.;</w:t>
      </w:r>
    </w:p>
    <w:p w14:paraId="55DB1642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Мазилина (Лобановская) Елена Сергеевна, КД 77-КД-8172-2007 от 25.05.2007, определение АС г. Москвы от 28.05.2025 по делу А40-49299/25-95-131 Ф о введении процедуры реструктуризации долгов и включении в РТК третьей очереди, находится в стадии банкротства (19 654 332,57 руб.) - 19 654 332,57 руб.;</w:t>
      </w:r>
    </w:p>
    <w:p w14:paraId="50F1B3DF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Анисимова Лала Арифовна, КД 090-1/КЛФ-2011 от 12.05.2011, КД 72026 от 31.07.2010, определение АС г. Москвы от 10.04.2025 по делу А40-33138/21-106-101 Ф о введении в отношении Анисимовой Л.А. процедуры реструктуризации долгов и включении в РТК третьей очереди, находится в стадии банкротства (175 397 031,60 руб.) - 175 397 031,60 руб.;</w:t>
      </w:r>
    </w:p>
    <w:p w14:paraId="638E604E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7 - Говорухин Сергей Михайлович, поручители ООО «АСТОРИЯ», ИНН 7709649454, ООО «ЕВРОФИНАНС», ИНН 7701520113, ООО «КОНТИНЕНТ», ИНН 7704778537, Самиев Ильдар Рафикович, КД 003-1/КЛФ-2014 от 23.01.2014, КД 068-1/КЛФ-2014 от 29.05.2014, определения АС г. Москвы от 10.07.2018 по делу А40-122605/17-160-129 о включении в РТК третьей очереди (ООО «ЕВРОФИНАНС»), от 17.12.2020 по делу А40-51881/20-164-108 Ф о </w:t>
      </w:r>
      <w:r>
        <w:lastRenderedPageBreak/>
        <w:t>введении процедуры реструктуризации долгов и включении в РТК третьей очереди (Самиев И.Р.), от 25.12.2020 по делу А40-55452/20-4-101 Ф о введении процедуры реструктуризации долгов и включении в РТК третьей очереди (Говорухин С.М.), от 22.11.2021 по делу А40-55452/20-4-101 Ф о включении в РТК третьей очереди (Говорухин С.М.), от 28.02.2022 по делу А40-55452/20-4-101 Ф о внесении изменений, решение АС г. Москвы от 23.03.2022 по делу А40-28555/18-182-205 о взыскании задолженности (ООО «КОНТИНЕНТ»), постановление АС Московского округа от 21.04.2021 по делу А40-315741/2018 о включении в РТК третьей очереди (ООО «АСТОРИЯ»), Говорухин С.М., ООО «АСТОРИЯ», ООО «ЕВРОФИНАНС», Самиев И.Р. находятся в стадии банкротства (668 519 958,54 руб.) - 668 519 958,54 руб.;</w:t>
      </w:r>
    </w:p>
    <w:p w14:paraId="6811788F" w14:textId="77777777" w:rsid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Бен-Эли Габриель Исакович, поручители ООО «Г.М.Р. Плэнет оф Хоспиталити», ИНН 5003114421, ООО «Бразерс и Компания МСК», ИНН 5003103170, КД 023-1/КЛФ-2016 от 14.07.2016, постановление Двенадцатого Арбитражного Апелляционного суда от 24.07.2018 по делу А12-34932/2017 о включении в РТК третьей очереди (Бен-Эли Г.И.), решение АС Московской области от 22.12.2017 по делу А41-69682/17 о взыскании задолженности, решение Тверского районного суда от 23.11.2017 по делу 2-6279/2017 о взыскании задолженности, Бен-Эли Г.И. находится в стадии банкротства (35 358 397,09 руб.) - 35 358 397,09 руб.;</w:t>
      </w:r>
    </w:p>
    <w:p w14:paraId="51DB7F48" w14:textId="34468E37" w:rsidR="00C166F5" w:rsidRPr="00E71E5C" w:rsidRDefault="00E71E5C" w:rsidP="00E71E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lang w:val="en-US"/>
        </w:rPr>
      </w:pPr>
      <w:r>
        <w:t>Лот 9 - Эйкенрот Евгений Николаевич, поручитель ООО «РИАЛТОРГ», ИНН 7705701738, КД 007-1/КЛФ-2015 от 16.04.2015, определение АС г. Москвы от 06.10.2022 по делу А40-22105/21-66-60 о включении в РТК третьей очереди Эйкенрота Е.Н., Эйкенрот Е.Н. находится в процедуре банкротства, ООО «РИАЛТОРГ» процедура банкротства прекращена (16 602 861,75 руб.) - 16 602 861,75 руб.</w:t>
      </w:r>
    </w:p>
    <w:p w14:paraId="15D12F19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1508893B" w14:textId="6673878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71E5C" w:rsidRPr="00E71E5C">
        <w:rPr>
          <w:rFonts w:ascii="Times New Roman CYR" w:hAnsi="Times New Roman CYR" w:cs="Times New Roman CYR"/>
          <w:color w:val="000000"/>
        </w:rPr>
        <w:t>5 (</w:t>
      </w:r>
      <w:r w:rsidR="00E71E5C">
        <w:rPr>
          <w:rFonts w:ascii="Times New Roman CYR" w:hAnsi="Times New Roman CYR" w:cs="Times New Roman CYR"/>
          <w:color w:val="000000"/>
        </w:rPr>
        <w:t>Пять)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1E58644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E71E5C" w:rsidRPr="00E71E5C">
        <w:rPr>
          <w:rFonts w:ascii="Times New Roman CYR" w:hAnsi="Times New Roman CYR" w:cs="Times New Roman CYR"/>
          <w:b/>
          <w:bCs/>
          <w:color w:val="000000"/>
        </w:rPr>
        <w:t>15 июня</w:t>
      </w:r>
      <w:r w:rsidR="00E71E5C">
        <w:rPr>
          <w:rFonts w:ascii="Times New Roman CYR" w:hAnsi="Times New Roman CYR" w:cs="Times New Roman CYR"/>
          <w:color w:val="000000"/>
        </w:rPr>
        <w:t xml:space="preserve"> </w:t>
      </w:r>
      <w:r w:rsidR="00556DA2">
        <w:rPr>
          <w:b/>
        </w:rPr>
        <w:t>20</w:t>
      </w:r>
      <w:r w:rsidR="00EB2222">
        <w:rPr>
          <w:b/>
        </w:rPr>
        <w:t>26</w:t>
      </w:r>
      <w:r w:rsidR="00556DA2">
        <w:rPr>
          <w:b/>
        </w:rPr>
        <w:t xml:space="preserve"> </w:t>
      </w:r>
      <w:r w:rsidR="00564010">
        <w:rPr>
          <w:b/>
        </w:rPr>
        <w:t>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6A6C280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E71E5C" w:rsidRPr="00E71E5C">
        <w:rPr>
          <w:b/>
          <w:bCs/>
          <w:color w:val="000000"/>
        </w:rPr>
        <w:t>15 июня</w:t>
      </w:r>
      <w:r w:rsidR="00E71E5C">
        <w:rPr>
          <w:color w:val="000000"/>
        </w:rPr>
        <w:t xml:space="preserve"> </w:t>
      </w:r>
      <w:r w:rsidR="00E12685">
        <w:rPr>
          <w:b/>
        </w:rPr>
        <w:t>20</w:t>
      </w:r>
      <w:r w:rsidR="00EB2222">
        <w:rPr>
          <w:b/>
        </w:rPr>
        <w:t xml:space="preserve">26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E71E5C" w:rsidRPr="00E71E5C">
        <w:rPr>
          <w:b/>
          <w:bCs/>
          <w:color w:val="000000"/>
        </w:rPr>
        <w:t xml:space="preserve">03 августа </w:t>
      </w:r>
      <w:r w:rsidR="00E12685" w:rsidRPr="00E71E5C">
        <w:rPr>
          <w:b/>
          <w:bCs/>
        </w:rPr>
        <w:t>20</w:t>
      </w:r>
      <w:r w:rsidR="00EB2222" w:rsidRPr="00E71E5C">
        <w:rPr>
          <w:b/>
          <w:bCs/>
        </w:rPr>
        <w:t>26</w:t>
      </w:r>
      <w:r w:rsidR="00EB2222">
        <w:rPr>
          <w:b/>
        </w:rPr>
        <w:t xml:space="preserve">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63D526BF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E71E5C" w:rsidRPr="00E71E5C">
        <w:rPr>
          <w:b/>
          <w:bCs/>
          <w:color w:val="000000"/>
        </w:rPr>
        <w:t xml:space="preserve">05 мая </w:t>
      </w:r>
      <w:r w:rsidR="00E12685">
        <w:rPr>
          <w:b/>
        </w:rPr>
        <w:t>20</w:t>
      </w:r>
      <w:r w:rsidR="00EB2222">
        <w:rPr>
          <w:b/>
        </w:rPr>
        <w:t>26</w:t>
      </w:r>
      <w:r w:rsidR="00E12685">
        <w:rPr>
          <w:b/>
        </w:rPr>
        <w:t xml:space="preserve">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E71E5C" w:rsidRPr="00E71E5C">
        <w:rPr>
          <w:b/>
          <w:bCs/>
          <w:color w:val="000000"/>
        </w:rPr>
        <w:t>22 июня</w:t>
      </w:r>
      <w:r w:rsidR="00E71E5C">
        <w:rPr>
          <w:color w:val="000000"/>
        </w:rPr>
        <w:t xml:space="preserve"> </w:t>
      </w:r>
      <w:r w:rsidR="00E12685">
        <w:rPr>
          <w:b/>
        </w:rPr>
        <w:t>20</w:t>
      </w:r>
      <w:r w:rsidR="00EB2222">
        <w:rPr>
          <w:b/>
        </w:rPr>
        <w:t xml:space="preserve">26 </w:t>
      </w:r>
      <w:r w:rsidR="00E12685">
        <w:rPr>
          <w:b/>
        </w:rPr>
        <w:t>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</w:t>
      </w:r>
      <w:r w:rsidRPr="00A115B3">
        <w:rPr>
          <w:rFonts w:ascii="Times New Roman" w:hAnsi="Times New Roman" w:cs="Times New Roman"/>
          <w:sz w:val="24"/>
          <w:szCs w:val="24"/>
        </w:rPr>
        <w:lastRenderedPageBreak/>
        <w:t>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1062BA2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15C3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E36CE" w:rsidRPr="00CE36C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E36CE" w:rsidRPr="00CE36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E36CE" w:rsidRPr="00CE36C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715C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B83B13" w:rsidRPr="00715C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B2AA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104FC6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EB2222" w:rsidRPr="00104FC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B2222" w:rsidRPr="00104FC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04FC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104FC6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104FC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104FC6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CD7652D" w14:textId="77777777" w:rsidR="00F05F6B" w:rsidRPr="00104FC6" w:rsidRDefault="00F05F6B" w:rsidP="00F05F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AEFF484" w14:textId="2ABE38DF" w:rsidR="002A1287" w:rsidRPr="00104FC6" w:rsidRDefault="002A12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2C2A0C61" w14:textId="033C4A9A" w:rsidR="00EB2222" w:rsidRPr="00104FC6" w:rsidRDefault="00EB2222" w:rsidP="00EB2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</w:t>
      </w:r>
      <w:r w:rsidRPr="00104F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70CE650" w14:textId="090393FC" w:rsidR="00EA7238" w:rsidRPr="00104FC6" w:rsidRDefault="00EB2222" w:rsidP="00EB22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счет цены приобретенного лота.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50B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542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932B3" w:rsidRPr="00A932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</w:t>
      </w:r>
      <w:r w:rsidR="00A932B3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9F5F0C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0B3C85" w:rsidRPr="00104FC6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="00A932B3" w:rsidRPr="00104FC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383B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2B3" w:rsidRPr="00104FC6">
        <w:rPr>
          <w:rFonts w:ascii="Times New Roman" w:hAnsi="Times New Roman" w:cs="Times New Roman"/>
          <w:color w:val="000000"/>
          <w:sz w:val="24"/>
          <w:szCs w:val="24"/>
        </w:rPr>
        <w:t>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3868F825" w:rsidR="00EA7238" w:rsidRPr="00104FC6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741EB197" w:rsidR="00EA7238" w:rsidRPr="00104FC6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104FC6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4914BB" w:rsidRP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104FC6">
        <w:rPr>
          <w:rFonts w:ascii="Times New Roman" w:hAnsi="Times New Roman" w:cs="Times New Roman"/>
          <w:sz w:val="24"/>
          <w:szCs w:val="24"/>
        </w:rPr>
        <w:t xml:space="preserve"> д</w:t>
      </w:r>
      <w:r w:rsidR="004914BB" w:rsidRP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914BB" w:rsidRPr="00104F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4914BB" w:rsidRPr="00104FC6">
        <w:rPr>
          <w:rFonts w:ascii="Times New Roman" w:hAnsi="Times New Roman" w:cs="Times New Roman"/>
          <w:sz w:val="24"/>
          <w:szCs w:val="24"/>
        </w:rPr>
        <w:t xml:space="preserve"> </w:t>
      </w:r>
      <w:r w:rsidR="004914BB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9076E9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9076E9" w:rsidRPr="00104FC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="001B0E15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104FC6" w:rsidRPr="00104FC6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04FC6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104FC6" w:rsidRPr="00104FC6">
        <w:rPr>
          <w:rFonts w:ascii="Times New Roman" w:hAnsi="Times New Roman" w:cs="Times New Roman"/>
          <w:color w:val="000000"/>
          <w:sz w:val="24"/>
          <w:szCs w:val="24"/>
        </w:rPr>
        <w:t>916-864-57-10, эл. почта: bautin@auction-house.ru</w:t>
      </w:r>
      <w:r w:rsidR="00FB70A4" w:rsidRPr="00104FC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1C6C5A1C" w14:textId="7AE056DE" w:rsidR="00BE1559" w:rsidRPr="00BE1559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FC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</w:t>
      </w:r>
      <w:r w:rsidRPr="00A81E4E">
        <w:rPr>
          <w:rFonts w:ascii="Times New Roman" w:hAnsi="Times New Roman" w:cs="Times New Roman"/>
          <w:color w:val="000000"/>
          <w:sz w:val="24"/>
          <w:szCs w:val="24"/>
        </w:rPr>
        <w:t>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47751"/>
    <w:rsid w:val="00056EF8"/>
    <w:rsid w:val="000B3C85"/>
    <w:rsid w:val="00104FC6"/>
    <w:rsid w:val="00130BFB"/>
    <w:rsid w:val="0015099D"/>
    <w:rsid w:val="001B0E15"/>
    <w:rsid w:val="001F039D"/>
    <w:rsid w:val="002A1287"/>
    <w:rsid w:val="002C312D"/>
    <w:rsid w:val="002D68BA"/>
    <w:rsid w:val="002E6A22"/>
    <w:rsid w:val="003050B6"/>
    <w:rsid w:val="00365722"/>
    <w:rsid w:val="00411D79"/>
    <w:rsid w:val="00467D6B"/>
    <w:rsid w:val="004914BB"/>
    <w:rsid w:val="00556DA2"/>
    <w:rsid w:val="00564010"/>
    <w:rsid w:val="005B0795"/>
    <w:rsid w:val="00637A0F"/>
    <w:rsid w:val="00657875"/>
    <w:rsid w:val="00687F73"/>
    <w:rsid w:val="00690295"/>
    <w:rsid w:val="006B43E3"/>
    <w:rsid w:val="0070175B"/>
    <w:rsid w:val="00715C39"/>
    <w:rsid w:val="007229EA"/>
    <w:rsid w:val="00722ECA"/>
    <w:rsid w:val="0075465C"/>
    <w:rsid w:val="0076159A"/>
    <w:rsid w:val="007F7091"/>
    <w:rsid w:val="00865FD7"/>
    <w:rsid w:val="008A37E3"/>
    <w:rsid w:val="009076E9"/>
    <w:rsid w:val="00912D2E"/>
    <w:rsid w:val="00914D34"/>
    <w:rsid w:val="00952ED1"/>
    <w:rsid w:val="009542B7"/>
    <w:rsid w:val="009730D9"/>
    <w:rsid w:val="0097327D"/>
    <w:rsid w:val="00997993"/>
    <w:rsid w:val="009B383B"/>
    <w:rsid w:val="009C6E48"/>
    <w:rsid w:val="009F0E7B"/>
    <w:rsid w:val="009F5F0C"/>
    <w:rsid w:val="00A03865"/>
    <w:rsid w:val="00A115B3"/>
    <w:rsid w:val="00A81E4E"/>
    <w:rsid w:val="00A917E2"/>
    <w:rsid w:val="00A932B3"/>
    <w:rsid w:val="00B418F1"/>
    <w:rsid w:val="00B83B13"/>
    <w:rsid w:val="00B83E9D"/>
    <w:rsid w:val="00BE0BF1"/>
    <w:rsid w:val="00BE1559"/>
    <w:rsid w:val="00C11EFF"/>
    <w:rsid w:val="00C166F5"/>
    <w:rsid w:val="00C24053"/>
    <w:rsid w:val="00C643CB"/>
    <w:rsid w:val="00C9585C"/>
    <w:rsid w:val="00CC039D"/>
    <w:rsid w:val="00CE36CE"/>
    <w:rsid w:val="00D02645"/>
    <w:rsid w:val="00D57DB3"/>
    <w:rsid w:val="00D62667"/>
    <w:rsid w:val="00D7635F"/>
    <w:rsid w:val="00DB0166"/>
    <w:rsid w:val="00E04BE9"/>
    <w:rsid w:val="00E12685"/>
    <w:rsid w:val="00E44161"/>
    <w:rsid w:val="00E614D3"/>
    <w:rsid w:val="00E71E5C"/>
    <w:rsid w:val="00EA7238"/>
    <w:rsid w:val="00EB2222"/>
    <w:rsid w:val="00F05E04"/>
    <w:rsid w:val="00F05F6B"/>
    <w:rsid w:val="00FA3DE1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A1287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A1287"/>
    <w:rPr>
      <w:rFonts w:ascii="Calibri" w:hAnsi="Calibri" w:cs="Calibri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2241</Words>
  <Characters>12777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2026-04-24T12:45:00Z</dcterms:created>
  <dcterms:modified xsi:type="dcterms:W3CDTF">2026-04-24T12:50:00Z</dcterms:modified>
</cp:coreProperties>
</file>