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9610D61" w14:textId="77777777" w:rsidR="00C27449" w:rsidRDefault="001E23A4" w:rsidP="00281388">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C27449">
        <w:rPr>
          <w:b/>
          <w:bCs/>
        </w:rPr>
        <w:t>недвижимого имущества</w:t>
      </w:r>
      <w:r w:rsidR="008D5FC8" w:rsidRPr="008D5FC8">
        <w:rPr>
          <w:b/>
          <w:bCs/>
        </w:rPr>
        <w:t>, расположенн</w:t>
      </w:r>
      <w:r w:rsidR="00D440BA">
        <w:rPr>
          <w:b/>
          <w:bCs/>
        </w:rPr>
        <w:t>ого</w:t>
      </w:r>
      <w:r w:rsidR="008D5FC8" w:rsidRPr="008D5FC8">
        <w:rPr>
          <w:b/>
          <w:bCs/>
        </w:rPr>
        <w:t xml:space="preserve"> по адресу: </w:t>
      </w:r>
      <w:r w:rsidR="00C27449" w:rsidRPr="00C27449">
        <w:rPr>
          <w:b/>
          <w:bCs/>
        </w:rPr>
        <w:t>Иркутская область, г. Зима, пер. Донской, д. 1</w:t>
      </w:r>
    </w:p>
    <w:p w14:paraId="512A198B" w14:textId="3CAB0EBC" w:rsidR="001E23A4" w:rsidRPr="00F30D8B" w:rsidRDefault="001E23A4" w:rsidP="00281388">
      <w:pPr>
        <w:jc w:val="center"/>
        <w:rPr>
          <w:b/>
        </w:rPr>
      </w:pPr>
      <w:r w:rsidRPr="00F30D8B">
        <w:rPr>
          <w:b/>
          <w:bCs/>
        </w:rPr>
        <w:t>принадлежащ</w:t>
      </w:r>
      <w:r w:rsidR="00D440BA">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02A48C58" w:rsidR="00B81009" w:rsidRPr="00D01189" w:rsidRDefault="00E71A2A" w:rsidP="00362841">
      <w:pPr>
        <w:jc w:val="center"/>
        <w:outlineLvl w:val="0"/>
        <w:rPr>
          <w:bCs/>
        </w:rPr>
      </w:pPr>
      <w:r>
        <w:rPr>
          <w:b/>
          <w:bCs/>
          <w:sz w:val="28"/>
          <w:szCs w:val="28"/>
        </w:rPr>
        <w:t>28</w:t>
      </w:r>
      <w:r w:rsidR="00281388">
        <w:rPr>
          <w:b/>
          <w:bCs/>
          <w:sz w:val="28"/>
          <w:szCs w:val="28"/>
        </w:rPr>
        <w:t>.0</w:t>
      </w:r>
      <w:r>
        <w:rPr>
          <w:b/>
          <w:bCs/>
          <w:sz w:val="28"/>
          <w:szCs w:val="28"/>
        </w:rPr>
        <w:t>5</w:t>
      </w:r>
      <w:r w:rsidR="00882E06">
        <w:rPr>
          <w:b/>
          <w:bCs/>
          <w:sz w:val="28"/>
          <w:szCs w:val="28"/>
        </w:rPr>
        <w:t>.2026</w:t>
      </w:r>
      <w:r w:rsidR="00362841" w:rsidRPr="0005653B">
        <w:rPr>
          <w:b/>
          <w:bCs/>
          <w:sz w:val="28"/>
          <w:szCs w:val="28"/>
        </w:rPr>
        <w:t xml:space="preserve"> года в </w:t>
      </w:r>
      <w:r>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35005A14"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E71A2A">
        <w:rPr>
          <w:b/>
          <w:bCs/>
        </w:rPr>
        <w:t>28.04</w:t>
      </w:r>
      <w:r w:rsidR="00281388">
        <w:rPr>
          <w:b/>
          <w:bCs/>
        </w:rPr>
        <w:t>.2026</w:t>
      </w:r>
      <w:r w:rsidRPr="0005653B">
        <w:rPr>
          <w:b/>
          <w:bCs/>
        </w:rPr>
        <w:t xml:space="preserve"> г. по </w:t>
      </w:r>
      <w:r w:rsidR="00E71A2A">
        <w:rPr>
          <w:b/>
          <w:bCs/>
        </w:rPr>
        <w:t>26.05</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3A9CB99" w:rsidR="00362841" w:rsidRPr="0005653B" w:rsidRDefault="00362841" w:rsidP="00362841">
      <w:pPr>
        <w:jc w:val="center"/>
        <w:outlineLvl w:val="0"/>
        <w:rPr>
          <w:bCs/>
        </w:rPr>
      </w:pPr>
      <w:r w:rsidRPr="0005653B">
        <w:rPr>
          <w:b/>
          <w:bCs/>
        </w:rPr>
        <w:t xml:space="preserve">не позднее </w:t>
      </w:r>
      <w:r w:rsidR="00E71A2A">
        <w:rPr>
          <w:b/>
          <w:bCs/>
        </w:rPr>
        <w:t>26.05</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A2DB1C2" w:rsidR="00573FA0" w:rsidRDefault="00362841" w:rsidP="00EB2441">
      <w:pPr>
        <w:tabs>
          <w:tab w:val="left" w:pos="142"/>
        </w:tabs>
        <w:jc w:val="center"/>
        <w:outlineLvl w:val="0"/>
        <w:rPr>
          <w:bCs/>
        </w:rPr>
      </w:pPr>
      <w:r w:rsidRPr="0005653B">
        <w:rPr>
          <w:b/>
          <w:bCs/>
        </w:rPr>
        <w:t xml:space="preserve">Организатором торгов </w:t>
      </w:r>
      <w:r w:rsidR="00E71A2A">
        <w:rPr>
          <w:b/>
          <w:bCs/>
        </w:rPr>
        <w:t>27.05</w:t>
      </w:r>
      <w:r w:rsidR="00882E0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58B75074" w14:textId="77777777" w:rsidR="001055B3" w:rsidRPr="001055B3" w:rsidRDefault="001055B3" w:rsidP="001055B3">
      <w:pPr>
        <w:pStyle w:val="a5"/>
        <w:widowControl w:val="0"/>
        <w:jc w:val="center"/>
        <w:rPr>
          <w:rFonts w:eastAsia="Times New Roman"/>
          <w:b/>
          <w:bCs/>
        </w:rPr>
      </w:pPr>
      <w:r w:rsidRPr="001055B3">
        <w:rPr>
          <w:rFonts w:eastAsia="Times New Roman"/>
          <w:b/>
          <w:bCs/>
        </w:rPr>
        <w:t>Телефоны для справок: +7 (967) 246-44-37,   irkutsk@auction-house.ru</w:t>
      </w:r>
    </w:p>
    <w:p w14:paraId="11382971" w14:textId="0B964A7C" w:rsidR="008E2AE8" w:rsidRDefault="001055B3" w:rsidP="001055B3">
      <w:pPr>
        <w:pStyle w:val="a5"/>
        <w:widowControl w:val="0"/>
        <w:ind w:left="0" w:right="0"/>
        <w:jc w:val="center"/>
        <w:rPr>
          <w:rFonts w:eastAsia="Times New Roman"/>
          <w:b/>
          <w:bCs/>
        </w:rPr>
      </w:pPr>
      <w:r w:rsidRPr="001055B3">
        <w:rPr>
          <w:rFonts w:eastAsia="Times New Roman"/>
          <w:b/>
          <w:bCs/>
        </w:rPr>
        <w:t>Телефоны Службы технической поддержки Lot-online.ru: 8-800-777-57-57, доб. 235, 231</w:t>
      </w:r>
    </w:p>
    <w:p w14:paraId="3BDE787E" w14:textId="77777777" w:rsidR="001055B3" w:rsidRDefault="001055B3" w:rsidP="001055B3">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0" w:name="_Hlk104197637"/>
      <w:r w:rsidRPr="00FA5F54">
        <w:t>-</w:t>
      </w:r>
      <w:r w:rsidR="0043102C" w:rsidRPr="00FA5F54">
        <w:t xml:space="preserve"> </w:t>
      </w:r>
      <w:r w:rsidR="00243769" w:rsidRPr="00243769">
        <w:rPr>
          <w:b/>
          <w:bCs/>
        </w:rPr>
        <w:t>недвижимое имущество</w:t>
      </w:r>
      <w:r w:rsidR="008A37AF">
        <w:t>:</w:t>
      </w:r>
    </w:p>
    <w:bookmarkEnd w:id="0"/>
    <w:p w14:paraId="652D9A24" w14:textId="77777777" w:rsidR="00513C9C" w:rsidRDefault="008A37AF" w:rsidP="00513C9C">
      <w:pPr>
        <w:autoSpaceDE w:val="0"/>
        <w:autoSpaceDN w:val="0"/>
        <w:adjustRightInd w:val="0"/>
        <w:jc w:val="both"/>
      </w:pPr>
      <w:r>
        <w:rPr>
          <w:i/>
        </w:rPr>
        <w:t xml:space="preserve">- </w:t>
      </w:r>
      <w:r w:rsidR="00513C9C">
        <w:t>Недвижимое имущество, нежилое помещение площадью 60,4 кв. м, кадастровый номер 38:35:010119:1043 (далее Объект 1), расположенное на 1 этаже по адресу: Иркутская область, г. Зима, пер. Донской, д. 1, принадлежащее Доверителю на праве собственности, что подтверждается записью регистрации в Едином государственном реестре недвижимости 38:35:010119:1043-38/367/2026-1 от 16.03.2026г.;</w:t>
      </w:r>
    </w:p>
    <w:p w14:paraId="3B09AEAE" w14:textId="39F72638" w:rsidR="00C27449" w:rsidRPr="004B384B" w:rsidRDefault="00513C9C" w:rsidP="00513C9C">
      <w:pPr>
        <w:autoSpaceDE w:val="0"/>
        <w:autoSpaceDN w:val="0"/>
        <w:adjustRightInd w:val="0"/>
        <w:jc w:val="both"/>
        <w:rPr>
          <w:bCs/>
        </w:rPr>
      </w:pPr>
      <w:r>
        <w:t>- Доля земельного участка (2/75 или 48,00 кв. м.) с кадастровым номером 38:35:010119:125 (далее Объект 2), расположенная по адресу: Иркутская область, г. Зима, пер. Донской, д. 1, принадлежащее Доверителю на праве собственности, что подтверждается записью регистрации в Едином государственном реестре недвижимости 38-38-05/011/2013-245 от 13.12.2013 г</w:t>
      </w:r>
    </w:p>
    <w:p w14:paraId="6BD4390F" w14:textId="77777777" w:rsidR="008E25BC" w:rsidRDefault="008E25BC" w:rsidP="008E25BC">
      <w:pPr>
        <w:ind w:right="-57" w:firstLine="567"/>
        <w:jc w:val="both"/>
      </w:pPr>
      <w:r>
        <w:t xml:space="preserve">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  </w:t>
      </w:r>
    </w:p>
    <w:p w14:paraId="267B8619" w14:textId="77777777" w:rsidR="008E25BC" w:rsidRPr="00865F8D" w:rsidRDefault="008E25BC" w:rsidP="008E25BC">
      <w:pPr>
        <w:autoSpaceDE w:val="0"/>
        <w:autoSpaceDN w:val="0"/>
        <w:adjustRightInd w:val="0"/>
        <w:jc w:val="both"/>
        <w:rPr>
          <w:bCs/>
        </w:rPr>
      </w:pPr>
    </w:p>
    <w:p w14:paraId="1C653EE3" w14:textId="77777777" w:rsidR="001055B3" w:rsidRDefault="001055B3" w:rsidP="0005653B">
      <w:pPr>
        <w:ind w:firstLine="708"/>
        <w:jc w:val="center"/>
        <w:rPr>
          <w:b/>
          <w:bCs/>
        </w:rPr>
      </w:pPr>
    </w:p>
    <w:p w14:paraId="50A9ABFE" w14:textId="1455031D" w:rsidR="0005653B" w:rsidRPr="00FA5F54" w:rsidRDefault="0005653B" w:rsidP="0005653B">
      <w:pPr>
        <w:ind w:firstLine="708"/>
        <w:jc w:val="center"/>
        <w:rPr>
          <w:bCs/>
        </w:rPr>
      </w:pPr>
      <w:r w:rsidRPr="00FA5F54">
        <w:rPr>
          <w:b/>
          <w:bCs/>
        </w:rPr>
        <w:t xml:space="preserve">Время проведения аукциона с </w:t>
      </w:r>
      <w:r w:rsidR="008E25BC">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25BC">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8CE305C" w14:textId="77777777" w:rsidR="004B384B" w:rsidRPr="004B384B" w:rsidRDefault="00F60D37" w:rsidP="004B384B">
      <w:pPr>
        <w:ind w:firstLine="567"/>
        <w:jc w:val="both"/>
        <w:rPr>
          <w:bCs/>
        </w:rPr>
      </w:pPr>
      <w:r w:rsidRPr="00F60D37">
        <w:rPr>
          <w:bCs/>
        </w:rPr>
        <w:t xml:space="preserve">Начальная цена продажи Объектов устанавливается в размере </w:t>
      </w:r>
      <w:r w:rsidR="004B384B" w:rsidRPr="004B384B">
        <w:rPr>
          <w:bCs/>
        </w:rPr>
        <w:t>1 680 000,00 (Один миллион шестьсот восемьдесят тысяч) рублей 00 копеек, в том числе НДС 22%, где:</w:t>
      </w:r>
    </w:p>
    <w:p w14:paraId="59220732" w14:textId="77777777" w:rsidR="004B384B" w:rsidRPr="004B384B" w:rsidRDefault="004B384B" w:rsidP="004B384B">
      <w:pPr>
        <w:ind w:firstLine="567"/>
        <w:jc w:val="both"/>
        <w:rPr>
          <w:bCs/>
        </w:rPr>
      </w:pPr>
      <w:r w:rsidRPr="004B384B">
        <w:rPr>
          <w:bCs/>
        </w:rPr>
        <w:lastRenderedPageBreak/>
        <w:t>- Стоимость Объекта 1 составляет 1 670 424,00 (Один миллион шестьсот семьдесят тысяч четыреста двадцать четыре) рубля 00 копеек, в том числе НДС 22% в размере 301 224,00 (Триста одна тысяча двести двадцать четыре) рубля 00 копеек;</w:t>
      </w:r>
    </w:p>
    <w:p w14:paraId="097AF7D6" w14:textId="77777777" w:rsidR="004B384B" w:rsidRPr="004B384B" w:rsidRDefault="004B384B" w:rsidP="004B384B">
      <w:pPr>
        <w:ind w:firstLine="567"/>
        <w:jc w:val="both"/>
        <w:rPr>
          <w:bCs/>
        </w:rPr>
      </w:pPr>
      <w:r w:rsidRPr="004B384B">
        <w:rPr>
          <w:bCs/>
        </w:rPr>
        <w:t>- Стоимость Объекта 2 составляет 9 576,00 (Девять тысяч пятьсот семьдесят шесть) рублей 00 копеек, НДС не облагается на основании пп.6, п.2, ст.146 НК РФ;</w:t>
      </w:r>
    </w:p>
    <w:p w14:paraId="1316EBDA" w14:textId="77777777" w:rsidR="004B384B" w:rsidRPr="004B384B" w:rsidRDefault="004B384B" w:rsidP="004B384B">
      <w:pPr>
        <w:ind w:firstLine="567"/>
        <w:jc w:val="both"/>
        <w:rPr>
          <w:bCs/>
        </w:rPr>
      </w:pPr>
    </w:p>
    <w:p w14:paraId="1AD74425" w14:textId="571B2169" w:rsidR="00000146" w:rsidRPr="00000146" w:rsidRDefault="001E23A4" w:rsidP="00000146">
      <w:pPr>
        <w:pStyle w:val="ad"/>
        <w:ind w:left="0"/>
        <w:jc w:val="both"/>
        <w:rPr>
          <w:rFonts w:ascii="Times New Roman" w:hAnsi="Times New Roman"/>
          <w:iCs/>
          <w:sz w:val="24"/>
          <w:szCs w:val="24"/>
        </w:rPr>
      </w:pPr>
      <w:r w:rsidRPr="00FA5F54">
        <w:rPr>
          <w:rFonts w:ascii="Times New Roman" w:hAnsi="Times New Roman"/>
          <w:b/>
          <w:sz w:val="24"/>
          <w:szCs w:val="24"/>
        </w:rPr>
        <w:t xml:space="preserve">Сумма задатка: </w:t>
      </w:r>
      <w:r w:rsidR="00A4715C" w:rsidRPr="00A4715C">
        <w:rPr>
          <w:rFonts w:ascii="Times New Roman" w:hAnsi="Times New Roman"/>
          <w:iCs/>
          <w:sz w:val="24"/>
          <w:szCs w:val="24"/>
        </w:rPr>
        <w:t>168 000,00 (Сто шестьдесят восемь тысяч) рублей 00 копеек</w:t>
      </w:r>
      <w:r w:rsidR="00000146" w:rsidRPr="00000146">
        <w:rPr>
          <w:rFonts w:ascii="Times New Roman" w:hAnsi="Times New Roman"/>
          <w:iCs/>
          <w:sz w:val="24"/>
          <w:szCs w:val="24"/>
        </w:rPr>
        <w:t>, НДС не облагается.</w:t>
      </w:r>
    </w:p>
    <w:p w14:paraId="1945716D" w14:textId="2A500762" w:rsidR="00F60D37" w:rsidRPr="00000146" w:rsidRDefault="0036512E" w:rsidP="00000146">
      <w:pPr>
        <w:pStyle w:val="ad"/>
        <w:ind w:left="0"/>
        <w:jc w:val="both"/>
        <w:rPr>
          <w:rFonts w:ascii="Times New Roman" w:hAnsi="Times New Roman"/>
          <w:sz w:val="24"/>
          <w:szCs w:val="24"/>
        </w:rPr>
      </w:pPr>
      <w:r w:rsidRPr="00000146">
        <w:rPr>
          <w:rFonts w:ascii="Times New Roman" w:hAnsi="Times New Roman"/>
          <w:b/>
        </w:rPr>
        <w:t>Шаг</w:t>
      </w:r>
      <w:r w:rsidR="007C5D38" w:rsidRPr="00000146">
        <w:rPr>
          <w:rFonts w:ascii="Times New Roman" w:hAnsi="Times New Roman"/>
          <w:b/>
        </w:rPr>
        <w:t xml:space="preserve"> на повышение</w:t>
      </w:r>
      <w:r w:rsidRPr="00000146">
        <w:rPr>
          <w:rFonts w:ascii="Times New Roman" w:hAnsi="Times New Roman"/>
          <w:b/>
        </w:rPr>
        <w:t>:</w:t>
      </w:r>
      <w:r w:rsidRPr="00FA5F54">
        <w:rPr>
          <w:b/>
        </w:rPr>
        <w:t xml:space="preserve"> </w:t>
      </w:r>
      <w:r w:rsidR="00A4715C" w:rsidRPr="00A4715C">
        <w:rPr>
          <w:rFonts w:ascii="Times New Roman" w:hAnsi="Times New Roman"/>
          <w:sz w:val="24"/>
          <w:szCs w:val="24"/>
        </w:rPr>
        <w:t>16 800,00 (Шестнадцать тысяч восемьсот) рублей 00 копейки, 1 % от начальной цены продажи</w:t>
      </w:r>
      <w:r w:rsidR="00000146">
        <w:rPr>
          <w:rFonts w:ascii="Times New Roman" w:hAnsi="Times New Roman"/>
          <w:sz w:val="24"/>
          <w:szCs w:val="24"/>
        </w:rPr>
        <w:t>.</w:t>
      </w:r>
    </w:p>
    <w:p w14:paraId="31394B2E" w14:textId="77777777" w:rsidR="00F60D37" w:rsidRPr="00213D65" w:rsidRDefault="00F60D37" w:rsidP="00F60D37">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 включая сведения об ограничениях (обременениях</w:t>
      </w:r>
      <w:r w:rsidRPr="00372883">
        <w:rPr>
          <w:color w:val="000000"/>
        </w:rPr>
        <w:t>)</w:t>
      </w:r>
      <w:r>
        <w:rPr>
          <w:color w:val="000000"/>
        </w:rPr>
        <w:t xml:space="preserve"> и порядке проведения аукциона</w:t>
      </w:r>
      <w:r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Pr>
          <w:color w:val="000000"/>
        </w:rPr>
        <w:t>Иркутске</w:t>
      </w:r>
      <w:r w:rsidRPr="00213D65">
        <w:rPr>
          <w:color w:val="000000"/>
        </w:rPr>
        <w:t xml:space="preserve"> по адресу: 66</w:t>
      </w:r>
      <w:r>
        <w:rPr>
          <w:color w:val="000000"/>
        </w:rPr>
        <w:t>4025</w:t>
      </w:r>
      <w:r w:rsidRPr="00213D65">
        <w:rPr>
          <w:color w:val="000000"/>
        </w:rPr>
        <w:t xml:space="preserve">, г. </w:t>
      </w:r>
      <w:r>
        <w:rPr>
          <w:color w:val="000000"/>
        </w:rPr>
        <w:t>Иркутск</w:t>
      </w:r>
      <w:r w:rsidRPr="00213D65">
        <w:rPr>
          <w:color w:val="000000"/>
        </w:rPr>
        <w:t>, ул.</w:t>
      </w:r>
      <w:r>
        <w:rPr>
          <w:color w:val="000000"/>
        </w:rPr>
        <w:t xml:space="preserve"> Степана Разина</w:t>
      </w:r>
      <w:r w:rsidRPr="00213D65">
        <w:rPr>
          <w:color w:val="000000"/>
        </w:rPr>
        <w:t>, д.</w:t>
      </w:r>
      <w:r>
        <w:rPr>
          <w:color w:val="000000"/>
        </w:rPr>
        <w:t>27, оф. 33</w:t>
      </w:r>
      <w:r w:rsidRPr="00213D65">
        <w:rPr>
          <w:color w:val="000000"/>
        </w:rPr>
        <w:t xml:space="preserve">, тел. </w:t>
      </w:r>
      <w:r>
        <w:rPr>
          <w:color w:val="000000"/>
        </w:rPr>
        <w:t>8</w:t>
      </w:r>
      <w:r w:rsidRPr="006D593E">
        <w:rPr>
          <w:color w:val="000000"/>
        </w:rPr>
        <w:t xml:space="preserve"> (967) 246-44-37</w:t>
      </w:r>
      <w:r w:rsidRPr="00213D65">
        <w:rPr>
          <w:color w:val="000000"/>
        </w:rPr>
        <w:t xml:space="preserve">, </w:t>
      </w:r>
      <w:r>
        <w:rPr>
          <w:color w:val="000000"/>
        </w:rPr>
        <w:t>8(914) 917-00-46</w:t>
      </w:r>
      <w:r w:rsidRPr="00213D65">
        <w:rPr>
          <w:color w:val="000000"/>
        </w:rPr>
        <w:t xml:space="preserve">, </w:t>
      </w:r>
      <w:hyperlink r:id="rId9" w:history="1">
        <w:r w:rsidRPr="00E22CC8">
          <w:t xml:space="preserve"> </w:t>
        </w:r>
        <w:r w:rsidRPr="00E22CC8">
          <w:rPr>
            <w:rStyle w:val="af4"/>
          </w:rPr>
          <w:t>irkutsk@auction-house.ru</w:t>
        </w:r>
      </w:hyperlink>
      <w:r>
        <w:rPr>
          <w:color w:val="222222"/>
        </w:rPr>
        <w:t xml:space="preserve"> </w:t>
      </w:r>
      <w:r w:rsidRPr="00213D65">
        <w:rPr>
          <w:color w:val="000000"/>
          <w:shd w:val="clear" w:color="auto" w:fill="FFFFFF"/>
        </w:rPr>
        <w:t>в рабочие дни</w:t>
      </w:r>
      <w:r w:rsidRPr="00213D65">
        <w:rPr>
          <w:color w:val="000000"/>
        </w:rPr>
        <w:t xml:space="preserve"> с 09:00 до 1</w:t>
      </w:r>
      <w:r>
        <w:rPr>
          <w:color w:val="000000"/>
        </w:rPr>
        <w:t>8</w:t>
      </w:r>
      <w:r w:rsidRPr="00213D65">
        <w:rPr>
          <w:color w:val="000000"/>
        </w:rPr>
        <w:t xml:space="preserve">:00 часов (время местное – </w:t>
      </w:r>
      <w:r>
        <w:rPr>
          <w:color w:val="000000"/>
        </w:rPr>
        <w:t>Иркутск</w:t>
      </w:r>
      <w:r w:rsidRPr="00213D65">
        <w:rPr>
          <w:color w:val="000000"/>
        </w:rPr>
        <w:t xml:space="preserve">), не позднее дня окончания приема заявок на торги. </w:t>
      </w:r>
    </w:p>
    <w:p w14:paraId="5007E57A" w14:textId="490FBE6B" w:rsidR="007322F9" w:rsidRPr="00213D65" w:rsidRDefault="007322F9" w:rsidP="00831A88">
      <w:pPr>
        <w:pStyle w:val="mcntmcntmsonormal"/>
        <w:shd w:val="clear" w:color="auto" w:fill="FFFFFF"/>
        <w:spacing w:before="24" w:beforeAutospacing="0" w:after="24" w:afterAutospacing="0"/>
        <w:jc w:val="both"/>
        <w:rPr>
          <w:b/>
        </w:rPr>
      </w:pP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12170B3B" w14:textId="77777777" w:rsidR="004554CF" w:rsidRPr="00F30D8B" w:rsidRDefault="004554CF" w:rsidP="00D610A5">
      <w:pPr>
        <w:ind w:firstLine="567"/>
        <w:jc w:val="both"/>
      </w:pPr>
    </w:p>
    <w:p w14:paraId="0C357B97" w14:textId="77777777" w:rsidR="004554CF" w:rsidRDefault="004554CF" w:rsidP="004554CF">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AD2F564" w:rsidR="00D610A5" w:rsidRDefault="004554CF" w:rsidP="004554CF">
      <w:pPr>
        <w:pStyle w:val="a7"/>
        <w:spacing w:line="240" w:lineRule="auto"/>
        <w:ind w:right="-29" w:firstLine="567"/>
        <w:rPr>
          <w:rFonts w:ascii="Times New Roman" w:hAnsi="Times New Roman" w:cs="Times New Roman"/>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lastRenderedPageBreak/>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69F7E398" w14:textId="057B148B" w:rsidR="007C4A87" w:rsidRPr="004A17B6" w:rsidRDefault="00EB4173" w:rsidP="007C4A87">
      <w:pPr>
        <w:autoSpaceDE w:val="0"/>
        <w:autoSpaceDN w:val="0"/>
        <w:adjustRightInd w:val="0"/>
        <w:ind w:firstLine="709"/>
        <w:jc w:val="both"/>
        <w:rPr>
          <w:b/>
          <w:bCs/>
          <w:color w:val="000000"/>
        </w:rPr>
      </w:pPr>
      <w:r w:rsidRPr="004A17B6">
        <w:rPr>
          <w:b/>
          <w:bCs/>
          <w:color w:val="222222"/>
        </w:rPr>
        <w:t>Договор купли-продажи заключается между ПАО Сбербанк и Победителем аукциона (Покупателем)</w:t>
      </w:r>
      <w:r w:rsidR="007C4A87" w:rsidRPr="004A17B6">
        <w:rPr>
          <w:b/>
          <w:bCs/>
          <w:color w:val="222222"/>
        </w:rPr>
        <w:t xml:space="preserve"> </w:t>
      </w:r>
      <w:r w:rsidR="007C4A87" w:rsidRPr="004A17B6">
        <w:rPr>
          <w:b/>
          <w:bCs/>
        </w:rPr>
        <w:t xml:space="preserve">в течение </w:t>
      </w:r>
      <w:r w:rsidR="005E4171">
        <w:rPr>
          <w:b/>
          <w:bCs/>
        </w:rPr>
        <w:t>10</w:t>
      </w:r>
      <w:r w:rsidR="007C4A87" w:rsidRPr="004A17B6">
        <w:rPr>
          <w:b/>
          <w:bCs/>
        </w:rPr>
        <w:t xml:space="preserve"> (</w:t>
      </w:r>
      <w:r w:rsidR="005E4171">
        <w:rPr>
          <w:b/>
          <w:bCs/>
        </w:rPr>
        <w:t>десяти</w:t>
      </w:r>
      <w:r w:rsidR="007C4A87" w:rsidRPr="004A17B6">
        <w:rPr>
          <w:b/>
          <w:bCs/>
        </w:rPr>
        <w:t>) рабочих дней с даты подведения итогов аукциона.</w:t>
      </w:r>
      <w:r w:rsidR="003D309D" w:rsidRPr="003D309D">
        <w:t xml:space="preserve"> </w:t>
      </w:r>
    </w:p>
    <w:p w14:paraId="1BCF9CCA" w14:textId="5C95A60C" w:rsidR="00B80711" w:rsidRPr="004A17B6" w:rsidRDefault="007C4A87" w:rsidP="007C4A87">
      <w:pPr>
        <w:tabs>
          <w:tab w:val="left" w:pos="1134"/>
        </w:tabs>
        <w:autoSpaceDE w:val="0"/>
        <w:autoSpaceDN w:val="0"/>
        <w:adjustRightInd w:val="0"/>
        <w:ind w:right="-1" w:firstLine="709"/>
        <w:jc w:val="both"/>
        <w:rPr>
          <w:b/>
          <w:bCs/>
        </w:rPr>
      </w:pPr>
      <w:r w:rsidRPr="004A17B6">
        <w:rPr>
          <w:b/>
          <w:bCs/>
          <w:color w:val="000000"/>
        </w:rPr>
        <w:t xml:space="preserve">В </w:t>
      </w:r>
      <w:r w:rsidR="00675E8F" w:rsidRPr="004A17B6">
        <w:rPr>
          <w:b/>
          <w:bCs/>
          <w:color w:val="000000"/>
        </w:rPr>
        <w:t xml:space="preserve">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5E4171">
        <w:rPr>
          <w:b/>
          <w:bCs/>
        </w:rPr>
        <w:t>1</w:t>
      </w:r>
      <w:r w:rsidR="00865A7B">
        <w:rPr>
          <w:b/>
          <w:bCs/>
        </w:rPr>
        <w:t>0</w:t>
      </w:r>
      <w:r w:rsidRPr="004A17B6">
        <w:rPr>
          <w:b/>
          <w:bCs/>
        </w:rPr>
        <w:t xml:space="preserve"> (</w:t>
      </w:r>
      <w:r w:rsidR="005E4171">
        <w:rPr>
          <w:b/>
          <w:bCs/>
        </w:rPr>
        <w:t>десяти</w:t>
      </w:r>
      <w:r w:rsidRPr="004A17B6">
        <w:rPr>
          <w:b/>
          <w:bCs/>
        </w:rPr>
        <w:t>) рабочих дней с даты признания аукциона несостоявшимися.</w:t>
      </w:r>
      <w:r w:rsidR="003D309D" w:rsidRPr="003D309D">
        <w:t xml:space="preserve"> </w:t>
      </w:r>
    </w:p>
    <w:p w14:paraId="2C627943" w14:textId="2AF6144A"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w:t>
      </w:r>
      <w:r>
        <w:rPr>
          <w:rFonts w:ascii="Times New Roman" w:hAnsi="Times New Roman"/>
          <w:b/>
          <w:bCs/>
          <w:color w:val="000000"/>
          <w:sz w:val="24"/>
          <w:szCs w:val="24"/>
          <w:lang w:eastAsia="ru-RU"/>
        </w:rPr>
        <w:lastRenderedPageBreak/>
        <w:t>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7089A07D" w14:textId="52A1BBB9" w:rsidR="00FD4773" w:rsidRDefault="00EB4173" w:rsidP="004A17B6">
      <w:pPr>
        <w:autoSpaceDE w:val="0"/>
        <w:autoSpaceDN w:val="0"/>
        <w:adjustRightInd w:val="0"/>
        <w:ind w:firstLine="709"/>
        <w:jc w:val="both"/>
        <w:rPr>
          <w:b/>
          <w:bCs/>
        </w:r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7A0C17">
        <w:rPr>
          <w:b/>
          <w:bCs/>
        </w:rPr>
        <w:t>в день подписания договора купли-продажи.</w:t>
      </w:r>
    </w:p>
    <w:p w14:paraId="401AC6EB" w14:textId="644688B5" w:rsidR="00C27449" w:rsidRPr="00C27449" w:rsidRDefault="00C27449" w:rsidP="005E4171">
      <w:pPr>
        <w:autoSpaceDE w:val="0"/>
        <w:autoSpaceDN w:val="0"/>
        <w:adjustRightInd w:val="0"/>
        <w:ind w:firstLine="709"/>
        <w:jc w:val="both"/>
        <w:rPr>
          <w:b/>
          <w:spacing w:val="26"/>
        </w:rPr>
        <w:sectPr w:rsidR="00C27449" w:rsidRPr="00C27449" w:rsidSect="00893E25">
          <w:pgSz w:w="11906" w:h="16838"/>
          <w:pgMar w:top="709" w:right="851" w:bottom="568" w:left="1134" w:header="709" w:footer="709" w:gutter="0"/>
          <w:cols w:space="708"/>
          <w:docGrid w:linePitch="360"/>
        </w:sectPr>
      </w:pP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7ADD" w14:textId="77777777" w:rsidR="00FC6086" w:rsidRDefault="00FC6086" w:rsidP="008C3E4E">
      <w:r>
        <w:separator/>
      </w:r>
    </w:p>
  </w:endnote>
  <w:endnote w:type="continuationSeparator" w:id="0">
    <w:p w14:paraId="31240826" w14:textId="77777777" w:rsidR="00FC6086" w:rsidRDefault="00FC6086"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19C3" w14:textId="77777777" w:rsidR="00FC6086" w:rsidRDefault="00FC6086" w:rsidP="008C3E4E">
      <w:r>
        <w:separator/>
      </w:r>
    </w:p>
  </w:footnote>
  <w:footnote w:type="continuationSeparator" w:id="0">
    <w:p w14:paraId="57E848D7" w14:textId="77777777" w:rsidR="00FC6086" w:rsidRDefault="00FC6086"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146"/>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1FB"/>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3D7"/>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4D35"/>
    <w:rsid w:val="000F68B0"/>
    <w:rsid w:val="000F7216"/>
    <w:rsid w:val="000F799F"/>
    <w:rsid w:val="00101729"/>
    <w:rsid w:val="00103D25"/>
    <w:rsid w:val="00104304"/>
    <w:rsid w:val="001055B3"/>
    <w:rsid w:val="001067B3"/>
    <w:rsid w:val="001074B4"/>
    <w:rsid w:val="00107EEC"/>
    <w:rsid w:val="00112548"/>
    <w:rsid w:val="0011381A"/>
    <w:rsid w:val="00114708"/>
    <w:rsid w:val="00115962"/>
    <w:rsid w:val="00115EF0"/>
    <w:rsid w:val="001169F7"/>
    <w:rsid w:val="00117921"/>
    <w:rsid w:val="00117C3B"/>
    <w:rsid w:val="001222B5"/>
    <w:rsid w:val="00122CB4"/>
    <w:rsid w:val="001244CA"/>
    <w:rsid w:val="0012591D"/>
    <w:rsid w:val="00126210"/>
    <w:rsid w:val="00126CF8"/>
    <w:rsid w:val="001270FB"/>
    <w:rsid w:val="00131132"/>
    <w:rsid w:val="00132AC9"/>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3166"/>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1388"/>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5DCD"/>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6FCE"/>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5BA"/>
    <w:rsid w:val="00423C94"/>
    <w:rsid w:val="0042560D"/>
    <w:rsid w:val="0042584C"/>
    <w:rsid w:val="00426486"/>
    <w:rsid w:val="0042752F"/>
    <w:rsid w:val="00430E64"/>
    <w:rsid w:val="0043102C"/>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4CF"/>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603C"/>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384B"/>
    <w:rsid w:val="004B4F82"/>
    <w:rsid w:val="004B5BAE"/>
    <w:rsid w:val="004B636D"/>
    <w:rsid w:val="004B7A55"/>
    <w:rsid w:val="004C4020"/>
    <w:rsid w:val="004C5199"/>
    <w:rsid w:val="004C6812"/>
    <w:rsid w:val="004C7C46"/>
    <w:rsid w:val="004D02D7"/>
    <w:rsid w:val="004D1676"/>
    <w:rsid w:val="004D17CF"/>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C9C"/>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1"/>
    <w:rsid w:val="005E4179"/>
    <w:rsid w:val="005E4751"/>
    <w:rsid w:val="005E4989"/>
    <w:rsid w:val="005E50EF"/>
    <w:rsid w:val="005E6C4F"/>
    <w:rsid w:val="005F0A1B"/>
    <w:rsid w:val="005F158F"/>
    <w:rsid w:val="005F4317"/>
    <w:rsid w:val="005F45DD"/>
    <w:rsid w:val="005F4CBB"/>
    <w:rsid w:val="005F6526"/>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730"/>
    <w:rsid w:val="006420DC"/>
    <w:rsid w:val="00643747"/>
    <w:rsid w:val="00643F33"/>
    <w:rsid w:val="00644DC0"/>
    <w:rsid w:val="00644F38"/>
    <w:rsid w:val="006458DF"/>
    <w:rsid w:val="00645F23"/>
    <w:rsid w:val="006461AD"/>
    <w:rsid w:val="006479D5"/>
    <w:rsid w:val="006524F6"/>
    <w:rsid w:val="00653BDA"/>
    <w:rsid w:val="00655CF9"/>
    <w:rsid w:val="006576FF"/>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0C17"/>
    <w:rsid w:val="007A1499"/>
    <w:rsid w:val="007A3C1D"/>
    <w:rsid w:val="007A5F3F"/>
    <w:rsid w:val="007A72A0"/>
    <w:rsid w:val="007A7FDF"/>
    <w:rsid w:val="007B1C11"/>
    <w:rsid w:val="007B3F10"/>
    <w:rsid w:val="007B49A6"/>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7CA4"/>
    <w:rsid w:val="00847D04"/>
    <w:rsid w:val="0085005C"/>
    <w:rsid w:val="008515E9"/>
    <w:rsid w:val="00852D62"/>
    <w:rsid w:val="008545CA"/>
    <w:rsid w:val="0086144B"/>
    <w:rsid w:val="008629C2"/>
    <w:rsid w:val="008638EA"/>
    <w:rsid w:val="008651B6"/>
    <w:rsid w:val="00865701"/>
    <w:rsid w:val="00865A7B"/>
    <w:rsid w:val="00865D41"/>
    <w:rsid w:val="008676E7"/>
    <w:rsid w:val="00867D07"/>
    <w:rsid w:val="00871618"/>
    <w:rsid w:val="00873429"/>
    <w:rsid w:val="008734E7"/>
    <w:rsid w:val="00875108"/>
    <w:rsid w:val="00875F8A"/>
    <w:rsid w:val="0088229E"/>
    <w:rsid w:val="00882DF9"/>
    <w:rsid w:val="00882E06"/>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23A"/>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5B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668"/>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1A"/>
    <w:rsid w:val="00921478"/>
    <w:rsid w:val="009214F9"/>
    <w:rsid w:val="00921932"/>
    <w:rsid w:val="00921AB5"/>
    <w:rsid w:val="009223F8"/>
    <w:rsid w:val="009249A4"/>
    <w:rsid w:val="00926B28"/>
    <w:rsid w:val="009275C6"/>
    <w:rsid w:val="00930548"/>
    <w:rsid w:val="0093233A"/>
    <w:rsid w:val="009323D2"/>
    <w:rsid w:val="009331CA"/>
    <w:rsid w:val="00934DCC"/>
    <w:rsid w:val="009350E6"/>
    <w:rsid w:val="00941DEE"/>
    <w:rsid w:val="0094207E"/>
    <w:rsid w:val="009420FB"/>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E9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0EA5"/>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20CD"/>
    <w:rsid w:val="00A334C0"/>
    <w:rsid w:val="00A35ECA"/>
    <w:rsid w:val="00A36FFB"/>
    <w:rsid w:val="00A41D44"/>
    <w:rsid w:val="00A42220"/>
    <w:rsid w:val="00A44308"/>
    <w:rsid w:val="00A44EC2"/>
    <w:rsid w:val="00A4715C"/>
    <w:rsid w:val="00A522B4"/>
    <w:rsid w:val="00A54645"/>
    <w:rsid w:val="00A54783"/>
    <w:rsid w:val="00A54AC3"/>
    <w:rsid w:val="00A5553F"/>
    <w:rsid w:val="00A5693C"/>
    <w:rsid w:val="00A6257E"/>
    <w:rsid w:val="00A62C3E"/>
    <w:rsid w:val="00A63D5A"/>
    <w:rsid w:val="00A6472F"/>
    <w:rsid w:val="00A65E3B"/>
    <w:rsid w:val="00A66574"/>
    <w:rsid w:val="00A66968"/>
    <w:rsid w:val="00A6782C"/>
    <w:rsid w:val="00A702CB"/>
    <w:rsid w:val="00A70B79"/>
    <w:rsid w:val="00A70BCA"/>
    <w:rsid w:val="00A72D58"/>
    <w:rsid w:val="00A7347B"/>
    <w:rsid w:val="00A73BB9"/>
    <w:rsid w:val="00A76648"/>
    <w:rsid w:val="00A768E9"/>
    <w:rsid w:val="00A83000"/>
    <w:rsid w:val="00A84667"/>
    <w:rsid w:val="00A86F41"/>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07D5"/>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17C3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9F5"/>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449"/>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C7D9A"/>
    <w:rsid w:val="00CD04AF"/>
    <w:rsid w:val="00CD31D5"/>
    <w:rsid w:val="00CD36F5"/>
    <w:rsid w:val="00CD440D"/>
    <w:rsid w:val="00CD4A15"/>
    <w:rsid w:val="00CD7048"/>
    <w:rsid w:val="00CD7D87"/>
    <w:rsid w:val="00CE00C1"/>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3F1"/>
    <w:rsid w:val="00D16B62"/>
    <w:rsid w:val="00D17C36"/>
    <w:rsid w:val="00D23BF4"/>
    <w:rsid w:val="00D24A7D"/>
    <w:rsid w:val="00D30BB1"/>
    <w:rsid w:val="00D31B8C"/>
    <w:rsid w:val="00D322D4"/>
    <w:rsid w:val="00D324B7"/>
    <w:rsid w:val="00D3280B"/>
    <w:rsid w:val="00D32FAA"/>
    <w:rsid w:val="00D337D6"/>
    <w:rsid w:val="00D343BD"/>
    <w:rsid w:val="00D34DE9"/>
    <w:rsid w:val="00D35761"/>
    <w:rsid w:val="00D36DA7"/>
    <w:rsid w:val="00D36FF5"/>
    <w:rsid w:val="00D3715D"/>
    <w:rsid w:val="00D40864"/>
    <w:rsid w:val="00D41F54"/>
    <w:rsid w:val="00D42164"/>
    <w:rsid w:val="00D437C0"/>
    <w:rsid w:val="00D43E04"/>
    <w:rsid w:val="00D440BA"/>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5522"/>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1A2A"/>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305A"/>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2FB2"/>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0D37"/>
    <w:rsid w:val="00F61499"/>
    <w:rsid w:val="00F615FB"/>
    <w:rsid w:val="00F628C5"/>
    <w:rsid w:val="00F6293D"/>
    <w:rsid w:val="00F6454F"/>
    <w:rsid w:val="00F64A1F"/>
    <w:rsid w:val="00F64CC0"/>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573"/>
    <w:rsid w:val="00FC36FE"/>
    <w:rsid w:val="00FC4379"/>
    <w:rsid w:val="00FC56AA"/>
    <w:rsid w:val="00FC5A32"/>
    <w:rsid w:val="00FC6086"/>
    <w:rsid w:val="00FD0286"/>
    <w:rsid w:val="00FD168C"/>
    <w:rsid w:val="00FD33F9"/>
    <w:rsid w:val="00FD414D"/>
    <w:rsid w:val="00FD4331"/>
    <w:rsid w:val="00FD4773"/>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character" w:customStyle="1" w:styleId="fontstyle01">
    <w:name w:val="fontstyle01"/>
    <w:basedOn w:val="a0"/>
    <w:rsid w:val="009420F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425660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4548</Words>
  <Characters>25928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30416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2026-04-28T06:47:00Z</dcterms:created>
  <dcterms:modified xsi:type="dcterms:W3CDTF">2026-04-28T06:47:00Z</dcterms:modified>
</cp:coreProperties>
</file>