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337B0" w14:textId="77777777" w:rsidR="00DA4BB1" w:rsidRDefault="00DA4BB1" w:rsidP="00DA4BB1">
      <w:pPr>
        <w:rPr>
          <w:rFonts w:eastAsia="Calibri"/>
        </w:rPr>
      </w:pPr>
    </w:p>
    <w:p w14:paraId="2E5C32E8" w14:textId="77777777" w:rsidR="00CF4C6C" w:rsidRDefault="00CF4C6C" w:rsidP="00DA4BB1">
      <w:pPr>
        <w:rPr>
          <w:rFonts w:eastAsia="Calibri"/>
        </w:rPr>
      </w:pPr>
    </w:p>
    <w:p w14:paraId="2219AB33" w14:textId="77777777" w:rsidR="00CF4C6C" w:rsidRDefault="00CF4C6C" w:rsidP="00DA4BB1">
      <w:pPr>
        <w:rPr>
          <w:rFonts w:eastAsia="Calibri"/>
        </w:rPr>
      </w:pPr>
    </w:p>
    <w:p w14:paraId="4DC990DA" w14:textId="77777777" w:rsidR="00CF4C6C" w:rsidRPr="008545F1" w:rsidRDefault="00CF4C6C" w:rsidP="00DA4BB1">
      <w:pPr>
        <w:rPr>
          <w:rFonts w:eastAsia="Calibri"/>
        </w:rPr>
      </w:pPr>
    </w:p>
    <w:p w14:paraId="202AAB35" w14:textId="2D7D786E" w:rsidR="00210EEA" w:rsidRDefault="0040694F" w:rsidP="004F33CF">
      <w:pPr>
        <w:spacing w:line="360" w:lineRule="auto"/>
        <w:jc w:val="both"/>
        <w:rPr>
          <w:rFonts w:eastAsia="Calibri"/>
        </w:rPr>
      </w:pPr>
      <w:r w:rsidRPr="0040694F">
        <w:rPr>
          <w:rFonts w:ascii="Times New Roman CYR" w:eastAsia="Calibri" w:hAnsi="Times New Roman CYR" w:cs="Times New Roman CYR"/>
          <w:color w:val="000000"/>
        </w:rPr>
        <w:t xml:space="preserve">Лот </w:t>
      </w:r>
      <w:r w:rsidRPr="0040694F">
        <w:rPr>
          <w:rFonts w:ascii="Times New Roman CYR" w:eastAsia="Calibri" w:hAnsi="Times New Roman CYR" w:cs="Times New Roman CYR"/>
          <w:noProof/>
          <w:color w:val="000000"/>
        </w:rPr>
        <w:t>1</w:t>
      </w:r>
      <w:r w:rsidRPr="0040694F">
        <w:rPr>
          <w:rFonts w:ascii="Times New Roman CYR" w:eastAsia="Calibri" w:hAnsi="Times New Roman CYR" w:cs="Times New Roman CYR"/>
          <w:color w:val="000000"/>
        </w:rPr>
        <w:t xml:space="preserve"> - </w:t>
      </w:r>
      <w:r w:rsidRPr="0040694F">
        <w:rPr>
          <w:rFonts w:ascii="Times New Roman CYR" w:eastAsia="Calibri" w:hAnsi="Times New Roman CYR" w:cs="Times New Roman CYR"/>
          <w:noProof/>
          <w:color w:val="000000"/>
        </w:rPr>
        <w:t xml:space="preserve">ОАО «КЗСК», ИНН 1659032038, Даутова Евгения Валентиновна, КД 6276 от 01.06.2012, КД 6302 от 29.06.2012, КД 6399 от 13.11.2012, КД 6434 от 25.12.2012, КД 13016 от 05.02.2013, КД 13100 от 30.04.2013, КД 13240 от 29.08.2013, определение АС Республики Татарстан от 21.10.2021 по делу А65-11502/2017 о признании недействительными банковских операций, постановление Одиннадцатого апелляционного суда г. Самары от 23.03.2022 по делу А65-11502/2017, постановление АС Поволжского округа от 15.06.2022 по делу А65-11502/2017, определение АС Республики Татарстан от 11.07.2022 по делу А65-11502/2017; КД 15020 от 16.02.2015, КД 15021 от 17.02.2015, КД 15025 от 27.02.2015, КД 15028 от 06.03.2015, КД 15064 от 18.05.2015, КД 15214 от 03.12.2015, КД 6173-В от 23.01.2012, КД 13113 от 16.05.2013, КД 14183 от 30.10.2014, КД 14201 от 28.11.2014, КД 132/15-ЛВ-ЮЛ от 15.09.2015, КД В-082ЮЛКЛ-16 от 28.12.2016, определение АС Республики Татарстан от 03.11.2018 по делу А65-11502/2017, определение АС Республики Татарстан от 03.12.2018 по делу А65-11502/2017, определение АС Республики Татарстан от 13.07.2022 по делу А65-11502/2017; КД В-062ЮЛКЛ-16 от 09.09.2016, определение АС Республики Татарстан от 26.07.2019 по делу А65-11502/2017, определение АС Республики Татарстан от 07.07.2020 по делу А65-11502/2017, постановление 11-го арбитражного апелляционного суда г. Самары от 03.11.2020 по делу № А65-11502/2017, постановление АС Поволжского округа от 26.01.2021 по делу А65-11502/2017, генеральные соглашения об открытии документарного аккредитива 1 от 06.02.2008, 5 от 30.12.2009, 15 от 09.06.2016, договор на расчетно-кассовое обслуживание 2345 от 13.11.2009, определение АС Республики Татарстан от 11.10.2018 по делу А65-11502/2017, постановление 11-го арбитражного апелляционного суда г. Самары от 12.12.2018 по делу А65-11502/2017, постановление АС Поволжского округа от 04.04.2019 по делу А65-11502/2017; определение АС Республики Татарстан от 28.12.2020 по делу А65-11502/2017, определение АС Республики Татарстан от 16.02.2022 по делу А65-11502/2017, определение АС Республики Татарстан от 21.03.2024 по делу А65-11502/2017, постановление 11-го арбитражного апелляционного суда г. Самары от 02.12.2024 по делу А65-11502/2017, постановление АС Поволжского округа от 11.03.2025 по делу А65-11502/2017, договор аренды недвижимого имущества от 14.03.2017, определение АС Республики Татарстан от 25.04.2023 по делу А65-25939/2017, определение АС Республики Татарстан от 30.10.2024 по делу А65-11502/2017, постановление 11-го арбитражного апелляционного суда г. Самары от 03.04.2025 по делу А65-11502/2017, постановление АС Поволжского округа от 27.08.2025 по делу А65-11502/2017, постановление Одиннадцатого арбитражного апелляционного суда г. Самары от 17.10.2025 по делу №А65-11502/2017 о включении требований за РТК; требования, включенные в реестр требований </w:t>
      </w:r>
      <w:r w:rsidRPr="0040694F">
        <w:rPr>
          <w:rFonts w:ascii="Times New Roman CYR" w:eastAsia="Calibri" w:hAnsi="Times New Roman CYR" w:cs="Times New Roman CYR"/>
          <w:noProof/>
          <w:color w:val="000000"/>
        </w:rPr>
        <w:lastRenderedPageBreak/>
        <w:t>кредиторов Даутовой Е.В., в размере 923 067 865,09 руб. по гражданскому иску в рамках уголовного дела 1-141/2019 по эпизодам о кредитования группы компаний ОАО «КЗСК», определение АС Республики Татарстан от 26.02.2024 по делу А65-37237/2018, постановление 11-го арбитражного апелляционного суда от 17.04.2024 по делу А65-37237/2018, определение АС Республики Татарстан от 23.09.2024 по делу А65-37237/2018, приговор Вахитовского районного суда г. Казани от 03.06.2019, требования, включенные в РТК Даутовой Е.В., в размере 514 814 792,00 руб., по гражданскому иску в рамках уголовного дела 1-88/2023 (1-466/2022) по эпизодам о кредитовании группы компаний ОАО «КЗСК», определение АС Республики Татарстан от 04.02.2025 по делу А65-37237/2018, определение АС Республики Татарстан от 24.06.2025 по делу А65-37237/2018, приговор Вахитовского районного суда г. Казани от 18.09.2023, ОАО «КЗСК», Даутова Евгения Валентиновна находятся в стадии банкротства (5 083 217 253,36 руб.)</w:t>
      </w:r>
      <w:bookmarkStart w:id="0" w:name="_GoBack"/>
      <w:bookmarkEnd w:id="0"/>
    </w:p>
    <w:sectPr w:rsidR="00210EEA" w:rsidSect="0026737C">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48697" w14:textId="77777777" w:rsidR="00524012" w:rsidRDefault="00524012" w:rsidP="009E5A17">
      <w:r>
        <w:separator/>
      </w:r>
    </w:p>
  </w:endnote>
  <w:endnote w:type="continuationSeparator" w:id="0">
    <w:p w14:paraId="5A8E9DC8" w14:textId="77777777" w:rsidR="00524012" w:rsidRDefault="00524012" w:rsidP="009E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42EC2" w14:textId="77777777" w:rsidR="00524012" w:rsidRDefault="00524012" w:rsidP="009E5A17">
      <w:r>
        <w:separator/>
      </w:r>
    </w:p>
  </w:footnote>
  <w:footnote w:type="continuationSeparator" w:id="0">
    <w:p w14:paraId="0224BD66" w14:textId="77777777" w:rsidR="00524012" w:rsidRDefault="00524012" w:rsidP="009E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C470" w14:textId="48FDBABE" w:rsidR="009E5A17" w:rsidRDefault="009E5A17">
    <w:pPr>
      <w:pStyle w:val="ae"/>
      <w:jc w:val="center"/>
    </w:pPr>
    <w:r>
      <w:fldChar w:fldCharType="begin"/>
    </w:r>
    <w:r>
      <w:instrText>PAGE   \* MERGEFORMAT</w:instrText>
    </w:r>
    <w:r>
      <w:fldChar w:fldCharType="separate"/>
    </w:r>
    <w:r w:rsidR="0040694F">
      <w:rPr>
        <w:noProof/>
      </w:rPr>
      <w:t>2</w:t>
    </w:r>
    <w:r>
      <w:fldChar w:fldCharType="end"/>
    </w:r>
  </w:p>
  <w:p w14:paraId="4D57C0B9" w14:textId="77777777" w:rsidR="009E5A17" w:rsidRDefault="009E5A1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3695"/>
    <w:multiLevelType w:val="hybridMultilevel"/>
    <w:tmpl w:val="66B83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443BF"/>
    <w:multiLevelType w:val="hybridMultilevel"/>
    <w:tmpl w:val="FCB8E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E1AEA"/>
    <w:multiLevelType w:val="hybridMultilevel"/>
    <w:tmpl w:val="E23E2A80"/>
    <w:lvl w:ilvl="0" w:tplc="804A1038">
      <w:start w:val="1"/>
      <w:numFmt w:val="decimal"/>
      <w:lvlText w:val="%1)"/>
      <w:lvlJc w:val="left"/>
      <w:pPr>
        <w:tabs>
          <w:tab w:val="num" w:pos="147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D185165"/>
    <w:multiLevelType w:val="multilevel"/>
    <w:tmpl w:val="699290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E0978"/>
    <w:multiLevelType w:val="hybridMultilevel"/>
    <w:tmpl w:val="78946664"/>
    <w:lvl w:ilvl="0" w:tplc="A19EC9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FC314A7"/>
    <w:multiLevelType w:val="multilevel"/>
    <w:tmpl w:val="11CE67E4"/>
    <w:lvl w:ilvl="0">
      <w:start w:val="1"/>
      <w:numFmt w:val="decimal"/>
      <w:lvlText w:val="%1."/>
      <w:lvlJc w:val="left"/>
      <w:pPr>
        <w:ind w:left="450" w:hanging="450"/>
      </w:pPr>
      <w:rPr>
        <w:rFonts w:hint="default"/>
      </w:rPr>
    </w:lvl>
    <w:lvl w:ilvl="1">
      <w:start w:val="7"/>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6" w15:restartNumberingAfterBreak="0">
    <w:nsid w:val="780D4A21"/>
    <w:multiLevelType w:val="multilevel"/>
    <w:tmpl w:val="99F024FC"/>
    <w:lvl w:ilvl="0">
      <w:start w:val="1"/>
      <w:numFmt w:val="decimal"/>
      <w:lvlText w:val="%1."/>
      <w:lvlJc w:val="left"/>
      <w:pPr>
        <w:tabs>
          <w:tab w:val="num" w:pos="660"/>
        </w:tabs>
        <w:ind w:left="660" w:hanging="360"/>
      </w:pPr>
      <w:rPr>
        <w:rFonts w:hint="default"/>
      </w:rPr>
    </w:lvl>
    <w:lvl w:ilvl="1">
      <w:start w:val="1"/>
      <w:numFmt w:val="decimal"/>
      <w:isLgl/>
      <w:lvlText w:val="%1.%2."/>
      <w:lvlJc w:val="left"/>
      <w:pPr>
        <w:ind w:left="1504" w:hanging="72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832" w:hanging="1080"/>
      </w:pPr>
      <w:rPr>
        <w:rFonts w:hint="default"/>
      </w:rPr>
    </w:lvl>
    <w:lvl w:ilvl="4">
      <w:start w:val="1"/>
      <w:numFmt w:val="decimal"/>
      <w:isLgl/>
      <w:lvlText w:val="%1.%2.%3.%4.%5."/>
      <w:lvlJc w:val="left"/>
      <w:pPr>
        <w:ind w:left="3316" w:hanging="1080"/>
      </w:pPr>
      <w:rPr>
        <w:rFonts w:hint="default"/>
      </w:rPr>
    </w:lvl>
    <w:lvl w:ilvl="5">
      <w:start w:val="1"/>
      <w:numFmt w:val="decimal"/>
      <w:isLgl/>
      <w:lvlText w:val="%1.%2.%3.%4.%5.%6."/>
      <w:lvlJc w:val="left"/>
      <w:pPr>
        <w:ind w:left="4160" w:hanging="1440"/>
      </w:pPr>
      <w:rPr>
        <w:rFonts w:hint="default"/>
      </w:rPr>
    </w:lvl>
    <w:lvl w:ilvl="6">
      <w:start w:val="1"/>
      <w:numFmt w:val="decimal"/>
      <w:isLgl/>
      <w:lvlText w:val="%1.%2.%3.%4.%5.%6.%7."/>
      <w:lvlJc w:val="left"/>
      <w:pPr>
        <w:ind w:left="5004" w:hanging="1800"/>
      </w:pPr>
      <w:rPr>
        <w:rFonts w:hint="default"/>
      </w:rPr>
    </w:lvl>
    <w:lvl w:ilvl="7">
      <w:start w:val="1"/>
      <w:numFmt w:val="decimal"/>
      <w:isLgl/>
      <w:lvlText w:val="%1.%2.%3.%4.%5.%6.%7.%8."/>
      <w:lvlJc w:val="left"/>
      <w:pPr>
        <w:ind w:left="5488" w:hanging="1800"/>
      </w:pPr>
      <w:rPr>
        <w:rFonts w:hint="default"/>
      </w:rPr>
    </w:lvl>
    <w:lvl w:ilvl="8">
      <w:start w:val="1"/>
      <w:numFmt w:val="decimal"/>
      <w:isLgl/>
      <w:lvlText w:val="%1.%2.%3.%4.%5.%6.%7.%8.%9."/>
      <w:lvlJc w:val="left"/>
      <w:pPr>
        <w:ind w:left="6332" w:hanging="2160"/>
      </w:pPr>
      <w:rPr>
        <w:rFonts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53"/>
    <w:rsid w:val="000023B6"/>
    <w:rsid w:val="000046F0"/>
    <w:rsid w:val="000061EE"/>
    <w:rsid w:val="0001051F"/>
    <w:rsid w:val="00011DD2"/>
    <w:rsid w:val="00012ABC"/>
    <w:rsid w:val="00013942"/>
    <w:rsid w:val="00015178"/>
    <w:rsid w:val="00017042"/>
    <w:rsid w:val="00017162"/>
    <w:rsid w:val="000176B7"/>
    <w:rsid w:val="00017BAA"/>
    <w:rsid w:val="00020AAE"/>
    <w:rsid w:val="000223FE"/>
    <w:rsid w:val="000251E2"/>
    <w:rsid w:val="00025A69"/>
    <w:rsid w:val="0003234E"/>
    <w:rsid w:val="00032B6D"/>
    <w:rsid w:val="00035DBE"/>
    <w:rsid w:val="00036E0F"/>
    <w:rsid w:val="0003733B"/>
    <w:rsid w:val="00037D27"/>
    <w:rsid w:val="0004017E"/>
    <w:rsid w:val="000429A7"/>
    <w:rsid w:val="00043D78"/>
    <w:rsid w:val="000452ED"/>
    <w:rsid w:val="0004668D"/>
    <w:rsid w:val="00050D75"/>
    <w:rsid w:val="00050F59"/>
    <w:rsid w:val="00056184"/>
    <w:rsid w:val="00060F5B"/>
    <w:rsid w:val="00061BCC"/>
    <w:rsid w:val="00064F3C"/>
    <w:rsid w:val="00065B83"/>
    <w:rsid w:val="00065C3C"/>
    <w:rsid w:val="00065CD6"/>
    <w:rsid w:val="000709AC"/>
    <w:rsid w:val="00070D94"/>
    <w:rsid w:val="00073FBD"/>
    <w:rsid w:val="00074343"/>
    <w:rsid w:val="0007521B"/>
    <w:rsid w:val="000755C7"/>
    <w:rsid w:val="000761F5"/>
    <w:rsid w:val="000803D4"/>
    <w:rsid w:val="0008202E"/>
    <w:rsid w:val="0008241B"/>
    <w:rsid w:val="000825D4"/>
    <w:rsid w:val="0008386B"/>
    <w:rsid w:val="00084B13"/>
    <w:rsid w:val="00090C84"/>
    <w:rsid w:val="00091D1C"/>
    <w:rsid w:val="00092292"/>
    <w:rsid w:val="00096BA6"/>
    <w:rsid w:val="00096C2C"/>
    <w:rsid w:val="000A014D"/>
    <w:rsid w:val="000A2A46"/>
    <w:rsid w:val="000A2CE9"/>
    <w:rsid w:val="000A3C88"/>
    <w:rsid w:val="000A77DF"/>
    <w:rsid w:val="000A79D9"/>
    <w:rsid w:val="000B1854"/>
    <w:rsid w:val="000B63E2"/>
    <w:rsid w:val="000C2736"/>
    <w:rsid w:val="000C3221"/>
    <w:rsid w:val="000D11B5"/>
    <w:rsid w:val="000E0A44"/>
    <w:rsid w:val="000F07F2"/>
    <w:rsid w:val="000F1CB4"/>
    <w:rsid w:val="000F65DE"/>
    <w:rsid w:val="000F6605"/>
    <w:rsid w:val="00100E19"/>
    <w:rsid w:val="001037CB"/>
    <w:rsid w:val="00105701"/>
    <w:rsid w:val="00107E13"/>
    <w:rsid w:val="001103B6"/>
    <w:rsid w:val="001106A0"/>
    <w:rsid w:val="00121835"/>
    <w:rsid w:val="00125A0D"/>
    <w:rsid w:val="00127D38"/>
    <w:rsid w:val="001364BA"/>
    <w:rsid w:val="00140077"/>
    <w:rsid w:val="00140688"/>
    <w:rsid w:val="00140965"/>
    <w:rsid w:val="00145134"/>
    <w:rsid w:val="00147A76"/>
    <w:rsid w:val="0015235E"/>
    <w:rsid w:val="00152691"/>
    <w:rsid w:val="00152937"/>
    <w:rsid w:val="001539A9"/>
    <w:rsid w:val="00153DCE"/>
    <w:rsid w:val="00154336"/>
    <w:rsid w:val="00154529"/>
    <w:rsid w:val="00154923"/>
    <w:rsid w:val="0015504A"/>
    <w:rsid w:val="00156425"/>
    <w:rsid w:val="00157533"/>
    <w:rsid w:val="00161B58"/>
    <w:rsid w:val="0016409C"/>
    <w:rsid w:val="00165178"/>
    <w:rsid w:val="00165253"/>
    <w:rsid w:val="0016664B"/>
    <w:rsid w:val="00171E81"/>
    <w:rsid w:val="001741B3"/>
    <w:rsid w:val="00174D86"/>
    <w:rsid w:val="00175972"/>
    <w:rsid w:val="001810A9"/>
    <w:rsid w:val="00186D64"/>
    <w:rsid w:val="00193F55"/>
    <w:rsid w:val="00194C24"/>
    <w:rsid w:val="00195E0C"/>
    <w:rsid w:val="0019658F"/>
    <w:rsid w:val="001A0A09"/>
    <w:rsid w:val="001A0C1F"/>
    <w:rsid w:val="001A238D"/>
    <w:rsid w:val="001A2535"/>
    <w:rsid w:val="001A385C"/>
    <w:rsid w:val="001A3B66"/>
    <w:rsid w:val="001A41D6"/>
    <w:rsid w:val="001A427A"/>
    <w:rsid w:val="001A607D"/>
    <w:rsid w:val="001B0AC4"/>
    <w:rsid w:val="001B12E3"/>
    <w:rsid w:val="001B2F9D"/>
    <w:rsid w:val="001B3E2B"/>
    <w:rsid w:val="001B4751"/>
    <w:rsid w:val="001B68C5"/>
    <w:rsid w:val="001B722F"/>
    <w:rsid w:val="001B75DA"/>
    <w:rsid w:val="001C726A"/>
    <w:rsid w:val="001D02A1"/>
    <w:rsid w:val="001D0AC4"/>
    <w:rsid w:val="001D1791"/>
    <w:rsid w:val="001D1ABB"/>
    <w:rsid w:val="001D5240"/>
    <w:rsid w:val="001E1913"/>
    <w:rsid w:val="001E1EA8"/>
    <w:rsid w:val="001E4120"/>
    <w:rsid w:val="001E6ABD"/>
    <w:rsid w:val="001F0B2C"/>
    <w:rsid w:val="001F30C0"/>
    <w:rsid w:val="001F3A12"/>
    <w:rsid w:val="002057A2"/>
    <w:rsid w:val="00210EEA"/>
    <w:rsid w:val="002144E0"/>
    <w:rsid w:val="00214D89"/>
    <w:rsid w:val="00214E0B"/>
    <w:rsid w:val="0021502C"/>
    <w:rsid w:val="002160BE"/>
    <w:rsid w:val="002168D1"/>
    <w:rsid w:val="00217729"/>
    <w:rsid w:val="00222667"/>
    <w:rsid w:val="00227C61"/>
    <w:rsid w:val="0023116C"/>
    <w:rsid w:val="0023388A"/>
    <w:rsid w:val="00234F3C"/>
    <w:rsid w:val="00235FD7"/>
    <w:rsid w:val="002379D8"/>
    <w:rsid w:val="00241BB0"/>
    <w:rsid w:val="00246348"/>
    <w:rsid w:val="00246560"/>
    <w:rsid w:val="00251ED7"/>
    <w:rsid w:val="00252ADF"/>
    <w:rsid w:val="00253D8C"/>
    <w:rsid w:val="00263979"/>
    <w:rsid w:val="00265B7D"/>
    <w:rsid w:val="0026737C"/>
    <w:rsid w:val="00267633"/>
    <w:rsid w:val="002709F3"/>
    <w:rsid w:val="002731DE"/>
    <w:rsid w:val="00273330"/>
    <w:rsid w:val="0027389E"/>
    <w:rsid w:val="00273D42"/>
    <w:rsid w:val="00275058"/>
    <w:rsid w:val="00280B7C"/>
    <w:rsid w:val="00281B7A"/>
    <w:rsid w:val="00283CA7"/>
    <w:rsid w:val="00284128"/>
    <w:rsid w:val="00284AEA"/>
    <w:rsid w:val="00287EA0"/>
    <w:rsid w:val="00291CC6"/>
    <w:rsid w:val="00292909"/>
    <w:rsid w:val="00295B3A"/>
    <w:rsid w:val="002A072D"/>
    <w:rsid w:val="002A1147"/>
    <w:rsid w:val="002A2209"/>
    <w:rsid w:val="002A39A8"/>
    <w:rsid w:val="002A3ADB"/>
    <w:rsid w:val="002A55BD"/>
    <w:rsid w:val="002A6384"/>
    <w:rsid w:val="002B0435"/>
    <w:rsid w:val="002B3B84"/>
    <w:rsid w:val="002B3B99"/>
    <w:rsid w:val="002B5F2C"/>
    <w:rsid w:val="002B6D0B"/>
    <w:rsid w:val="002B7254"/>
    <w:rsid w:val="002B7516"/>
    <w:rsid w:val="002C0C30"/>
    <w:rsid w:val="002C4F44"/>
    <w:rsid w:val="002C5C89"/>
    <w:rsid w:val="002D5290"/>
    <w:rsid w:val="002D65E6"/>
    <w:rsid w:val="002D7492"/>
    <w:rsid w:val="002E1C71"/>
    <w:rsid w:val="002E2F60"/>
    <w:rsid w:val="002E301B"/>
    <w:rsid w:val="002E32A3"/>
    <w:rsid w:val="002E4F35"/>
    <w:rsid w:val="002E6FB0"/>
    <w:rsid w:val="002F0A69"/>
    <w:rsid w:val="002F2F03"/>
    <w:rsid w:val="002F4B60"/>
    <w:rsid w:val="002F5445"/>
    <w:rsid w:val="002F56C2"/>
    <w:rsid w:val="002F5863"/>
    <w:rsid w:val="002F6A8F"/>
    <w:rsid w:val="00300D67"/>
    <w:rsid w:val="00301281"/>
    <w:rsid w:val="0030482B"/>
    <w:rsid w:val="00305718"/>
    <w:rsid w:val="0031161B"/>
    <w:rsid w:val="00311A60"/>
    <w:rsid w:val="00313005"/>
    <w:rsid w:val="003137DE"/>
    <w:rsid w:val="003148A0"/>
    <w:rsid w:val="003152D7"/>
    <w:rsid w:val="00320F3A"/>
    <w:rsid w:val="0032592E"/>
    <w:rsid w:val="003277D5"/>
    <w:rsid w:val="00327EF0"/>
    <w:rsid w:val="00327FCB"/>
    <w:rsid w:val="0033260F"/>
    <w:rsid w:val="003336AC"/>
    <w:rsid w:val="00334ED0"/>
    <w:rsid w:val="003368C9"/>
    <w:rsid w:val="00336EB5"/>
    <w:rsid w:val="00343123"/>
    <w:rsid w:val="003439BD"/>
    <w:rsid w:val="0034793C"/>
    <w:rsid w:val="003479A4"/>
    <w:rsid w:val="003512B6"/>
    <w:rsid w:val="00351AF4"/>
    <w:rsid w:val="00351E10"/>
    <w:rsid w:val="00352695"/>
    <w:rsid w:val="00353CF8"/>
    <w:rsid w:val="00354F79"/>
    <w:rsid w:val="00355EF8"/>
    <w:rsid w:val="003565D8"/>
    <w:rsid w:val="00360E2F"/>
    <w:rsid w:val="00362732"/>
    <w:rsid w:val="0036370F"/>
    <w:rsid w:val="0036482F"/>
    <w:rsid w:val="00364A84"/>
    <w:rsid w:val="00365774"/>
    <w:rsid w:val="00365B83"/>
    <w:rsid w:val="00365E63"/>
    <w:rsid w:val="00367FAD"/>
    <w:rsid w:val="00372B45"/>
    <w:rsid w:val="00372D97"/>
    <w:rsid w:val="00374559"/>
    <w:rsid w:val="003825CE"/>
    <w:rsid w:val="00382B3C"/>
    <w:rsid w:val="00382C92"/>
    <w:rsid w:val="0038444D"/>
    <w:rsid w:val="00384C63"/>
    <w:rsid w:val="00385078"/>
    <w:rsid w:val="00387ADD"/>
    <w:rsid w:val="00390BED"/>
    <w:rsid w:val="00394A7C"/>
    <w:rsid w:val="00395D20"/>
    <w:rsid w:val="00396374"/>
    <w:rsid w:val="00396BE5"/>
    <w:rsid w:val="003A440E"/>
    <w:rsid w:val="003A708E"/>
    <w:rsid w:val="003B1D7C"/>
    <w:rsid w:val="003B1F95"/>
    <w:rsid w:val="003B502F"/>
    <w:rsid w:val="003B759E"/>
    <w:rsid w:val="003C02EF"/>
    <w:rsid w:val="003C299C"/>
    <w:rsid w:val="003C65F8"/>
    <w:rsid w:val="003C6629"/>
    <w:rsid w:val="003C6C60"/>
    <w:rsid w:val="003D0CCB"/>
    <w:rsid w:val="003D1C32"/>
    <w:rsid w:val="003D25CB"/>
    <w:rsid w:val="003D4439"/>
    <w:rsid w:val="003D4F97"/>
    <w:rsid w:val="003D6E6F"/>
    <w:rsid w:val="003E2039"/>
    <w:rsid w:val="003E243C"/>
    <w:rsid w:val="003E30E5"/>
    <w:rsid w:val="003E3196"/>
    <w:rsid w:val="003E63A2"/>
    <w:rsid w:val="003E7811"/>
    <w:rsid w:val="003F0832"/>
    <w:rsid w:val="003F3633"/>
    <w:rsid w:val="004010AF"/>
    <w:rsid w:val="0040513B"/>
    <w:rsid w:val="0040694F"/>
    <w:rsid w:val="00410393"/>
    <w:rsid w:val="004113D0"/>
    <w:rsid w:val="00411647"/>
    <w:rsid w:val="00411C0D"/>
    <w:rsid w:val="00412249"/>
    <w:rsid w:val="0041236E"/>
    <w:rsid w:val="004123FC"/>
    <w:rsid w:val="00413D84"/>
    <w:rsid w:val="00413E15"/>
    <w:rsid w:val="00414573"/>
    <w:rsid w:val="004148C9"/>
    <w:rsid w:val="00415E91"/>
    <w:rsid w:val="00417104"/>
    <w:rsid w:val="004173C2"/>
    <w:rsid w:val="004176D2"/>
    <w:rsid w:val="00417B13"/>
    <w:rsid w:val="004213E4"/>
    <w:rsid w:val="00422D30"/>
    <w:rsid w:val="00423955"/>
    <w:rsid w:val="004241E5"/>
    <w:rsid w:val="0042600E"/>
    <w:rsid w:val="0042786B"/>
    <w:rsid w:val="00427F79"/>
    <w:rsid w:val="00430FB6"/>
    <w:rsid w:val="004320B5"/>
    <w:rsid w:val="0043234D"/>
    <w:rsid w:val="00432553"/>
    <w:rsid w:val="00432B68"/>
    <w:rsid w:val="004336C0"/>
    <w:rsid w:val="00433B15"/>
    <w:rsid w:val="00434540"/>
    <w:rsid w:val="0043588C"/>
    <w:rsid w:val="004369D2"/>
    <w:rsid w:val="00436A4D"/>
    <w:rsid w:val="00436C1A"/>
    <w:rsid w:val="00437343"/>
    <w:rsid w:val="004416F7"/>
    <w:rsid w:val="004433FB"/>
    <w:rsid w:val="00443B40"/>
    <w:rsid w:val="004446E8"/>
    <w:rsid w:val="00445E4A"/>
    <w:rsid w:val="00450254"/>
    <w:rsid w:val="00450CE0"/>
    <w:rsid w:val="004521C4"/>
    <w:rsid w:val="00453077"/>
    <w:rsid w:val="00454BBD"/>
    <w:rsid w:val="00455D78"/>
    <w:rsid w:val="004563FA"/>
    <w:rsid w:val="00457B74"/>
    <w:rsid w:val="00464F24"/>
    <w:rsid w:val="00465E8A"/>
    <w:rsid w:val="00466357"/>
    <w:rsid w:val="004708E9"/>
    <w:rsid w:val="00471858"/>
    <w:rsid w:val="00472F62"/>
    <w:rsid w:val="00474C73"/>
    <w:rsid w:val="0047680B"/>
    <w:rsid w:val="00481E88"/>
    <w:rsid w:val="00482954"/>
    <w:rsid w:val="00483469"/>
    <w:rsid w:val="00483880"/>
    <w:rsid w:val="00485563"/>
    <w:rsid w:val="00485FDF"/>
    <w:rsid w:val="00490151"/>
    <w:rsid w:val="004901B4"/>
    <w:rsid w:val="004914D7"/>
    <w:rsid w:val="00494056"/>
    <w:rsid w:val="00494FE7"/>
    <w:rsid w:val="004976A0"/>
    <w:rsid w:val="00497F5C"/>
    <w:rsid w:val="004A0D1B"/>
    <w:rsid w:val="004A275D"/>
    <w:rsid w:val="004A3E31"/>
    <w:rsid w:val="004A4C60"/>
    <w:rsid w:val="004A5A6C"/>
    <w:rsid w:val="004A61D7"/>
    <w:rsid w:val="004B104C"/>
    <w:rsid w:val="004B1295"/>
    <w:rsid w:val="004B26FF"/>
    <w:rsid w:val="004B6A5D"/>
    <w:rsid w:val="004B7016"/>
    <w:rsid w:val="004C262F"/>
    <w:rsid w:val="004C3193"/>
    <w:rsid w:val="004C40D1"/>
    <w:rsid w:val="004C5BD0"/>
    <w:rsid w:val="004C6A70"/>
    <w:rsid w:val="004C71FB"/>
    <w:rsid w:val="004C77A8"/>
    <w:rsid w:val="004D0E3B"/>
    <w:rsid w:val="004D2055"/>
    <w:rsid w:val="004D34C6"/>
    <w:rsid w:val="004D37BB"/>
    <w:rsid w:val="004D3C04"/>
    <w:rsid w:val="004D45A1"/>
    <w:rsid w:val="004D52DD"/>
    <w:rsid w:val="004D599B"/>
    <w:rsid w:val="004E08D8"/>
    <w:rsid w:val="004E3D8B"/>
    <w:rsid w:val="004E4286"/>
    <w:rsid w:val="004F026C"/>
    <w:rsid w:val="004F2988"/>
    <w:rsid w:val="004F33CF"/>
    <w:rsid w:val="004F68CE"/>
    <w:rsid w:val="004F79F3"/>
    <w:rsid w:val="005036FB"/>
    <w:rsid w:val="00503785"/>
    <w:rsid w:val="00506443"/>
    <w:rsid w:val="00507DF4"/>
    <w:rsid w:val="005116FC"/>
    <w:rsid w:val="005117C8"/>
    <w:rsid w:val="00514523"/>
    <w:rsid w:val="00514D09"/>
    <w:rsid w:val="0051663A"/>
    <w:rsid w:val="00517FA1"/>
    <w:rsid w:val="005218A5"/>
    <w:rsid w:val="00524012"/>
    <w:rsid w:val="00524787"/>
    <w:rsid w:val="00525CA6"/>
    <w:rsid w:val="005261BD"/>
    <w:rsid w:val="005335E8"/>
    <w:rsid w:val="005363B7"/>
    <w:rsid w:val="0053692F"/>
    <w:rsid w:val="00536E92"/>
    <w:rsid w:val="005407E2"/>
    <w:rsid w:val="00545742"/>
    <w:rsid w:val="005459F2"/>
    <w:rsid w:val="00545E7C"/>
    <w:rsid w:val="00547B7C"/>
    <w:rsid w:val="00550485"/>
    <w:rsid w:val="0055331D"/>
    <w:rsid w:val="00554572"/>
    <w:rsid w:val="00554FDB"/>
    <w:rsid w:val="00555794"/>
    <w:rsid w:val="00556DFD"/>
    <w:rsid w:val="00557103"/>
    <w:rsid w:val="00557A30"/>
    <w:rsid w:val="0056774C"/>
    <w:rsid w:val="00570DD3"/>
    <w:rsid w:val="00570F33"/>
    <w:rsid w:val="005714EC"/>
    <w:rsid w:val="00583578"/>
    <w:rsid w:val="005838BB"/>
    <w:rsid w:val="00583B05"/>
    <w:rsid w:val="00585EE0"/>
    <w:rsid w:val="005926ED"/>
    <w:rsid w:val="00593E3E"/>
    <w:rsid w:val="00594D9A"/>
    <w:rsid w:val="00596B5E"/>
    <w:rsid w:val="005A2373"/>
    <w:rsid w:val="005A3236"/>
    <w:rsid w:val="005A3A6D"/>
    <w:rsid w:val="005A522D"/>
    <w:rsid w:val="005B1BF1"/>
    <w:rsid w:val="005B3FDB"/>
    <w:rsid w:val="005B554C"/>
    <w:rsid w:val="005B714E"/>
    <w:rsid w:val="005B7D8A"/>
    <w:rsid w:val="005C0BBB"/>
    <w:rsid w:val="005C12E8"/>
    <w:rsid w:val="005C2E7E"/>
    <w:rsid w:val="005C3951"/>
    <w:rsid w:val="005C3F3A"/>
    <w:rsid w:val="005C459F"/>
    <w:rsid w:val="005C60CE"/>
    <w:rsid w:val="005D0FDA"/>
    <w:rsid w:val="005D2ECA"/>
    <w:rsid w:val="005D472F"/>
    <w:rsid w:val="005D508A"/>
    <w:rsid w:val="005D68E4"/>
    <w:rsid w:val="005E1033"/>
    <w:rsid w:val="005E11CB"/>
    <w:rsid w:val="005E3929"/>
    <w:rsid w:val="005E6CC9"/>
    <w:rsid w:val="005F2B98"/>
    <w:rsid w:val="005F6F8D"/>
    <w:rsid w:val="00601575"/>
    <w:rsid w:val="00601CD7"/>
    <w:rsid w:val="00602CFE"/>
    <w:rsid w:val="006121E6"/>
    <w:rsid w:val="00620ABC"/>
    <w:rsid w:val="0062126B"/>
    <w:rsid w:val="00621AD1"/>
    <w:rsid w:val="00623871"/>
    <w:rsid w:val="0062599C"/>
    <w:rsid w:val="00625D5D"/>
    <w:rsid w:val="00626DA4"/>
    <w:rsid w:val="00627E75"/>
    <w:rsid w:val="00630058"/>
    <w:rsid w:val="006306F2"/>
    <w:rsid w:val="00630855"/>
    <w:rsid w:val="00630C40"/>
    <w:rsid w:val="00631248"/>
    <w:rsid w:val="00633014"/>
    <w:rsid w:val="0063443E"/>
    <w:rsid w:val="00634E2D"/>
    <w:rsid w:val="006400E8"/>
    <w:rsid w:val="00645556"/>
    <w:rsid w:val="00645B88"/>
    <w:rsid w:val="00646305"/>
    <w:rsid w:val="0064656D"/>
    <w:rsid w:val="006507EF"/>
    <w:rsid w:val="00652A27"/>
    <w:rsid w:val="0065335A"/>
    <w:rsid w:val="006535ED"/>
    <w:rsid w:val="00654C0B"/>
    <w:rsid w:val="006566F6"/>
    <w:rsid w:val="00657E05"/>
    <w:rsid w:val="00665E92"/>
    <w:rsid w:val="00666A89"/>
    <w:rsid w:val="00667A65"/>
    <w:rsid w:val="00670C7B"/>
    <w:rsid w:val="00671EB7"/>
    <w:rsid w:val="00675585"/>
    <w:rsid w:val="0067674C"/>
    <w:rsid w:val="006769ED"/>
    <w:rsid w:val="00681104"/>
    <w:rsid w:val="00682ECA"/>
    <w:rsid w:val="006833B2"/>
    <w:rsid w:val="006838B3"/>
    <w:rsid w:val="00683AE4"/>
    <w:rsid w:val="006840E3"/>
    <w:rsid w:val="00687147"/>
    <w:rsid w:val="006879D9"/>
    <w:rsid w:val="00692545"/>
    <w:rsid w:val="00692B0C"/>
    <w:rsid w:val="00694D87"/>
    <w:rsid w:val="0069539E"/>
    <w:rsid w:val="006967AC"/>
    <w:rsid w:val="00697C15"/>
    <w:rsid w:val="00697E3F"/>
    <w:rsid w:val="006A1F7A"/>
    <w:rsid w:val="006A2449"/>
    <w:rsid w:val="006A272C"/>
    <w:rsid w:val="006A33D7"/>
    <w:rsid w:val="006A39F6"/>
    <w:rsid w:val="006A4689"/>
    <w:rsid w:val="006A4F49"/>
    <w:rsid w:val="006A6D2E"/>
    <w:rsid w:val="006B28E7"/>
    <w:rsid w:val="006B4ED5"/>
    <w:rsid w:val="006B591B"/>
    <w:rsid w:val="006B6B67"/>
    <w:rsid w:val="006B706D"/>
    <w:rsid w:val="006C19BB"/>
    <w:rsid w:val="006C1B98"/>
    <w:rsid w:val="006C4DEB"/>
    <w:rsid w:val="006C50A0"/>
    <w:rsid w:val="006C52D8"/>
    <w:rsid w:val="006C687E"/>
    <w:rsid w:val="006C6B2B"/>
    <w:rsid w:val="006D10E4"/>
    <w:rsid w:val="006D6FC9"/>
    <w:rsid w:val="006E09F6"/>
    <w:rsid w:val="006E3151"/>
    <w:rsid w:val="006E3902"/>
    <w:rsid w:val="006E4F97"/>
    <w:rsid w:val="006E506D"/>
    <w:rsid w:val="006E527C"/>
    <w:rsid w:val="006E6FE4"/>
    <w:rsid w:val="006F321E"/>
    <w:rsid w:val="006F349A"/>
    <w:rsid w:val="006F35EB"/>
    <w:rsid w:val="006F4EFA"/>
    <w:rsid w:val="006F6800"/>
    <w:rsid w:val="006F693C"/>
    <w:rsid w:val="006F6A9F"/>
    <w:rsid w:val="00700085"/>
    <w:rsid w:val="007015D2"/>
    <w:rsid w:val="0070428C"/>
    <w:rsid w:val="00705449"/>
    <w:rsid w:val="007117E9"/>
    <w:rsid w:val="0071287E"/>
    <w:rsid w:val="00712AAD"/>
    <w:rsid w:val="00713C95"/>
    <w:rsid w:val="00716299"/>
    <w:rsid w:val="00720346"/>
    <w:rsid w:val="00720672"/>
    <w:rsid w:val="00720A89"/>
    <w:rsid w:val="00721362"/>
    <w:rsid w:val="0072207D"/>
    <w:rsid w:val="00723DC6"/>
    <w:rsid w:val="00727B83"/>
    <w:rsid w:val="00727E96"/>
    <w:rsid w:val="0073394B"/>
    <w:rsid w:val="00733AFF"/>
    <w:rsid w:val="00736BAD"/>
    <w:rsid w:val="00736C71"/>
    <w:rsid w:val="00740A89"/>
    <w:rsid w:val="007425AD"/>
    <w:rsid w:val="007428AD"/>
    <w:rsid w:val="00744462"/>
    <w:rsid w:val="007476C3"/>
    <w:rsid w:val="00747897"/>
    <w:rsid w:val="0075059C"/>
    <w:rsid w:val="00751CA7"/>
    <w:rsid w:val="00752FD9"/>
    <w:rsid w:val="007530FE"/>
    <w:rsid w:val="00753673"/>
    <w:rsid w:val="00756CFF"/>
    <w:rsid w:val="00757B85"/>
    <w:rsid w:val="007615BD"/>
    <w:rsid w:val="007618D4"/>
    <w:rsid w:val="00761AE5"/>
    <w:rsid w:val="007624E2"/>
    <w:rsid w:val="00762759"/>
    <w:rsid w:val="007644FE"/>
    <w:rsid w:val="00764B5F"/>
    <w:rsid w:val="007654DD"/>
    <w:rsid w:val="00765D8D"/>
    <w:rsid w:val="00772A73"/>
    <w:rsid w:val="007767B2"/>
    <w:rsid w:val="00776D50"/>
    <w:rsid w:val="007777E2"/>
    <w:rsid w:val="00785FA3"/>
    <w:rsid w:val="007868A8"/>
    <w:rsid w:val="007923A2"/>
    <w:rsid w:val="007923B6"/>
    <w:rsid w:val="00796D74"/>
    <w:rsid w:val="00797BD9"/>
    <w:rsid w:val="007A18E1"/>
    <w:rsid w:val="007A3EAC"/>
    <w:rsid w:val="007B038E"/>
    <w:rsid w:val="007B0B48"/>
    <w:rsid w:val="007B20BB"/>
    <w:rsid w:val="007B320E"/>
    <w:rsid w:val="007B4F90"/>
    <w:rsid w:val="007B65B7"/>
    <w:rsid w:val="007C0D4C"/>
    <w:rsid w:val="007C0F99"/>
    <w:rsid w:val="007C198C"/>
    <w:rsid w:val="007C27AB"/>
    <w:rsid w:val="007C389F"/>
    <w:rsid w:val="007C49B8"/>
    <w:rsid w:val="007C69A2"/>
    <w:rsid w:val="007D053B"/>
    <w:rsid w:val="007D0595"/>
    <w:rsid w:val="007D10DB"/>
    <w:rsid w:val="007D2976"/>
    <w:rsid w:val="007D6834"/>
    <w:rsid w:val="007E0ACA"/>
    <w:rsid w:val="007F2E7F"/>
    <w:rsid w:val="007F330A"/>
    <w:rsid w:val="007F6736"/>
    <w:rsid w:val="007F70F3"/>
    <w:rsid w:val="008008CC"/>
    <w:rsid w:val="00804D7D"/>
    <w:rsid w:val="00805F6F"/>
    <w:rsid w:val="008060BF"/>
    <w:rsid w:val="008102E2"/>
    <w:rsid w:val="00814CC7"/>
    <w:rsid w:val="00814E0F"/>
    <w:rsid w:val="0081530B"/>
    <w:rsid w:val="0081701D"/>
    <w:rsid w:val="0081748B"/>
    <w:rsid w:val="00822434"/>
    <w:rsid w:val="00823339"/>
    <w:rsid w:val="00823488"/>
    <w:rsid w:val="00830850"/>
    <w:rsid w:val="008327BA"/>
    <w:rsid w:val="008342CC"/>
    <w:rsid w:val="00834F4B"/>
    <w:rsid w:val="00836ED8"/>
    <w:rsid w:val="00841910"/>
    <w:rsid w:val="00841D1C"/>
    <w:rsid w:val="00843169"/>
    <w:rsid w:val="00844CFB"/>
    <w:rsid w:val="0084588E"/>
    <w:rsid w:val="0084694E"/>
    <w:rsid w:val="00846AAE"/>
    <w:rsid w:val="008474B8"/>
    <w:rsid w:val="008519F3"/>
    <w:rsid w:val="008524F0"/>
    <w:rsid w:val="00853C73"/>
    <w:rsid w:val="008545F1"/>
    <w:rsid w:val="0085674F"/>
    <w:rsid w:val="00856B45"/>
    <w:rsid w:val="008622E9"/>
    <w:rsid w:val="0086471C"/>
    <w:rsid w:val="0086505F"/>
    <w:rsid w:val="00870A9D"/>
    <w:rsid w:val="008731B7"/>
    <w:rsid w:val="0087515A"/>
    <w:rsid w:val="00875705"/>
    <w:rsid w:val="00875DB6"/>
    <w:rsid w:val="00875F10"/>
    <w:rsid w:val="0087684F"/>
    <w:rsid w:val="008801E6"/>
    <w:rsid w:val="008817EA"/>
    <w:rsid w:val="00881ABC"/>
    <w:rsid w:val="00881EC9"/>
    <w:rsid w:val="00882AC1"/>
    <w:rsid w:val="00883410"/>
    <w:rsid w:val="00884233"/>
    <w:rsid w:val="0088453C"/>
    <w:rsid w:val="00884E4D"/>
    <w:rsid w:val="008913D1"/>
    <w:rsid w:val="00893BD5"/>
    <w:rsid w:val="008942EB"/>
    <w:rsid w:val="00894C73"/>
    <w:rsid w:val="0089575C"/>
    <w:rsid w:val="0089630C"/>
    <w:rsid w:val="008969B9"/>
    <w:rsid w:val="00897CAD"/>
    <w:rsid w:val="008A277F"/>
    <w:rsid w:val="008A3A78"/>
    <w:rsid w:val="008A52F0"/>
    <w:rsid w:val="008A5DE0"/>
    <w:rsid w:val="008A6A98"/>
    <w:rsid w:val="008A6CC7"/>
    <w:rsid w:val="008A7C92"/>
    <w:rsid w:val="008B29F8"/>
    <w:rsid w:val="008B6AA8"/>
    <w:rsid w:val="008B7891"/>
    <w:rsid w:val="008B7CE8"/>
    <w:rsid w:val="008C25D2"/>
    <w:rsid w:val="008C28DB"/>
    <w:rsid w:val="008C36D3"/>
    <w:rsid w:val="008C72D1"/>
    <w:rsid w:val="008C75F5"/>
    <w:rsid w:val="008C772B"/>
    <w:rsid w:val="008C7F73"/>
    <w:rsid w:val="008D0AC3"/>
    <w:rsid w:val="008D49E4"/>
    <w:rsid w:val="008D58DD"/>
    <w:rsid w:val="008D5AFF"/>
    <w:rsid w:val="008D65D4"/>
    <w:rsid w:val="008D74AB"/>
    <w:rsid w:val="008E0A58"/>
    <w:rsid w:val="008E16FD"/>
    <w:rsid w:val="008E2706"/>
    <w:rsid w:val="008E4765"/>
    <w:rsid w:val="008E5125"/>
    <w:rsid w:val="008E56D2"/>
    <w:rsid w:val="008F09D8"/>
    <w:rsid w:val="008F24CA"/>
    <w:rsid w:val="008F40A4"/>
    <w:rsid w:val="008F4CC5"/>
    <w:rsid w:val="008F53C1"/>
    <w:rsid w:val="008F7DE3"/>
    <w:rsid w:val="00900B05"/>
    <w:rsid w:val="0090138D"/>
    <w:rsid w:val="009018B1"/>
    <w:rsid w:val="009035BC"/>
    <w:rsid w:val="009037D4"/>
    <w:rsid w:val="00903ABD"/>
    <w:rsid w:val="00903B21"/>
    <w:rsid w:val="0090420B"/>
    <w:rsid w:val="0090679F"/>
    <w:rsid w:val="00906FF8"/>
    <w:rsid w:val="00907E8A"/>
    <w:rsid w:val="00910B5B"/>
    <w:rsid w:val="00911C0F"/>
    <w:rsid w:val="0091298B"/>
    <w:rsid w:val="00913676"/>
    <w:rsid w:val="00913ED4"/>
    <w:rsid w:val="00914268"/>
    <w:rsid w:val="009171D4"/>
    <w:rsid w:val="00917665"/>
    <w:rsid w:val="00917F2A"/>
    <w:rsid w:val="009234FC"/>
    <w:rsid w:val="00925665"/>
    <w:rsid w:val="00925882"/>
    <w:rsid w:val="0092588F"/>
    <w:rsid w:val="00925F73"/>
    <w:rsid w:val="00930913"/>
    <w:rsid w:val="0093131F"/>
    <w:rsid w:val="009317B5"/>
    <w:rsid w:val="00933222"/>
    <w:rsid w:val="009367C8"/>
    <w:rsid w:val="00937056"/>
    <w:rsid w:val="00942CC9"/>
    <w:rsid w:val="00943509"/>
    <w:rsid w:val="00944466"/>
    <w:rsid w:val="00945B3C"/>
    <w:rsid w:val="00947B9B"/>
    <w:rsid w:val="00950745"/>
    <w:rsid w:val="00951F64"/>
    <w:rsid w:val="00954B8D"/>
    <w:rsid w:val="0095651D"/>
    <w:rsid w:val="00956E91"/>
    <w:rsid w:val="00960F01"/>
    <w:rsid w:val="00963AF5"/>
    <w:rsid w:val="00965D48"/>
    <w:rsid w:val="00966A1D"/>
    <w:rsid w:val="00973920"/>
    <w:rsid w:val="00973AB9"/>
    <w:rsid w:val="00973BB2"/>
    <w:rsid w:val="0097555A"/>
    <w:rsid w:val="009778CC"/>
    <w:rsid w:val="00984793"/>
    <w:rsid w:val="009855BC"/>
    <w:rsid w:val="00985741"/>
    <w:rsid w:val="00985769"/>
    <w:rsid w:val="00987A14"/>
    <w:rsid w:val="00990112"/>
    <w:rsid w:val="00990BF6"/>
    <w:rsid w:val="00992138"/>
    <w:rsid w:val="00995DF1"/>
    <w:rsid w:val="00996909"/>
    <w:rsid w:val="00997F62"/>
    <w:rsid w:val="009A3CAC"/>
    <w:rsid w:val="009A4B6F"/>
    <w:rsid w:val="009A76EB"/>
    <w:rsid w:val="009B0940"/>
    <w:rsid w:val="009B2DD2"/>
    <w:rsid w:val="009B4508"/>
    <w:rsid w:val="009B4880"/>
    <w:rsid w:val="009B5877"/>
    <w:rsid w:val="009C2D6F"/>
    <w:rsid w:val="009C4F71"/>
    <w:rsid w:val="009C6982"/>
    <w:rsid w:val="009C7B03"/>
    <w:rsid w:val="009D1441"/>
    <w:rsid w:val="009D3B4B"/>
    <w:rsid w:val="009D41A9"/>
    <w:rsid w:val="009E3331"/>
    <w:rsid w:val="009E4A3F"/>
    <w:rsid w:val="009E4D92"/>
    <w:rsid w:val="009E535B"/>
    <w:rsid w:val="009E5A17"/>
    <w:rsid w:val="009E72E8"/>
    <w:rsid w:val="009F1812"/>
    <w:rsid w:val="009F1B38"/>
    <w:rsid w:val="009F4A98"/>
    <w:rsid w:val="009F5787"/>
    <w:rsid w:val="009F759D"/>
    <w:rsid w:val="009F7619"/>
    <w:rsid w:val="00A00EB9"/>
    <w:rsid w:val="00A0355D"/>
    <w:rsid w:val="00A06987"/>
    <w:rsid w:val="00A11328"/>
    <w:rsid w:val="00A137EF"/>
    <w:rsid w:val="00A14B89"/>
    <w:rsid w:val="00A16534"/>
    <w:rsid w:val="00A17394"/>
    <w:rsid w:val="00A1793B"/>
    <w:rsid w:val="00A2068F"/>
    <w:rsid w:val="00A2236B"/>
    <w:rsid w:val="00A23571"/>
    <w:rsid w:val="00A2390E"/>
    <w:rsid w:val="00A25C5E"/>
    <w:rsid w:val="00A3413F"/>
    <w:rsid w:val="00A3432E"/>
    <w:rsid w:val="00A36775"/>
    <w:rsid w:val="00A37935"/>
    <w:rsid w:val="00A441DD"/>
    <w:rsid w:val="00A4740E"/>
    <w:rsid w:val="00A51ED8"/>
    <w:rsid w:val="00A524A3"/>
    <w:rsid w:val="00A5396B"/>
    <w:rsid w:val="00A54F99"/>
    <w:rsid w:val="00A55761"/>
    <w:rsid w:val="00A56CBE"/>
    <w:rsid w:val="00A57314"/>
    <w:rsid w:val="00A6019E"/>
    <w:rsid w:val="00A609B0"/>
    <w:rsid w:val="00A622DB"/>
    <w:rsid w:val="00A633BD"/>
    <w:rsid w:val="00A6441B"/>
    <w:rsid w:val="00A65026"/>
    <w:rsid w:val="00A6646C"/>
    <w:rsid w:val="00A701AF"/>
    <w:rsid w:val="00A701D1"/>
    <w:rsid w:val="00A745C4"/>
    <w:rsid w:val="00A7476B"/>
    <w:rsid w:val="00A759A3"/>
    <w:rsid w:val="00A774EA"/>
    <w:rsid w:val="00A7788F"/>
    <w:rsid w:val="00A8140C"/>
    <w:rsid w:val="00A81BD4"/>
    <w:rsid w:val="00A81C21"/>
    <w:rsid w:val="00A8640C"/>
    <w:rsid w:val="00A91A15"/>
    <w:rsid w:val="00A93F6C"/>
    <w:rsid w:val="00AA003F"/>
    <w:rsid w:val="00AA2AE4"/>
    <w:rsid w:val="00AA2C0B"/>
    <w:rsid w:val="00AA5076"/>
    <w:rsid w:val="00AB135C"/>
    <w:rsid w:val="00AB1831"/>
    <w:rsid w:val="00AB6F55"/>
    <w:rsid w:val="00AB7016"/>
    <w:rsid w:val="00AC2D54"/>
    <w:rsid w:val="00AC6716"/>
    <w:rsid w:val="00AD1483"/>
    <w:rsid w:val="00AD5CF5"/>
    <w:rsid w:val="00AD6206"/>
    <w:rsid w:val="00AD6AD3"/>
    <w:rsid w:val="00AE1601"/>
    <w:rsid w:val="00AE2C55"/>
    <w:rsid w:val="00AE38E6"/>
    <w:rsid w:val="00AE4FBC"/>
    <w:rsid w:val="00AE6AD0"/>
    <w:rsid w:val="00AE73EF"/>
    <w:rsid w:val="00AF06F3"/>
    <w:rsid w:val="00AF28E8"/>
    <w:rsid w:val="00AF3768"/>
    <w:rsid w:val="00B00CF8"/>
    <w:rsid w:val="00B028A2"/>
    <w:rsid w:val="00B02E64"/>
    <w:rsid w:val="00B03E95"/>
    <w:rsid w:val="00B04181"/>
    <w:rsid w:val="00B04C13"/>
    <w:rsid w:val="00B05CF9"/>
    <w:rsid w:val="00B108EE"/>
    <w:rsid w:val="00B119D1"/>
    <w:rsid w:val="00B1774A"/>
    <w:rsid w:val="00B23479"/>
    <w:rsid w:val="00B23E29"/>
    <w:rsid w:val="00B24C7E"/>
    <w:rsid w:val="00B24F51"/>
    <w:rsid w:val="00B259C7"/>
    <w:rsid w:val="00B2625E"/>
    <w:rsid w:val="00B27606"/>
    <w:rsid w:val="00B30140"/>
    <w:rsid w:val="00B31C30"/>
    <w:rsid w:val="00B32F79"/>
    <w:rsid w:val="00B33297"/>
    <w:rsid w:val="00B336A7"/>
    <w:rsid w:val="00B3579E"/>
    <w:rsid w:val="00B360B4"/>
    <w:rsid w:val="00B37AE8"/>
    <w:rsid w:val="00B44748"/>
    <w:rsid w:val="00B44AE3"/>
    <w:rsid w:val="00B452D5"/>
    <w:rsid w:val="00B506DB"/>
    <w:rsid w:val="00B508E1"/>
    <w:rsid w:val="00B511FE"/>
    <w:rsid w:val="00B51359"/>
    <w:rsid w:val="00B5222A"/>
    <w:rsid w:val="00B52D13"/>
    <w:rsid w:val="00B54205"/>
    <w:rsid w:val="00B54A85"/>
    <w:rsid w:val="00B55E56"/>
    <w:rsid w:val="00B5612B"/>
    <w:rsid w:val="00B565F5"/>
    <w:rsid w:val="00B56E2C"/>
    <w:rsid w:val="00B579C9"/>
    <w:rsid w:val="00B57DE8"/>
    <w:rsid w:val="00B57EF2"/>
    <w:rsid w:val="00B628D8"/>
    <w:rsid w:val="00B64F17"/>
    <w:rsid w:val="00B66E1F"/>
    <w:rsid w:val="00B67259"/>
    <w:rsid w:val="00B67296"/>
    <w:rsid w:val="00B700B4"/>
    <w:rsid w:val="00B708AC"/>
    <w:rsid w:val="00B70ADE"/>
    <w:rsid w:val="00B72BAF"/>
    <w:rsid w:val="00B75F7C"/>
    <w:rsid w:val="00B87619"/>
    <w:rsid w:val="00B90E22"/>
    <w:rsid w:val="00B9152A"/>
    <w:rsid w:val="00B918E9"/>
    <w:rsid w:val="00B93708"/>
    <w:rsid w:val="00B93CC0"/>
    <w:rsid w:val="00B97A8B"/>
    <w:rsid w:val="00BA0F77"/>
    <w:rsid w:val="00BA5856"/>
    <w:rsid w:val="00BB103D"/>
    <w:rsid w:val="00BB21D5"/>
    <w:rsid w:val="00BB23A8"/>
    <w:rsid w:val="00BB2A21"/>
    <w:rsid w:val="00BB2ADC"/>
    <w:rsid w:val="00BB4C3B"/>
    <w:rsid w:val="00BB77C4"/>
    <w:rsid w:val="00BB77E4"/>
    <w:rsid w:val="00BC2557"/>
    <w:rsid w:val="00BC6444"/>
    <w:rsid w:val="00BC6692"/>
    <w:rsid w:val="00BD072D"/>
    <w:rsid w:val="00BD35BA"/>
    <w:rsid w:val="00BD7B45"/>
    <w:rsid w:val="00BE3EFB"/>
    <w:rsid w:val="00BE542C"/>
    <w:rsid w:val="00BE59A3"/>
    <w:rsid w:val="00BE5B2A"/>
    <w:rsid w:val="00BE6A58"/>
    <w:rsid w:val="00BF0A95"/>
    <w:rsid w:val="00BF0F64"/>
    <w:rsid w:val="00BF1554"/>
    <w:rsid w:val="00BF728B"/>
    <w:rsid w:val="00C02C67"/>
    <w:rsid w:val="00C03A2B"/>
    <w:rsid w:val="00C04D0C"/>
    <w:rsid w:val="00C05341"/>
    <w:rsid w:val="00C0595B"/>
    <w:rsid w:val="00C10C12"/>
    <w:rsid w:val="00C124E2"/>
    <w:rsid w:val="00C12A08"/>
    <w:rsid w:val="00C1479F"/>
    <w:rsid w:val="00C20163"/>
    <w:rsid w:val="00C22118"/>
    <w:rsid w:val="00C22486"/>
    <w:rsid w:val="00C249EF"/>
    <w:rsid w:val="00C262E3"/>
    <w:rsid w:val="00C269A1"/>
    <w:rsid w:val="00C30349"/>
    <w:rsid w:val="00C31DDB"/>
    <w:rsid w:val="00C32904"/>
    <w:rsid w:val="00C32BEB"/>
    <w:rsid w:val="00C32E95"/>
    <w:rsid w:val="00C330E8"/>
    <w:rsid w:val="00C342B1"/>
    <w:rsid w:val="00C34E30"/>
    <w:rsid w:val="00C358AF"/>
    <w:rsid w:val="00C36AAD"/>
    <w:rsid w:val="00C36E9A"/>
    <w:rsid w:val="00C3754B"/>
    <w:rsid w:val="00C40584"/>
    <w:rsid w:val="00C415CF"/>
    <w:rsid w:val="00C42806"/>
    <w:rsid w:val="00C4441C"/>
    <w:rsid w:val="00C45D1D"/>
    <w:rsid w:val="00C47C22"/>
    <w:rsid w:val="00C54478"/>
    <w:rsid w:val="00C54DD1"/>
    <w:rsid w:val="00C5587C"/>
    <w:rsid w:val="00C6510D"/>
    <w:rsid w:val="00C65DFA"/>
    <w:rsid w:val="00C67A03"/>
    <w:rsid w:val="00C70760"/>
    <w:rsid w:val="00C81740"/>
    <w:rsid w:val="00C81CFA"/>
    <w:rsid w:val="00C826A6"/>
    <w:rsid w:val="00C9546B"/>
    <w:rsid w:val="00C96845"/>
    <w:rsid w:val="00CA1093"/>
    <w:rsid w:val="00CA5044"/>
    <w:rsid w:val="00CA5367"/>
    <w:rsid w:val="00CA6B6F"/>
    <w:rsid w:val="00CA6F77"/>
    <w:rsid w:val="00CB1845"/>
    <w:rsid w:val="00CB2EB9"/>
    <w:rsid w:val="00CB4779"/>
    <w:rsid w:val="00CB6439"/>
    <w:rsid w:val="00CB687D"/>
    <w:rsid w:val="00CB688E"/>
    <w:rsid w:val="00CB7241"/>
    <w:rsid w:val="00CC166C"/>
    <w:rsid w:val="00CC24EF"/>
    <w:rsid w:val="00CC57A7"/>
    <w:rsid w:val="00CC7944"/>
    <w:rsid w:val="00CD0712"/>
    <w:rsid w:val="00CD740C"/>
    <w:rsid w:val="00CE1307"/>
    <w:rsid w:val="00CE1DBD"/>
    <w:rsid w:val="00CE32FD"/>
    <w:rsid w:val="00CE412D"/>
    <w:rsid w:val="00CE415E"/>
    <w:rsid w:val="00CE475B"/>
    <w:rsid w:val="00CE49C5"/>
    <w:rsid w:val="00CE68BC"/>
    <w:rsid w:val="00CE6E78"/>
    <w:rsid w:val="00CE77FE"/>
    <w:rsid w:val="00CF200D"/>
    <w:rsid w:val="00CF2B27"/>
    <w:rsid w:val="00CF33F2"/>
    <w:rsid w:val="00CF3A59"/>
    <w:rsid w:val="00CF3EF5"/>
    <w:rsid w:val="00CF4C6C"/>
    <w:rsid w:val="00CF78BB"/>
    <w:rsid w:val="00CF79B4"/>
    <w:rsid w:val="00D0592F"/>
    <w:rsid w:val="00D07FBF"/>
    <w:rsid w:val="00D12300"/>
    <w:rsid w:val="00D12A8E"/>
    <w:rsid w:val="00D1664F"/>
    <w:rsid w:val="00D17EE8"/>
    <w:rsid w:val="00D23480"/>
    <w:rsid w:val="00D26685"/>
    <w:rsid w:val="00D26CB5"/>
    <w:rsid w:val="00D30CEB"/>
    <w:rsid w:val="00D32CEF"/>
    <w:rsid w:val="00D34364"/>
    <w:rsid w:val="00D351EB"/>
    <w:rsid w:val="00D400ED"/>
    <w:rsid w:val="00D4030F"/>
    <w:rsid w:val="00D4410A"/>
    <w:rsid w:val="00D47148"/>
    <w:rsid w:val="00D47EE6"/>
    <w:rsid w:val="00D504B5"/>
    <w:rsid w:val="00D5073D"/>
    <w:rsid w:val="00D526B8"/>
    <w:rsid w:val="00D5315D"/>
    <w:rsid w:val="00D60A82"/>
    <w:rsid w:val="00D64171"/>
    <w:rsid w:val="00D65405"/>
    <w:rsid w:val="00D65FCA"/>
    <w:rsid w:val="00D67414"/>
    <w:rsid w:val="00D71991"/>
    <w:rsid w:val="00D73CD7"/>
    <w:rsid w:val="00D73F83"/>
    <w:rsid w:val="00D74435"/>
    <w:rsid w:val="00D747CA"/>
    <w:rsid w:val="00D765A6"/>
    <w:rsid w:val="00D84B3E"/>
    <w:rsid w:val="00D96C38"/>
    <w:rsid w:val="00D96C71"/>
    <w:rsid w:val="00DA0277"/>
    <w:rsid w:val="00DA1247"/>
    <w:rsid w:val="00DA1A46"/>
    <w:rsid w:val="00DA1DC3"/>
    <w:rsid w:val="00DA4046"/>
    <w:rsid w:val="00DA4BB1"/>
    <w:rsid w:val="00DA52DE"/>
    <w:rsid w:val="00DA56FF"/>
    <w:rsid w:val="00DB0CC4"/>
    <w:rsid w:val="00DB1780"/>
    <w:rsid w:val="00DB267C"/>
    <w:rsid w:val="00DB413C"/>
    <w:rsid w:val="00DB5634"/>
    <w:rsid w:val="00DB6C17"/>
    <w:rsid w:val="00DB75F6"/>
    <w:rsid w:val="00DC1C22"/>
    <w:rsid w:val="00DC5247"/>
    <w:rsid w:val="00DC688A"/>
    <w:rsid w:val="00DD1A82"/>
    <w:rsid w:val="00DD2501"/>
    <w:rsid w:val="00DD5A34"/>
    <w:rsid w:val="00DD660D"/>
    <w:rsid w:val="00DD6EC5"/>
    <w:rsid w:val="00DE2775"/>
    <w:rsid w:val="00DE3974"/>
    <w:rsid w:val="00DE48CE"/>
    <w:rsid w:val="00DF2645"/>
    <w:rsid w:val="00DF4E6E"/>
    <w:rsid w:val="00DF6D31"/>
    <w:rsid w:val="00E01A6E"/>
    <w:rsid w:val="00E01C55"/>
    <w:rsid w:val="00E045E9"/>
    <w:rsid w:val="00E06FEA"/>
    <w:rsid w:val="00E0748E"/>
    <w:rsid w:val="00E12799"/>
    <w:rsid w:val="00E12F97"/>
    <w:rsid w:val="00E12FF6"/>
    <w:rsid w:val="00E13835"/>
    <w:rsid w:val="00E13A1E"/>
    <w:rsid w:val="00E140D1"/>
    <w:rsid w:val="00E14A0D"/>
    <w:rsid w:val="00E1634C"/>
    <w:rsid w:val="00E217BE"/>
    <w:rsid w:val="00E226DF"/>
    <w:rsid w:val="00E23C48"/>
    <w:rsid w:val="00E23DE0"/>
    <w:rsid w:val="00E32026"/>
    <w:rsid w:val="00E3282E"/>
    <w:rsid w:val="00E35614"/>
    <w:rsid w:val="00E36860"/>
    <w:rsid w:val="00E37423"/>
    <w:rsid w:val="00E378B1"/>
    <w:rsid w:val="00E40F8C"/>
    <w:rsid w:val="00E411FA"/>
    <w:rsid w:val="00E41B20"/>
    <w:rsid w:val="00E43823"/>
    <w:rsid w:val="00E450FF"/>
    <w:rsid w:val="00E57AD1"/>
    <w:rsid w:val="00E57F6E"/>
    <w:rsid w:val="00E604E2"/>
    <w:rsid w:val="00E624AF"/>
    <w:rsid w:val="00E62A26"/>
    <w:rsid w:val="00E62AB5"/>
    <w:rsid w:val="00E64C86"/>
    <w:rsid w:val="00E65890"/>
    <w:rsid w:val="00E67558"/>
    <w:rsid w:val="00E74C76"/>
    <w:rsid w:val="00E75E04"/>
    <w:rsid w:val="00E76D5B"/>
    <w:rsid w:val="00E777FB"/>
    <w:rsid w:val="00E77DEC"/>
    <w:rsid w:val="00E8322E"/>
    <w:rsid w:val="00E84A08"/>
    <w:rsid w:val="00E84A8D"/>
    <w:rsid w:val="00E85BFE"/>
    <w:rsid w:val="00E87772"/>
    <w:rsid w:val="00E93182"/>
    <w:rsid w:val="00E93649"/>
    <w:rsid w:val="00E95DC5"/>
    <w:rsid w:val="00E96081"/>
    <w:rsid w:val="00EA1FD4"/>
    <w:rsid w:val="00EA22CD"/>
    <w:rsid w:val="00EA3ACB"/>
    <w:rsid w:val="00EA3F84"/>
    <w:rsid w:val="00EA4E7C"/>
    <w:rsid w:val="00EB04B2"/>
    <w:rsid w:val="00EB052A"/>
    <w:rsid w:val="00EB153B"/>
    <w:rsid w:val="00EB18BE"/>
    <w:rsid w:val="00EB32E4"/>
    <w:rsid w:val="00EB6087"/>
    <w:rsid w:val="00EB631D"/>
    <w:rsid w:val="00EB7255"/>
    <w:rsid w:val="00EB7732"/>
    <w:rsid w:val="00EC16F4"/>
    <w:rsid w:val="00EC20C2"/>
    <w:rsid w:val="00EC2D76"/>
    <w:rsid w:val="00EC2E79"/>
    <w:rsid w:val="00EC4656"/>
    <w:rsid w:val="00EC4D11"/>
    <w:rsid w:val="00EC4FC4"/>
    <w:rsid w:val="00EC7348"/>
    <w:rsid w:val="00ED00D2"/>
    <w:rsid w:val="00ED29DE"/>
    <w:rsid w:val="00ED40D2"/>
    <w:rsid w:val="00ED40D6"/>
    <w:rsid w:val="00ED5306"/>
    <w:rsid w:val="00ED72F9"/>
    <w:rsid w:val="00EE0985"/>
    <w:rsid w:val="00EE1929"/>
    <w:rsid w:val="00EE2069"/>
    <w:rsid w:val="00EE241D"/>
    <w:rsid w:val="00EE3F55"/>
    <w:rsid w:val="00EE48A7"/>
    <w:rsid w:val="00EE6019"/>
    <w:rsid w:val="00EE668B"/>
    <w:rsid w:val="00EF0941"/>
    <w:rsid w:val="00EF336E"/>
    <w:rsid w:val="00F00F30"/>
    <w:rsid w:val="00F01774"/>
    <w:rsid w:val="00F01F28"/>
    <w:rsid w:val="00F046DD"/>
    <w:rsid w:val="00F11483"/>
    <w:rsid w:val="00F127DE"/>
    <w:rsid w:val="00F147F5"/>
    <w:rsid w:val="00F149AC"/>
    <w:rsid w:val="00F161DC"/>
    <w:rsid w:val="00F20C96"/>
    <w:rsid w:val="00F25954"/>
    <w:rsid w:val="00F26C28"/>
    <w:rsid w:val="00F314A3"/>
    <w:rsid w:val="00F34255"/>
    <w:rsid w:val="00F3655C"/>
    <w:rsid w:val="00F37299"/>
    <w:rsid w:val="00F3737B"/>
    <w:rsid w:val="00F374E2"/>
    <w:rsid w:val="00F40010"/>
    <w:rsid w:val="00F4026A"/>
    <w:rsid w:val="00F43799"/>
    <w:rsid w:val="00F46713"/>
    <w:rsid w:val="00F55210"/>
    <w:rsid w:val="00F55378"/>
    <w:rsid w:val="00F60408"/>
    <w:rsid w:val="00F6066E"/>
    <w:rsid w:val="00F62136"/>
    <w:rsid w:val="00F74516"/>
    <w:rsid w:val="00F74621"/>
    <w:rsid w:val="00F74B2F"/>
    <w:rsid w:val="00F762D6"/>
    <w:rsid w:val="00F804F7"/>
    <w:rsid w:val="00F81CD1"/>
    <w:rsid w:val="00F82025"/>
    <w:rsid w:val="00F820D7"/>
    <w:rsid w:val="00F82A7B"/>
    <w:rsid w:val="00F84A95"/>
    <w:rsid w:val="00F864FA"/>
    <w:rsid w:val="00F86F36"/>
    <w:rsid w:val="00F91521"/>
    <w:rsid w:val="00F9204E"/>
    <w:rsid w:val="00F923F0"/>
    <w:rsid w:val="00F92460"/>
    <w:rsid w:val="00F94A6E"/>
    <w:rsid w:val="00F961B6"/>
    <w:rsid w:val="00F97755"/>
    <w:rsid w:val="00FA1D28"/>
    <w:rsid w:val="00FA24A5"/>
    <w:rsid w:val="00FA2739"/>
    <w:rsid w:val="00FA27C5"/>
    <w:rsid w:val="00FA4373"/>
    <w:rsid w:val="00FA4AE7"/>
    <w:rsid w:val="00FB06F1"/>
    <w:rsid w:val="00FB109C"/>
    <w:rsid w:val="00FB1745"/>
    <w:rsid w:val="00FB2E98"/>
    <w:rsid w:val="00FB57D3"/>
    <w:rsid w:val="00FB7953"/>
    <w:rsid w:val="00FC09F0"/>
    <w:rsid w:val="00FC0B74"/>
    <w:rsid w:val="00FC0EBE"/>
    <w:rsid w:val="00FC2022"/>
    <w:rsid w:val="00FC30B9"/>
    <w:rsid w:val="00FC5923"/>
    <w:rsid w:val="00FC5A53"/>
    <w:rsid w:val="00FD04C3"/>
    <w:rsid w:val="00FD289F"/>
    <w:rsid w:val="00FD2A7B"/>
    <w:rsid w:val="00FD2ECA"/>
    <w:rsid w:val="00FD3D0E"/>
    <w:rsid w:val="00FE0E03"/>
    <w:rsid w:val="00FE350A"/>
    <w:rsid w:val="00FE5183"/>
    <w:rsid w:val="00FF0704"/>
    <w:rsid w:val="00FF07A3"/>
    <w:rsid w:val="00FF1454"/>
    <w:rsid w:val="00FF2CB9"/>
    <w:rsid w:val="00FF33E5"/>
    <w:rsid w:val="00FF64BE"/>
    <w:rsid w:val="00FF66C9"/>
    <w:rsid w:val="00FF6EA6"/>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13E7C"/>
  <w15:chartTrackingRefBased/>
  <w15:docId w15:val="{970624D1-6A3F-438A-82C3-E3DE599F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2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222A"/>
    <w:pPr>
      <w:spacing w:before="75" w:after="75"/>
      <w:ind w:left="75" w:right="75" w:firstLine="225"/>
      <w:jc w:val="both"/>
    </w:pPr>
    <w:rPr>
      <w:rFonts w:ascii="Verdana" w:hAnsi="Verdana"/>
      <w:color w:val="000000"/>
      <w:sz w:val="20"/>
      <w:szCs w:val="20"/>
    </w:rPr>
  </w:style>
  <w:style w:type="character" w:customStyle="1" w:styleId="style1">
    <w:name w:val="style1"/>
    <w:basedOn w:val="a0"/>
    <w:rsid w:val="00B5222A"/>
  </w:style>
  <w:style w:type="character" w:styleId="a4">
    <w:name w:val="Strong"/>
    <w:qFormat/>
    <w:rsid w:val="00B5222A"/>
    <w:rPr>
      <w:b/>
      <w:bCs/>
    </w:rPr>
  </w:style>
  <w:style w:type="paragraph" w:customStyle="1" w:styleId="a5">
    <w:name w:val="готик текст"/>
    <w:rsid w:val="00B5222A"/>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абзац"/>
    <w:basedOn w:val="a"/>
    <w:rsid w:val="00B5222A"/>
    <w:pPr>
      <w:autoSpaceDE w:val="0"/>
      <w:autoSpaceDN w:val="0"/>
      <w:adjustRightInd w:val="0"/>
      <w:spacing w:line="210" w:lineRule="atLeast"/>
      <w:ind w:firstLine="283"/>
      <w:jc w:val="both"/>
    </w:pPr>
    <w:rPr>
      <w:rFonts w:ascii="Arial" w:hAnsi="Arial" w:cs="Arial"/>
      <w:color w:val="000000"/>
      <w:sz w:val="18"/>
      <w:szCs w:val="18"/>
    </w:rPr>
  </w:style>
  <w:style w:type="character" w:styleId="a7">
    <w:name w:val="Hyperlink"/>
    <w:rsid w:val="00B5222A"/>
    <w:rPr>
      <w:color w:val="0000FF"/>
      <w:u w:val="single"/>
    </w:rPr>
  </w:style>
  <w:style w:type="character" w:styleId="a8">
    <w:name w:val="annotation reference"/>
    <w:semiHidden/>
    <w:rsid w:val="00B5222A"/>
    <w:rPr>
      <w:sz w:val="16"/>
      <w:szCs w:val="16"/>
    </w:rPr>
  </w:style>
  <w:style w:type="paragraph" w:styleId="a9">
    <w:name w:val="annotation text"/>
    <w:basedOn w:val="a"/>
    <w:link w:val="aa"/>
    <w:semiHidden/>
    <w:rsid w:val="00B5222A"/>
    <w:rPr>
      <w:sz w:val="20"/>
      <w:szCs w:val="20"/>
    </w:rPr>
  </w:style>
  <w:style w:type="paragraph" w:styleId="ab">
    <w:name w:val="Balloon Text"/>
    <w:basedOn w:val="a"/>
    <w:semiHidden/>
    <w:rsid w:val="00B5222A"/>
    <w:rPr>
      <w:rFonts w:ascii="Tahoma" w:hAnsi="Tahoma" w:cs="Tahoma"/>
      <w:sz w:val="16"/>
      <w:szCs w:val="16"/>
    </w:rPr>
  </w:style>
  <w:style w:type="paragraph" w:styleId="ac">
    <w:name w:val="annotation subject"/>
    <w:basedOn w:val="a9"/>
    <w:next w:val="a9"/>
    <w:link w:val="ad"/>
    <w:rsid w:val="00CB4779"/>
    <w:rPr>
      <w:b/>
      <w:bCs/>
      <w:lang w:val="x-none" w:eastAsia="x-none"/>
    </w:rPr>
  </w:style>
  <w:style w:type="character" w:customStyle="1" w:styleId="aa">
    <w:name w:val="Текст примечания Знак"/>
    <w:basedOn w:val="a0"/>
    <w:link w:val="a9"/>
    <w:semiHidden/>
    <w:rsid w:val="00CB4779"/>
  </w:style>
  <w:style w:type="character" w:customStyle="1" w:styleId="ad">
    <w:name w:val="Тема примечания Знак"/>
    <w:link w:val="ac"/>
    <w:rsid w:val="00CB4779"/>
    <w:rPr>
      <w:b/>
      <w:bCs/>
    </w:rPr>
  </w:style>
  <w:style w:type="paragraph" w:styleId="ae">
    <w:name w:val="header"/>
    <w:basedOn w:val="a"/>
    <w:link w:val="af"/>
    <w:uiPriority w:val="99"/>
    <w:rsid w:val="009E5A17"/>
    <w:pPr>
      <w:tabs>
        <w:tab w:val="center" w:pos="4677"/>
        <w:tab w:val="right" w:pos="9355"/>
      </w:tabs>
    </w:pPr>
    <w:rPr>
      <w:lang w:val="x-none" w:eastAsia="x-none"/>
    </w:rPr>
  </w:style>
  <w:style w:type="character" w:customStyle="1" w:styleId="af">
    <w:name w:val="Верхний колонтитул Знак"/>
    <w:link w:val="ae"/>
    <w:uiPriority w:val="99"/>
    <w:rsid w:val="009E5A17"/>
    <w:rPr>
      <w:sz w:val="24"/>
      <w:szCs w:val="24"/>
    </w:rPr>
  </w:style>
  <w:style w:type="paragraph" w:styleId="af0">
    <w:name w:val="footer"/>
    <w:basedOn w:val="a"/>
    <w:link w:val="af1"/>
    <w:rsid w:val="009E5A17"/>
    <w:pPr>
      <w:tabs>
        <w:tab w:val="center" w:pos="4677"/>
        <w:tab w:val="right" w:pos="9355"/>
      </w:tabs>
    </w:pPr>
    <w:rPr>
      <w:lang w:val="x-none" w:eastAsia="x-none"/>
    </w:rPr>
  </w:style>
  <w:style w:type="character" w:customStyle="1" w:styleId="af1">
    <w:name w:val="Нижний колонтитул Знак"/>
    <w:link w:val="af0"/>
    <w:rsid w:val="009E5A17"/>
    <w:rPr>
      <w:sz w:val="24"/>
      <w:szCs w:val="24"/>
    </w:rPr>
  </w:style>
  <w:style w:type="table" w:styleId="af2">
    <w:name w:val="Table Grid"/>
    <w:basedOn w:val="a1"/>
    <w:rsid w:val="00854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rsid w:val="00A57314"/>
    <w:rPr>
      <w:sz w:val="20"/>
      <w:szCs w:val="20"/>
    </w:rPr>
  </w:style>
  <w:style w:type="character" w:customStyle="1" w:styleId="af4">
    <w:name w:val="Текст сноски Знак"/>
    <w:basedOn w:val="a0"/>
    <w:link w:val="af3"/>
    <w:rsid w:val="00A57314"/>
  </w:style>
  <w:style w:type="character" w:styleId="af5">
    <w:name w:val="footnote reference"/>
    <w:rsid w:val="00A57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6AB3-B192-49DC-9FDF-0CBDB038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Правила проведения аукциона по продаже предметов искусства</vt:lpstr>
    </vt:vector>
  </TitlesOfParts>
  <Company>Фонд имущества</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проведения аукциона по продаже предметов искусства</dc:title>
  <dc:subject/>
  <dc:creator>urs13</dc:creator>
  <cp:keywords/>
  <cp:lastModifiedBy>Никитин Дмитрий Владимирович</cp:lastModifiedBy>
  <cp:revision>2</cp:revision>
  <cp:lastPrinted>2016-10-21T06:35:00Z</cp:lastPrinted>
  <dcterms:created xsi:type="dcterms:W3CDTF">2026-04-23T07:30:00Z</dcterms:created>
  <dcterms:modified xsi:type="dcterms:W3CDTF">2026-04-23T07:30:00Z</dcterms:modified>
</cp:coreProperties>
</file>