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HONDA CR-V.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Коваленко Наталья Олеговна (дата рождения: 25.03.1987 г., место рождения: с. Эссо Быстринский р-н Камчатская обл., СНИЛС 107-209-136 20, ИНН 410400093039, регистрация по месту жительства: 684020, Камчатский край,  р-н Елизовский, п. Раздольный, ул.Кольцевая д.6, кв. 51)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HONDA CR-V.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