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756DE9">
      <w:r>
        <w:rPr>
          <w:noProof/>
          <w:lang w:eastAsia="ru-RU"/>
        </w:rPr>
        <w:drawing>
          <wp:inline distT="0" distB="0" distL="0" distR="0" wp14:anchorId="40E14668" wp14:editId="25B24EC4">
            <wp:extent cx="5086350" cy="878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756DE9">
      <w:r>
        <w:rPr>
          <w:noProof/>
          <w:lang w:eastAsia="ru-RU"/>
        </w:rPr>
        <w:lastRenderedPageBreak/>
        <w:drawing>
          <wp:inline distT="0" distB="0" distL="0" distR="0" wp14:anchorId="1EBC8E99" wp14:editId="2F38E3F7">
            <wp:extent cx="4972050" cy="745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756DE9">
      <w:r>
        <w:rPr>
          <w:noProof/>
          <w:lang w:eastAsia="ru-RU"/>
        </w:rPr>
        <w:drawing>
          <wp:inline distT="0" distB="0" distL="0" distR="0" wp14:anchorId="4A954749" wp14:editId="31A625B6">
            <wp:extent cx="3571875" cy="8505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756DE9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2026-03-30T13:10:00Z</dcterms:modified>
</cp:coreProperties>
</file>