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78E2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83BB6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>Договор о задатке №____</w:t>
      </w:r>
    </w:p>
    <w:p w14:paraId="027E49CD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83BB6">
        <w:rPr>
          <w:rFonts w:asciiTheme="majorHAnsi" w:eastAsiaTheme="majorEastAsia" w:hAnsiTheme="majorHAnsi" w:cstheme="majorBidi"/>
          <w:b/>
          <w:bCs/>
          <w:spacing w:val="30"/>
          <w:kern w:val="28"/>
          <w:sz w:val="24"/>
          <w:szCs w:val="24"/>
        </w:rPr>
        <w:t>(договор присоединения)</w:t>
      </w:r>
    </w:p>
    <w:p w14:paraId="41E1ECD4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30"/>
          <w:kern w:val="28"/>
          <w:sz w:val="24"/>
          <w:szCs w:val="24"/>
        </w:rPr>
      </w:pPr>
    </w:p>
    <w:p w14:paraId="13475311" w14:textId="77777777" w:rsidR="00F83BB6" w:rsidRPr="00F83BB6" w:rsidRDefault="00F83BB6" w:rsidP="00F83BB6">
      <w:pPr>
        <w:shd w:val="clear" w:color="auto" w:fill="FFFFFF"/>
        <w:tabs>
          <w:tab w:val="left" w:pos="11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Акционерное общество «Российский аукционный дом»,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Канцеровой</w:t>
      </w:r>
      <w:proofErr w:type="spellEnd"/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претендент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 xml:space="preserve">«Претендент»,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24A79AF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14:paraId="51BE3032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SimSun;宋体" w:hAnsi="Times New Roman" w:cs="Times New Roman"/>
          <w:color w:val="000000"/>
          <w:kern w:val="0"/>
          <w:sz w:val="24"/>
          <w:szCs w:val="24"/>
          <w:lang w:eastAsia="hi-IN"/>
          <w14:ligatures w14:val="none"/>
        </w:rPr>
        <w:t>1.1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Земельный участок расположен по адресу: г Санкт-Петербург, поселок Металлострой, тер Металлострой промзона. </w:t>
      </w:r>
    </w:p>
    <w:p w14:paraId="084BD3FF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Площадь: 19584 +/- 49</w:t>
      </w:r>
    </w:p>
    <w:p w14:paraId="60108B57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Кадастровый номер: 78:37:0017410:543</w:t>
      </w:r>
    </w:p>
    <w:p w14:paraId="75BE812A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Категория земель: Земли населенных пунктов </w:t>
      </w:r>
    </w:p>
    <w:p w14:paraId="286E0C10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Виды разрешенного использования: Производственная деятельность, Склады</w:t>
      </w:r>
    </w:p>
    <w:p w14:paraId="20D1998E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Обременения (ограничения): согласно выписке от 25.03.2026 г.</w:t>
      </w:r>
    </w:p>
    <w:p w14:paraId="7FDE6DBC" w14:textId="23FCAAF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4C0383B7" w14:textId="5BB2B9F6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(далее – Имущество), перечисляет денежные средства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в размере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4 175 000 (Четыре миллиона сто семьдесят пять тысяч) рублей 00 коп.</w:t>
      </w:r>
    </w:p>
    <w:p w14:paraId="1324B5FF" w14:textId="3DE0D30E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(далее – «Задаток») на расчетный счет Оператора электронной площадки:</w:t>
      </w:r>
      <w:r w:rsidRPr="00F83BB6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zh-CN"/>
          <w14:ligatures w14:val="none"/>
        </w:rPr>
        <w:t xml:space="preserve"> </w:t>
      </w:r>
    </w:p>
    <w:p w14:paraId="0266A30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zh-CN"/>
          <w14:ligatures w14:val="none"/>
        </w:rPr>
        <w:t>Получатель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- АО «Российский аукционный дом» (ИНН 7838430413, КПП 783801001):</w:t>
      </w:r>
    </w:p>
    <w:p w14:paraId="3688D72D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р/с № 40702810355000036459 в СЕВЕРО-ЗАПАДНЫЙ БАНК ПАО СБЕРБАНК,</w:t>
      </w:r>
    </w:p>
    <w:p w14:paraId="3AB3A374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БИК 044030653, к/с 30101810500000000653.</w:t>
      </w:r>
    </w:p>
    <w:p w14:paraId="18927C4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2. Задаток должен быть внесен Претендентом не позднее даты, указанной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. Задаток считается внесенным с даты поступления всей суммы Задатка на указанный счет.</w:t>
      </w:r>
    </w:p>
    <w:p w14:paraId="46B648D2" w14:textId="77777777" w:rsidR="00F83BB6" w:rsidRPr="00F83BB6" w:rsidRDefault="00F83BB6" w:rsidP="00F83BB6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A146D64" w14:textId="77777777" w:rsidR="00F83BB6" w:rsidRPr="00F83BB6" w:rsidRDefault="00F83BB6" w:rsidP="00F83BB6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B56BA5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, определенной по итогам торгов, и исполнения иных обязательств по заключенному договору в случае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lastRenderedPageBreak/>
        <w:t>признания Претендента победителем торгов, если   иное не предусмотрено в информационном сообщении о проведении торгов.</w:t>
      </w:r>
    </w:p>
    <w:p w14:paraId="36EF7C5F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C8323C7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6E0045E8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zh-CN"/>
          <w14:ligatures w14:val="none"/>
        </w:rPr>
        <w:footnoteReference w:id="1"/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. </w:t>
      </w:r>
    </w:p>
    <w:p w14:paraId="1B86D377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E6B2B3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0658C30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2BFD18D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33D6C5F8" w14:textId="77777777" w:rsidR="00F83BB6" w:rsidRPr="00F83BB6" w:rsidRDefault="00F83BB6" w:rsidP="00F83BB6">
      <w:pPr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Реквизиты сторон:</w:t>
      </w:r>
    </w:p>
    <w:p w14:paraId="51759A54" w14:textId="77777777" w:rsidR="00F83BB6" w:rsidRPr="00F83BB6" w:rsidRDefault="00F83BB6" w:rsidP="00F83BB6">
      <w:pPr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F83BB6" w:rsidRPr="00F83BB6" w14:paraId="112D1DB9" w14:textId="77777777" w:rsidTr="000C2079">
        <w:trPr>
          <w:trHeight w:val="3059"/>
        </w:trPr>
        <w:tc>
          <w:tcPr>
            <w:tcW w:w="4786" w:type="dxa"/>
          </w:tcPr>
          <w:p w14:paraId="27AE5D30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Оператор:</w:t>
            </w:r>
          </w:p>
          <w:p w14:paraId="6739B7A7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Акционерное общество</w:t>
            </w:r>
          </w:p>
          <w:p w14:paraId="2C476ADE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«Российский аукционный дом»</w:t>
            </w:r>
          </w:p>
          <w:p w14:paraId="4ADBA163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6CB2B87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Адрес для корреспонденции:</w:t>
            </w:r>
          </w:p>
          <w:p w14:paraId="1B51CEB5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190000 Санкт-Петербург,</w:t>
            </w:r>
          </w:p>
          <w:p w14:paraId="2C73C87A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пер. Гривцова, д.5, лит. В</w:t>
            </w:r>
          </w:p>
          <w:p w14:paraId="70DEB82D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тел. 8 (800) 777-57-57</w:t>
            </w:r>
          </w:p>
          <w:p w14:paraId="2B4C779B" w14:textId="77777777" w:rsidR="00F83BB6" w:rsidRPr="00F83BB6" w:rsidRDefault="00F83BB6" w:rsidP="00F83B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F954675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0" w:name="_Hlk12535521"/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ОГРН: 1097847233351, ИНН: 7838430413, КПП: 783801001</w:t>
            </w:r>
          </w:p>
          <w:p w14:paraId="0CBCC57B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р/с № 40702810355000036459</w:t>
            </w:r>
          </w:p>
          <w:p w14:paraId="40F0C465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СЕВЕРО-ЗАПАДНЫЙ БАНК ПАО СБЕРБАНК</w:t>
            </w:r>
          </w:p>
          <w:p w14:paraId="6FAB1FD2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БИК 044030653</w:t>
            </w:r>
          </w:p>
          <w:p w14:paraId="12F09FEC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3433D21D" w14:textId="77777777" w:rsidR="00F83BB6" w:rsidRPr="00F83BB6" w:rsidRDefault="00F83BB6" w:rsidP="00F83BB6">
            <w:pPr>
              <w:suppressAutoHyphens/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274" w:type="dxa"/>
          </w:tcPr>
          <w:p w14:paraId="431070E9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ab/>
            </w: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ПРЕТЕНДЕНТ:</w:t>
            </w:r>
          </w:p>
          <w:p w14:paraId="68C87455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6D23CAFA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112EBA74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48B3C1B1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331A7D11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1A3CBFE2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2799F840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58D57D19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0AD9FC6E" w14:textId="77777777" w:rsidR="00F83BB6" w:rsidRPr="00F83BB6" w:rsidRDefault="00F83BB6" w:rsidP="00F83BB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       </w:t>
      </w:r>
    </w:p>
    <w:p w14:paraId="67B5C09B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От Оператора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  <w:t xml:space="preserve"> 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  <w:t>ОТ ПРЕТЕНДЕНТА</w:t>
      </w:r>
    </w:p>
    <w:p w14:paraId="42AAE070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_____________________/ Е.В. Канцерова/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  <w:t xml:space="preserve">            _______________________/_________</w:t>
      </w:r>
    </w:p>
    <w:p w14:paraId="0F5267E6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855D" w14:textId="77777777" w:rsidR="001530AE" w:rsidRDefault="001530AE" w:rsidP="00F83BB6">
      <w:pPr>
        <w:spacing w:after="0" w:line="240" w:lineRule="auto"/>
      </w:pPr>
      <w:r>
        <w:separator/>
      </w:r>
    </w:p>
  </w:endnote>
  <w:endnote w:type="continuationSeparator" w:id="0">
    <w:p w14:paraId="6CB2D62A" w14:textId="77777777" w:rsidR="001530AE" w:rsidRDefault="001530AE" w:rsidP="00F8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B459" w14:textId="77777777" w:rsidR="001530AE" w:rsidRDefault="001530AE" w:rsidP="00F83BB6">
      <w:pPr>
        <w:spacing w:after="0" w:line="240" w:lineRule="auto"/>
      </w:pPr>
      <w:r>
        <w:separator/>
      </w:r>
    </w:p>
  </w:footnote>
  <w:footnote w:type="continuationSeparator" w:id="0">
    <w:p w14:paraId="7D35FEFC" w14:textId="77777777" w:rsidR="001530AE" w:rsidRDefault="001530AE" w:rsidP="00F83BB6">
      <w:pPr>
        <w:spacing w:after="0" w:line="240" w:lineRule="auto"/>
      </w:pPr>
      <w:r>
        <w:continuationSeparator/>
      </w:r>
    </w:p>
  </w:footnote>
  <w:footnote w:id="1">
    <w:p w14:paraId="3070F245" w14:textId="77777777" w:rsidR="00F83BB6" w:rsidRDefault="00F83BB6" w:rsidP="00F83BB6">
      <w:pPr>
        <w:pStyle w:val="ad"/>
      </w:pPr>
      <w:r>
        <w:rPr>
          <w:rStyle w:val="a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A"/>
    <w:rsid w:val="00047668"/>
    <w:rsid w:val="001530AE"/>
    <w:rsid w:val="00444007"/>
    <w:rsid w:val="00492756"/>
    <w:rsid w:val="006735EA"/>
    <w:rsid w:val="008A0ED7"/>
    <w:rsid w:val="00F8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0AE5"/>
  <w15:chartTrackingRefBased/>
  <w15:docId w15:val="{117F4426-EBB8-4D15-B0BB-612FA459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3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3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35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35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35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35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35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35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3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3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3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3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35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35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35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3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35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35EA"/>
    <w:rPr>
      <w:b/>
      <w:bCs/>
      <w:smallCaps/>
      <w:color w:val="2F5496" w:themeColor="accent1" w:themeShade="BF"/>
      <w:spacing w:val="5"/>
    </w:rPr>
  </w:style>
  <w:style w:type="character" w:customStyle="1" w:styleId="ac">
    <w:name w:val="Символ сноски"/>
    <w:rsid w:val="00F83BB6"/>
    <w:rPr>
      <w:vertAlign w:val="superscript"/>
    </w:rPr>
  </w:style>
  <w:style w:type="paragraph" w:styleId="ad">
    <w:name w:val="footnote text"/>
    <w:basedOn w:val="a"/>
    <w:link w:val="ae"/>
    <w:rsid w:val="00F83B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  <w:style w:type="character" w:customStyle="1" w:styleId="ae">
    <w:name w:val="Текст сноски Знак"/>
    <w:basedOn w:val="a0"/>
    <w:link w:val="ad"/>
    <w:rsid w:val="00F83BB6"/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2026-04-09T06:47:00Z</dcterms:created>
  <dcterms:modified xsi:type="dcterms:W3CDTF">2026-04-09T06:47:00Z</dcterms:modified>
</cp:coreProperties>
</file>