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00887655" w:rsidR="008E0840" w:rsidRPr="00FC4A62" w:rsidRDefault="00B728BF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B728BF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B728BF">
          <w:rPr>
            <w:rStyle w:val="a4"/>
            <w:rFonts w:ascii="Times New Roman" w:hAnsi="Times New Roman" w:cs="Times New Roman"/>
            <w:lang w:val="en-US"/>
          </w:rPr>
          <w:t>krsk</w:t>
        </w:r>
        <w:r w:rsidRPr="00B728BF">
          <w:rPr>
            <w:rStyle w:val="a4"/>
            <w:rFonts w:ascii="Times New Roman" w:hAnsi="Times New Roman" w:cs="Times New Roman"/>
          </w:rPr>
          <w:t>@auction-house.ru</w:t>
        </w:r>
      </w:hyperlink>
      <w:r w:rsidRPr="00B728BF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со </w:t>
      </w:r>
      <w:r w:rsidRPr="00B728BF">
        <w:rPr>
          <w:rFonts w:ascii="Times New Roman" w:hAnsi="Times New Roman" w:cs="Times New Roman"/>
          <w:b/>
          <w:iCs/>
        </w:rPr>
        <w:t>Стрелковым Сергеем Владимировичем</w:t>
      </w:r>
      <w:r w:rsidRPr="00B728BF">
        <w:rPr>
          <w:rFonts w:ascii="Times New Roman" w:hAnsi="Times New Roman" w:cs="Times New Roman"/>
          <w:bCs/>
          <w:iCs/>
        </w:rPr>
        <w:t xml:space="preserve"> (18.06.1987 г.р., СНИЛС 118-295-160 64</w:t>
      </w:r>
      <w:r w:rsidRPr="00B728BF">
        <w:rPr>
          <w:rFonts w:ascii="Times New Roman" w:hAnsi="Times New Roman" w:cs="Times New Roman"/>
        </w:rPr>
        <w:t xml:space="preserve">, </w:t>
      </w:r>
      <w:r w:rsidRPr="00B728BF">
        <w:rPr>
          <w:rFonts w:ascii="Times New Roman" w:hAnsi="Times New Roman" w:cs="Times New Roman"/>
          <w:bCs/>
          <w:iCs/>
        </w:rPr>
        <w:t>ИНН 190207915614, адрес регистрации:</w:t>
      </w:r>
      <w:r w:rsidRPr="00B728BF">
        <w:rPr>
          <w:rFonts w:ascii="Times New Roman" w:hAnsi="Times New Roman" w:cs="Times New Roman"/>
        </w:rPr>
        <w:t xml:space="preserve"> </w:t>
      </w:r>
      <w:r w:rsidRPr="00B728BF">
        <w:rPr>
          <w:rFonts w:ascii="Times New Roman" w:hAnsi="Times New Roman" w:cs="Times New Roman"/>
          <w:bCs/>
          <w:iCs/>
        </w:rPr>
        <w:t xml:space="preserve">655603, Республика Хакасия, г. Саяногорск, ул. Речная, д. 7), </w:t>
      </w:r>
      <w:r w:rsidRPr="00B728BF">
        <w:rPr>
          <w:rFonts w:ascii="Times New Roman" w:hAnsi="Times New Roman" w:cs="Times New Roman"/>
        </w:rPr>
        <w:t xml:space="preserve">именуемый в дальнейшем </w:t>
      </w:r>
      <w:r w:rsidRPr="00B728BF">
        <w:rPr>
          <w:rFonts w:ascii="Times New Roman" w:hAnsi="Times New Roman" w:cs="Times New Roman"/>
          <w:b/>
        </w:rPr>
        <w:t>«Должник», в лице</w:t>
      </w:r>
      <w:bookmarkStart w:id="0" w:name="_Hlk74061286"/>
      <w:r w:rsidRPr="00B728BF">
        <w:rPr>
          <w:rFonts w:ascii="Times New Roman" w:hAnsi="Times New Roman" w:cs="Times New Roman"/>
          <w:b/>
        </w:rPr>
        <w:t xml:space="preserve"> Финансового управляющего </w:t>
      </w:r>
      <w:hyperlink r:id="rId6" w:tgtFrame="_blank" w:history="1">
        <w:r w:rsidRPr="00B728BF">
          <w:rPr>
            <w:rStyle w:val="a4"/>
            <w:rFonts w:ascii="Times New Roman" w:hAnsi="Times New Roman" w:cs="Times New Roman"/>
            <w:b/>
            <w:bCs/>
          </w:rPr>
          <w:t>Бобырева Дениса Анатольевич</w:t>
        </w:r>
      </w:hyperlink>
      <w:r w:rsidRPr="00B728BF">
        <w:rPr>
          <w:rFonts w:ascii="Times New Roman" w:hAnsi="Times New Roman" w:cs="Times New Roman"/>
          <w:b/>
          <w:bCs/>
        </w:rPr>
        <w:t>а</w:t>
      </w:r>
      <w:r w:rsidRPr="00B728BF">
        <w:rPr>
          <w:rFonts w:ascii="Times New Roman" w:hAnsi="Times New Roman" w:cs="Times New Roman"/>
          <w:b/>
        </w:rPr>
        <w:t xml:space="preserve"> </w:t>
      </w:r>
      <w:r w:rsidRPr="00B728BF">
        <w:rPr>
          <w:rFonts w:ascii="Times New Roman" w:hAnsi="Times New Roman" w:cs="Times New Roman"/>
        </w:rPr>
        <w:t>(ИНН 381805050654, СНИЛС 071-351-233 24), адрес для направления корреспонденции</w:t>
      </w:r>
      <w:bookmarkEnd w:id="0"/>
      <w:r w:rsidRPr="00B728BF">
        <w:rPr>
          <w:rFonts w:ascii="Times New Roman" w:hAnsi="Times New Roman" w:cs="Times New Roman"/>
        </w:rPr>
        <w:t xml:space="preserve">: 664007, Иркутская обл., г. Иркутск, ул. Красногвардейская, д. 14, кв. 18, </w:t>
      </w:r>
      <w:bookmarkStart w:id="1" w:name="_Hlk74061352"/>
      <w:r w:rsidRPr="00B728BF">
        <w:rPr>
          <w:rFonts w:ascii="Times New Roman" w:hAnsi="Times New Roman" w:cs="Times New Roman"/>
        </w:rPr>
        <w:t>член Ассоциации арбитражных управляющих «Сибирский центр экспертов антикризисного управления» (ИНН 5406245522, ОГРН 1035402470036, адрес</w:t>
      </w:r>
      <w:bookmarkEnd w:id="1"/>
      <w:r w:rsidRPr="00B728BF">
        <w:rPr>
          <w:rFonts w:ascii="Times New Roman" w:hAnsi="Times New Roman" w:cs="Times New Roman"/>
        </w:rPr>
        <w:t>: 630091, г. Новосибирск, ул. Писарева, д.4), действующего на основании Решения Арбитражного суда Республики Хакасия от 18.04.2024 по делу № А74-1408/2023  (далее – ФУ),</w:t>
      </w:r>
      <w:r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780E0A13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5F562403" w14:textId="21B229C3" w:rsidR="00B728BF" w:rsidRPr="00B728BF" w:rsidRDefault="00B728BF" w:rsidP="00B72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5353556"/>
      <w:r w:rsidRPr="00B728BF">
        <w:rPr>
          <w:rFonts w:ascii="Times New Roman" w:hAnsi="Times New Roman" w:cs="Times New Roman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B728BF">
        <w:rPr>
          <w:rFonts w:ascii="Times New Roman" w:hAnsi="Times New Roman" w:cs="Times New Roman"/>
          <w:sz w:val="24"/>
          <w:szCs w:val="24"/>
        </w:rPr>
        <w:t>-</w:t>
      </w:r>
      <w:bookmarkEnd w:id="3"/>
      <w:r w:rsidRPr="00B728BF">
        <w:rPr>
          <w:rFonts w:ascii="Times New Roman" w:hAnsi="Times New Roman" w:cs="Times New Roman"/>
          <w:sz w:val="24"/>
          <w:szCs w:val="24"/>
        </w:rPr>
        <w:t xml:space="preserve"> Административное здание, общежитие на 48 мест, назначение: нежилое помещение, 3-х этажное, общей площадью 992,2 кв. м, адрес (местонахождение) объекта: Республика Хакасия, г. Саяногорск, </w:t>
      </w:r>
      <w:proofErr w:type="spellStart"/>
      <w:r w:rsidRPr="00B728BF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728BF">
        <w:rPr>
          <w:rFonts w:ascii="Times New Roman" w:hAnsi="Times New Roman" w:cs="Times New Roman"/>
          <w:sz w:val="24"/>
          <w:szCs w:val="24"/>
        </w:rPr>
        <w:t xml:space="preserve">. Майна, Административная площадь, стр. 4, кадастровый номер: 19:03:060103:332.                                                                    </w:t>
      </w:r>
    </w:p>
    <w:p w14:paraId="06B05ED6" w14:textId="4FF8BB00" w:rsidR="00B728BF" w:rsidRPr="00B728BF" w:rsidRDefault="00B728BF" w:rsidP="00B728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8BF">
        <w:rPr>
          <w:rFonts w:ascii="Times New Roman" w:hAnsi="Times New Roman" w:cs="Times New Roman"/>
          <w:sz w:val="24"/>
          <w:szCs w:val="24"/>
        </w:rPr>
        <w:t xml:space="preserve">   Право аренды земельного участка, общей площадью 3 559 кв. м, категория земель: земли населенных пунктов, кадастровый номер: 19:03:060103:120, адрес: Республика Хакасия, г. Саяногорск, пгт. Майна, Административная площадь, стр. 4. </w:t>
      </w:r>
      <w:r w:rsidRPr="00B728BF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(далее – НЦ) Лота составляет </w:t>
      </w:r>
      <w:r w:rsidR="00F52710" w:rsidRPr="00F52710">
        <w:rPr>
          <w:rFonts w:ascii="Times New Roman" w:hAnsi="Times New Roman" w:cs="Times New Roman"/>
          <w:b/>
          <w:bCs/>
          <w:sz w:val="24"/>
          <w:szCs w:val="24"/>
        </w:rPr>
        <w:t>9 667 148,40</w:t>
      </w:r>
      <w:r w:rsidRPr="00B728BF">
        <w:rPr>
          <w:rFonts w:ascii="Times New Roman" w:hAnsi="Times New Roman" w:cs="Times New Roman"/>
          <w:sz w:val="24"/>
          <w:szCs w:val="24"/>
        </w:rPr>
        <w:t xml:space="preserve"> </w:t>
      </w:r>
      <w:r w:rsidRPr="00B728BF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6AE67ED9" w14:textId="2C3C1385" w:rsidR="00B728BF" w:rsidRPr="00B728BF" w:rsidRDefault="00B728BF" w:rsidP="00B72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28BF">
        <w:rPr>
          <w:rFonts w:ascii="Times New Roman" w:hAnsi="Times New Roman" w:cs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</w:t>
      </w:r>
      <w:r w:rsidRPr="00B728BF">
        <w:rPr>
          <w:rFonts w:ascii="Times New Roman" w:hAnsi="Times New Roman" w:cs="Times New Roman"/>
          <w:bCs/>
          <w:iCs/>
          <w:sz w:val="24"/>
          <w:szCs w:val="24"/>
        </w:rPr>
        <w:t>Стрелкова Сергея Владимировича</w:t>
      </w:r>
      <w:r w:rsidRPr="00B728BF">
        <w:rPr>
          <w:rFonts w:ascii="Times New Roman" w:hAnsi="Times New Roman" w:cs="Times New Roman"/>
          <w:bCs/>
          <w:sz w:val="24"/>
          <w:szCs w:val="24"/>
        </w:rPr>
        <w:t>, являющегося предметом залога банка «Навигатор», утвержденным 17.06.2024 года Залоговым кредитором</w:t>
      </w:r>
      <w:r w:rsidRPr="00B728BF">
        <w:rPr>
          <w:rFonts w:ascii="Times New Roman" w:hAnsi="Times New Roman" w:cs="Times New Roman"/>
          <w:sz w:val="24"/>
          <w:szCs w:val="24"/>
        </w:rPr>
        <w:t xml:space="preserve"> в лице представителя конкурсного управляющего – Государственной корпорации «Агентство по страхованию вкладов» В.Д. Наумовой</w:t>
      </w:r>
      <w:r w:rsidR="00F10319">
        <w:rPr>
          <w:rFonts w:ascii="Times New Roman" w:hAnsi="Times New Roman" w:cs="Times New Roman"/>
          <w:sz w:val="24"/>
          <w:szCs w:val="24"/>
        </w:rPr>
        <w:t xml:space="preserve"> </w:t>
      </w:r>
      <w:r w:rsidR="00F10319" w:rsidRPr="00FD4BDC">
        <w:rPr>
          <w:rFonts w:ascii="Times New Roman" w:hAnsi="Times New Roman" w:cs="Times New Roman"/>
          <w:b/>
          <w:bCs/>
          <w:sz w:val="24"/>
          <w:szCs w:val="24"/>
        </w:rPr>
        <w:t>с учетом Дополнений №</w:t>
      </w:r>
      <w:r w:rsidR="00FD4BDC" w:rsidRPr="00FD4B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0319" w:rsidRPr="00FD4BDC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FD4BDC" w:rsidRPr="00FD4BD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F10319" w:rsidRPr="00FD4B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4BDC" w:rsidRPr="00FD4BD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F10319" w:rsidRPr="00FD4BD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D4BDC" w:rsidRPr="00FD4B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0319" w:rsidRPr="00F10319">
        <w:rPr>
          <w:rFonts w:ascii="Times New Roman" w:hAnsi="Times New Roman" w:cs="Times New Roman"/>
          <w:sz w:val="24"/>
          <w:szCs w:val="24"/>
        </w:rPr>
        <w:t xml:space="preserve"> </w:t>
      </w:r>
      <w:r w:rsidRPr="00B728BF">
        <w:rPr>
          <w:rFonts w:ascii="Times New Roman" w:hAnsi="Times New Roman" w:cs="Times New Roman"/>
          <w:sz w:val="24"/>
          <w:szCs w:val="24"/>
        </w:rPr>
        <w:t xml:space="preserve">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1B4B05D" w14:textId="2AED2DFF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1E01D800" w:rsidR="00CC61A1" w:rsidRPr="0072412E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96F9A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0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C96F9A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D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C96F9A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D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72412E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57769A23" w:rsidR="00C91C08" w:rsidRPr="0072412E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12E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C61A1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52544D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BDC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72412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72412E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0319" w:rsidRPr="0072412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72412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FD4BD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412E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минимальная цена</w:t>
      </w:r>
      <w:r w:rsidR="00C91C08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продажи </w:t>
      </w:r>
      <w:r w:rsidR="007F7797" w:rsidRPr="0072412E"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="0052544D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72412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D4BDC" w:rsidRPr="00FD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6 186 974,98</w:t>
      </w:r>
      <w:r w:rsidR="00082351" w:rsidRPr="00FD4BD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FD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="00C91C08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37AC" w:rsidRPr="0072412E">
        <w:rPr>
          <w:rFonts w:ascii="Times New Roman" w:hAnsi="Times New Roman" w:cs="Times New Roman"/>
          <w:color w:val="000000"/>
        </w:rPr>
        <w:t xml:space="preserve"> </w:t>
      </w:r>
    </w:p>
    <w:p w14:paraId="494151E1" w14:textId="2C43C493" w:rsidR="003F0BA8" w:rsidRPr="008E33F7" w:rsidRDefault="003F0BA8" w:rsidP="008E33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Окончание приема заявок</w:t>
      </w:r>
      <w:r w:rsidR="00136A94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</w:t>
      </w:r>
      <w:r w:rsidR="007837AC" w:rsidRPr="00724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52544D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2B75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136A94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33F7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14.06.</w:t>
      </w:r>
      <w:r w:rsidR="00B72DB8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44481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FD4BDC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136A94" w:rsidRPr="008E3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6A94" w:rsidRPr="008E33F7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B03AF1" w:rsidRPr="008E33F7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36A94" w:rsidRPr="008E33F7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</w:t>
      </w:r>
      <w:r w:rsidR="00732E10" w:rsidRPr="008E33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03943D" w14:textId="77777777" w:rsidR="00153E48" w:rsidRDefault="00153E48" w:rsidP="00463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28F9D7B3" w14:textId="175DA805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62033F46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лица), номер контактного телефона, адрес электронной почты, сведения о наличии или об отсутствии заинтересованности Заявителя по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003E664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BC32A7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2C517C" w:rsidRPr="00BC3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BC3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BC32A7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5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20BF17B7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  <w:r w:rsidR="008517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B2C943" w14:textId="13E720CD" w:rsidR="0062070B" w:rsidRPr="0062070B" w:rsidRDefault="00C6510A" w:rsidP="008D1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</w:t>
      </w:r>
      <w:r w:rsidR="008D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F43" w:rsidRPr="00156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счет </w:t>
      </w:r>
      <w:r w:rsidR="00156BB3" w:rsidRPr="00156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Должника</w:t>
      </w:r>
      <w:r w:rsidR="00156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3E48" w:rsidRPr="00153E48">
        <w:rPr>
          <w:rFonts w:ascii="Times New Roman" w:eastAsia="Times New Roman" w:hAnsi="Times New Roman" w:cs="Times New Roman"/>
          <w:color w:val="000000"/>
          <w:sz w:val="24"/>
          <w:szCs w:val="24"/>
        </w:rPr>
        <w:t>40817810050175738748 в Филиале «Центральный» ПАО «Совкомбанк» (Бердск), к/с 30101810150040000763, БИК 045004763, ИНН БАНКА 4401116480</w:t>
      </w:r>
      <w:r w:rsidR="00153E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5B54D46B" w14:textId="7C364C06" w:rsidR="00A35BBB" w:rsidRPr="008D1F43" w:rsidRDefault="00A35BBB" w:rsidP="001520D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56BB3">
        <w:rPr>
          <w:rFonts w:ascii="Times New Roman" w:eastAsia="Times New Roman" w:hAnsi="Times New Roman" w:cs="Times New Roman"/>
          <w:b/>
          <w:bCs/>
        </w:rPr>
        <w:t>Местонахождение лот</w:t>
      </w:r>
      <w:r w:rsidR="008D1F43" w:rsidRPr="00156BB3">
        <w:rPr>
          <w:rFonts w:ascii="Times New Roman" w:eastAsia="Times New Roman" w:hAnsi="Times New Roman" w:cs="Times New Roman"/>
          <w:b/>
          <w:bCs/>
        </w:rPr>
        <w:t>а</w:t>
      </w:r>
      <w:r w:rsidRPr="00156BB3">
        <w:rPr>
          <w:rFonts w:ascii="Times New Roman" w:eastAsia="Times New Roman" w:hAnsi="Times New Roman" w:cs="Times New Roman"/>
          <w:b/>
          <w:bCs/>
        </w:rPr>
        <w:t>:</w:t>
      </w:r>
      <w:r w:rsidR="001520DD" w:rsidRPr="001520DD">
        <w:rPr>
          <w:rFonts w:ascii="Times New Roman" w:eastAsia="Times New Roman" w:hAnsi="Times New Roman" w:cs="Times New Roman"/>
        </w:rPr>
        <w:t xml:space="preserve"> </w:t>
      </w:r>
      <w:r w:rsidR="00153E48" w:rsidRPr="00153E48">
        <w:rPr>
          <w:rFonts w:ascii="Times New Roman" w:eastAsia="Times New Roman" w:hAnsi="Times New Roman" w:cs="Times New Roman"/>
        </w:rPr>
        <w:t>Республика Хакасия, г. Саяногорск, пгт. Майна, Административная площадь, стр. 4.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6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64850"/>
    <w:rsid w:val="00065037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E7F9E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53E48"/>
    <w:rsid w:val="00156BB3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C517C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3F14F5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5667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544D"/>
    <w:rsid w:val="00526B17"/>
    <w:rsid w:val="00536568"/>
    <w:rsid w:val="00544682"/>
    <w:rsid w:val="00552739"/>
    <w:rsid w:val="0055669D"/>
    <w:rsid w:val="005608F8"/>
    <w:rsid w:val="00561345"/>
    <w:rsid w:val="00563486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16F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25C8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412E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254B"/>
    <w:rsid w:val="00833D0C"/>
    <w:rsid w:val="0083534C"/>
    <w:rsid w:val="008436BF"/>
    <w:rsid w:val="00847D0A"/>
    <w:rsid w:val="00851725"/>
    <w:rsid w:val="008522DC"/>
    <w:rsid w:val="00853614"/>
    <w:rsid w:val="00855AF1"/>
    <w:rsid w:val="00856923"/>
    <w:rsid w:val="00856CBB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33F7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0C4B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22C36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0F31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1E79"/>
    <w:rsid w:val="00B45D51"/>
    <w:rsid w:val="00B50B5F"/>
    <w:rsid w:val="00B547EB"/>
    <w:rsid w:val="00B55898"/>
    <w:rsid w:val="00B64453"/>
    <w:rsid w:val="00B728BF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861DF"/>
    <w:rsid w:val="00B90DBA"/>
    <w:rsid w:val="00B94A4D"/>
    <w:rsid w:val="00BA411B"/>
    <w:rsid w:val="00BA4A21"/>
    <w:rsid w:val="00BA596B"/>
    <w:rsid w:val="00BB4521"/>
    <w:rsid w:val="00BC218B"/>
    <w:rsid w:val="00BC32A7"/>
    <w:rsid w:val="00BC7B2C"/>
    <w:rsid w:val="00BD5AC9"/>
    <w:rsid w:val="00BE2B9B"/>
    <w:rsid w:val="00BE388A"/>
    <w:rsid w:val="00BE4AD6"/>
    <w:rsid w:val="00BE754D"/>
    <w:rsid w:val="00BF2E44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6F9A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536F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319"/>
    <w:rsid w:val="00F1077F"/>
    <w:rsid w:val="00F12E16"/>
    <w:rsid w:val="00F133A3"/>
    <w:rsid w:val="00F13968"/>
    <w:rsid w:val="00F15234"/>
    <w:rsid w:val="00F22A60"/>
    <w:rsid w:val="00F323D6"/>
    <w:rsid w:val="00F4014F"/>
    <w:rsid w:val="00F413C9"/>
    <w:rsid w:val="00F42300"/>
    <w:rsid w:val="00F43B4D"/>
    <w:rsid w:val="00F47554"/>
    <w:rsid w:val="00F52710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4BDC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C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resurs.ru/persons/ff38ccef-6299-4bb5-a52a-4e520d9323c9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159</cp:revision>
  <cp:lastPrinted>2021-12-13T07:35:00Z</cp:lastPrinted>
  <dcterms:created xsi:type="dcterms:W3CDTF">2022-03-29T09:29:00Z</dcterms:created>
  <dcterms:modified xsi:type="dcterms:W3CDTF">2026-04-10T03:57:00Z</dcterms:modified>
</cp:coreProperties>
</file>