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гор. Шевченко Казахстан) в лице 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егковой автомобиль ГАЗ 330232. Идентификационный номер (VIN): X96330232F2614280. Цвет кузова (кабины): БЕЛЫЙ. Год выпуска: 2015. Номер кузова: F0302887. Номер двигателя: 330230F0170352. Рабочий объем (см): 2890. Тип транспортного средства: Грузовой бортовой.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Требуют ремонта элементы ходовой части. По кузову имеются следы ржавчины, царапины и сколы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Сапунцов Андрей Алексеевич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40817810050191720963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гор. Шевченко Казахстан) в лице 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егковой автомобиль ГАЗ 330232. Идентификационный номер (VIN): X96330232F2614280. Цвет кузова (кабины): БЕЛЫЙ. Год выпуска: 2015. Номер кузова: F0302887. Номер двигателя: 330230F0170352. Рабочий объем (см): 2890. Тип транспортного средства: Грузовой бортовой.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Требуют ремонта элементы ходовой части. По кузову имеются следы ржавчины, царапины и сколы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1073</Words>
  <Characters>7655</Characters>
  <CharactersWithSpaces>8637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2025-12-19T13:49:52Z</dcterms:modified>
  <cp:revision>58</cp:revision>
  <dc:subject/>
  <dc:title/>
</cp:coreProperties>
</file>