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EB2C9F">
        <w:rPr>
          <w:rFonts w:cs="Times New Roman"/>
          <w:b/>
          <w:sz w:val="28"/>
          <w:szCs w:val="28"/>
        </w:rPr>
        <w:t>а</w:t>
      </w:r>
      <w:r w:rsidRPr="00DD293C">
        <w:rPr>
          <w:rFonts w:cs="Times New Roman"/>
          <w:b/>
          <w:sz w:val="28"/>
          <w:szCs w:val="28"/>
        </w:rPr>
        <w:t xml:space="preserve"> нежилого фонда, </w:t>
      </w:r>
    </w:p>
    <w:p w14:paraId="1D0D4972" w14:textId="5DF77BFC" w:rsidR="00D93F46" w:rsidRDefault="00413EC1" w:rsidP="00413EC1">
      <w:pPr>
        <w:jc w:val="center"/>
        <w:rPr>
          <w:rFonts w:cs="Times New Roman"/>
          <w:b/>
          <w:sz w:val="28"/>
          <w:szCs w:val="28"/>
        </w:rPr>
      </w:pPr>
      <w:r w:rsidRPr="00DD293C">
        <w:rPr>
          <w:rFonts w:cs="Times New Roman"/>
          <w:b/>
          <w:sz w:val="28"/>
          <w:szCs w:val="28"/>
        </w:rPr>
        <w:t>являющ</w:t>
      </w:r>
      <w:r w:rsidR="00EB2C9F">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709CE34E" w14:textId="42DDCC38"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887860">
        <w:rPr>
          <w:rFonts w:eastAsia="Times New Roman" w:cs="Times New Roman"/>
          <w:b/>
          <w:bCs/>
          <w:kern w:val="0"/>
          <w:lang w:eastAsia="ru-RU" w:bidi="ar-SA"/>
        </w:rPr>
        <w:t>12 мая</w:t>
      </w:r>
      <w:r w:rsidRPr="00EC55E6">
        <w:rPr>
          <w:rFonts w:eastAsia="Times New Roman" w:cs="Times New Roman"/>
          <w:b/>
          <w:bCs/>
          <w:kern w:val="0"/>
          <w:lang w:eastAsia="ru-RU" w:bidi="ar-SA"/>
        </w:rPr>
        <w:t xml:space="preserve"> 202</w:t>
      </w:r>
      <w:r w:rsidR="008921A0">
        <w:rPr>
          <w:rFonts w:eastAsia="Times New Roman" w:cs="Times New Roman"/>
          <w:b/>
          <w:bCs/>
          <w:kern w:val="0"/>
          <w:lang w:eastAsia="ru-RU" w:bidi="ar-SA"/>
        </w:rPr>
        <w:t>6</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28C8B061"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887860">
        <w:rPr>
          <w:rFonts w:eastAsia="Times New Roman" w:cs="Times New Roman"/>
          <w:b/>
          <w:bCs/>
          <w:kern w:val="0"/>
          <w:lang w:eastAsia="ru-RU" w:bidi="ar-SA"/>
        </w:rPr>
        <w:t>10.04</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по </w:t>
      </w:r>
      <w:bookmarkStart w:id="0" w:name="_Hlk155702557"/>
      <w:r w:rsidR="00887860">
        <w:rPr>
          <w:rFonts w:eastAsia="Times New Roman" w:cs="Times New Roman"/>
          <w:b/>
          <w:bCs/>
          <w:kern w:val="0"/>
          <w:lang w:eastAsia="ru-RU" w:bidi="ar-SA"/>
        </w:rPr>
        <w:t>07.05</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1503ADE8"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887860">
        <w:rPr>
          <w:rFonts w:eastAsia="Times New Roman" w:cs="Times New Roman"/>
          <w:b/>
          <w:bCs/>
          <w:kern w:val="0"/>
          <w:lang w:eastAsia="ru-RU" w:bidi="ar-SA"/>
        </w:rPr>
        <w:t>07.05</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4B8E99D1" w14:textId="7CF83EFE"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887860">
        <w:rPr>
          <w:rFonts w:eastAsia="Times New Roman" w:cs="Times New Roman"/>
          <w:b/>
          <w:bCs/>
          <w:kern w:val="0"/>
          <w:lang w:eastAsia="ru-RU" w:bidi="ar-SA"/>
        </w:rPr>
        <w:t>08.05</w:t>
      </w:r>
      <w:r w:rsidR="008921A0">
        <w:rPr>
          <w:rFonts w:eastAsia="Times New Roman" w:cs="Times New Roman"/>
          <w:b/>
          <w:bCs/>
          <w:kern w:val="0"/>
          <w:lang w:eastAsia="ru-RU" w:bidi="ar-SA"/>
        </w:rPr>
        <w:t>.2026</w:t>
      </w:r>
      <w:r w:rsidRPr="00EC55E6">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370B06F"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FB0B3D">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FB0B3D">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84BB9D3"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EB3095">
        <w:rPr>
          <w:rFonts w:cs="Times New Roman"/>
          <w:b/>
          <w:u w:val="single"/>
        </w:rPr>
        <w:t>е</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 Лот):</w:t>
      </w:r>
    </w:p>
    <w:p w14:paraId="753F19FA" w14:textId="38BA7F8D" w:rsidR="00EB3095" w:rsidRDefault="00051323" w:rsidP="005E1DE1">
      <w:pPr>
        <w:jc w:val="both"/>
      </w:pPr>
      <w:bookmarkStart w:id="2" w:name="_Hlk193874721"/>
      <w:bookmarkEnd w:id="1"/>
      <w:r>
        <w:t>Н</w:t>
      </w:r>
      <w:r w:rsidR="00532EBE" w:rsidRPr="00532EBE">
        <w:t>ежилое помещение, площадь: 243,9 кв. м, назначение: нежилое, номер, тип этажа на котором расположено помещение: Этаж № 1, расположенное по адресу: Саратовская область, г. Балашов, ул. Гагарина, д. 59, кадастровый номер 64:41:410350:560</w:t>
      </w:r>
      <w:r w:rsidR="00EB3095">
        <w:t>.</w:t>
      </w:r>
    </w:p>
    <w:p w14:paraId="0AA7DB82" w14:textId="77777777" w:rsidR="00EB3095" w:rsidRPr="00BF7F62" w:rsidRDefault="00EB3095" w:rsidP="005E1DE1">
      <w:pPr>
        <w:jc w:val="both"/>
        <w:rPr>
          <w:b/>
          <w:bCs/>
          <w:sz w:val="10"/>
          <w:szCs w:val="10"/>
        </w:rPr>
      </w:pPr>
    </w:p>
    <w:bookmarkEnd w:id="2"/>
    <w:p w14:paraId="0E692E0E" w14:textId="6E0130F3" w:rsidR="00BF7F62" w:rsidRPr="00BF7F62" w:rsidRDefault="00887860" w:rsidP="005E1DE1">
      <w:pPr>
        <w:jc w:val="both"/>
        <w:rPr>
          <w:b/>
          <w:bCs/>
          <w:sz w:val="10"/>
          <w:szCs w:val="10"/>
        </w:rPr>
      </w:pPr>
      <w:r w:rsidRPr="00887860">
        <w:rPr>
          <w:b/>
          <w:bCs/>
        </w:rPr>
        <w:t>Для сведения:</w:t>
      </w:r>
      <w:r w:rsidRPr="005E6FAB">
        <w:t xml:space="preserve"> Объект расположен на земельном участке площадью 1143</w:t>
      </w:r>
      <w:r>
        <w:t>,</w:t>
      </w:r>
      <w:r w:rsidRPr="005E6FAB">
        <w:t>6 кв. м</w:t>
      </w:r>
      <w:r>
        <w:t>,</w:t>
      </w:r>
      <w:r w:rsidRPr="005E6FAB">
        <w:t xml:space="preserve"> кадастровы</w:t>
      </w:r>
      <w:r>
        <w:t>й</w:t>
      </w:r>
      <w:r w:rsidRPr="005E6FAB">
        <w:t xml:space="preserve"> номер 64:41:410350:15, по адресу: Саратовская область, г. Балашов, ул. Гагарина, земельный участок 59</w:t>
      </w:r>
      <w:r>
        <w:t xml:space="preserve">, принадлежащем Доверителю на праве аренды на основании </w:t>
      </w:r>
      <w:r w:rsidRPr="005E6FAB">
        <w:t xml:space="preserve">договора аренды земельного участка, находящегося в федеральной собственности с множественностью лиц на стороне арендатора </w:t>
      </w:r>
      <w:r>
        <w:t xml:space="preserve">№ 2272 от 20.03.2026 г., заключенного </w:t>
      </w:r>
      <w:r w:rsidRPr="005E6FAB">
        <w:t>с Территориальным управлением Федерального агентства по управлению государственном имуществом в Саратовской области сроком на 49 лет, пропорционально доли Объекта, размер доли – 0,128. Одновременно с передачей права собственности на Объект к Покупателю переходит право аренды земельного участка. Переоформление прав на земельный участок осуществляется в установленном законодательством Российской Федерации порядке</w:t>
      </w:r>
      <w:r>
        <w:t>.</w:t>
      </w:r>
    </w:p>
    <w:p w14:paraId="38A92D69" w14:textId="77777777" w:rsidR="00887860" w:rsidRPr="00887860" w:rsidRDefault="00887860" w:rsidP="005E1DE1">
      <w:pPr>
        <w:jc w:val="both"/>
        <w:rPr>
          <w:b/>
          <w:bCs/>
          <w:sz w:val="10"/>
          <w:szCs w:val="10"/>
        </w:rPr>
      </w:pPr>
    </w:p>
    <w:p w14:paraId="6457414D" w14:textId="4D3FD954" w:rsidR="005E1DE1" w:rsidRDefault="005E1DE1" w:rsidP="005E1DE1">
      <w:pPr>
        <w:jc w:val="both"/>
        <w:rPr>
          <w:lang w:eastAsia="en-US" w:bidi="ar-SA"/>
        </w:rPr>
      </w:pPr>
      <w:r w:rsidRPr="00C75D92">
        <w:rPr>
          <w:b/>
          <w:bCs/>
        </w:rPr>
        <w:t>Отлагательное условие по передаче Объект</w:t>
      </w:r>
      <w:r w:rsidR="0075212A">
        <w:rPr>
          <w:b/>
          <w:bCs/>
        </w:rPr>
        <w:t>а</w:t>
      </w:r>
      <w:r w:rsidRPr="00C75D92">
        <w:rPr>
          <w:b/>
          <w:bCs/>
        </w:rPr>
        <w:t>:</w:t>
      </w:r>
      <w:r w:rsidRPr="001C398F">
        <w:t xml:space="preserve"> Объект переда</w:t>
      </w:r>
      <w:r w:rsidR="0075212A">
        <w:t>е</w:t>
      </w:r>
      <w:r w:rsidRPr="001C398F">
        <w:t xml:space="preserve">тся Покупателю по Акту приема-передачи не позднее </w:t>
      </w:r>
      <w:r w:rsidR="00C46FD5">
        <w:t>20 июля</w:t>
      </w:r>
      <w:r w:rsidRPr="001C398F">
        <w:t xml:space="preserve"> 202</w:t>
      </w:r>
      <w:r>
        <w:t>6</w:t>
      </w:r>
      <w:r w:rsidRPr="001C398F">
        <w:t xml:space="preserve"> г. при условии полной оплаты цены продажи Объект</w:t>
      </w:r>
      <w:r w:rsidR="0075212A">
        <w:t>а</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w:t>
      </w:r>
      <w:r w:rsidR="0075212A">
        <w:rPr>
          <w:lang w:eastAsia="en-US" w:bidi="ar-SA"/>
        </w:rPr>
        <w:t>а</w:t>
      </w:r>
      <w:r w:rsidRPr="009B1DA1">
        <w:rPr>
          <w:lang w:eastAsia="en-US" w:bidi="ar-SA"/>
        </w:rPr>
        <w:t xml:space="preserve"> на срок не более 2 (Двух) месяцев, без применения каких-либо штрафных санкций со стороны Покупателя.</w:t>
      </w:r>
    </w:p>
    <w:p w14:paraId="1E7878F6" w14:textId="77777777" w:rsidR="00282863" w:rsidRPr="00282863" w:rsidRDefault="00282863" w:rsidP="00282863">
      <w:pPr>
        <w:jc w:val="both"/>
        <w:rPr>
          <w:rFonts w:cs="Times New Roman"/>
          <w:b/>
          <w:bCs/>
          <w:sz w:val="10"/>
          <w:szCs w:val="10"/>
          <w:shd w:val="clear" w:color="auto" w:fill="FFFFFF"/>
        </w:rPr>
      </w:pPr>
    </w:p>
    <w:p w14:paraId="0557CDF8" w14:textId="2CAF5092" w:rsidR="00282863" w:rsidRPr="00B7103A" w:rsidRDefault="00282863" w:rsidP="00282863">
      <w:pPr>
        <w:jc w:val="both"/>
        <w:rPr>
          <w:rFonts w:eastAsia="Times New Roman" w:cs="Times New Roman"/>
          <w:kern w:val="0"/>
          <w:sz w:val="10"/>
          <w:szCs w:val="10"/>
          <w:lang w:eastAsia="ru-RU" w:bidi="ar-SA"/>
        </w:rPr>
      </w:pPr>
      <w:r w:rsidRPr="009A26EA">
        <w:rPr>
          <w:rFonts w:cs="Times New Roman"/>
          <w:b/>
          <w:bCs/>
          <w:shd w:val="clear" w:color="auto" w:fill="FFFFFF"/>
        </w:rPr>
        <w:t>Дополнительное условие, для сведения претендентов на участие в торгах:</w:t>
      </w:r>
      <w:r w:rsidRPr="009A26EA">
        <w:rPr>
          <w:rFonts w:cs="Times New Roman"/>
          <w:shd w:val="clear" w:color="auto" w:fill="FFFFFF"/>
        </w:rPr>
        <w:t> </w:t>
      </w:r>
      <w:r w:rsidRPr="009A26E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9A26E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282863" w:rsidRDefault="00282863" w:rsidP="005E1DE1">
      <w:pPr>
        <w:jc w:val="both"/>
        <w:rPr>
          <w:sz w:val="10"/>
          <w:szCs w:val="10"/>
          <w:lang w:eastAsia="en-US" w:bidi="ar-SA"/>
        </w:rPr>
      </w:pPr>
    </w:p>
    <w:p w14:paraId="6D757971" w14:textId="1878F1B9" w:rsidR="002E2231" w:rsidRPr="0072516A" w:rsidRDefault="002E2231" w:rsidP="00EB3095">
      <w:pPr>
        <w:jc w:val="center"/>
        <w:rPr>
          <w:kern w:val="2"/>
        </w:rPr>
      </w:pPr>
      <w:r w:rsidRPr="0072516A">
        <w:rPr>
          <w:b/>
          <w:bCs/>
          <w:kern w:val="2"/>
        </w:rPr>
        <w:t xml:space="preserve">Начальная цена Лота – </w:t>
      </w:r>
      <w:r w:rsidR="00887860" w:rsidRPr="00887860">
        <w:rPr>
          <w:b/>
          <w:bCs/>
          <w:kern w:val="2"/>
        </w:rPr>
        <w:t xml:space="preserve">10 312 000 </w:t>
      </w:r>
      <w:r w:rsidRPr="0072516A">
        <w:rPr>
          <w:b/>
          <w:bCs/>
          <w:kern w:val="2"/>
        </w:rPr>
        <w:t>рубл</w:t>
      </w:r>
      <w:r w:rsidR="00EB3095">
        <w:rPr>
          <w:b/>
          <w:bCs/>
          <w:kern w:val="2"/>
        </w:rPr>
        <w:t>ей</w:t>
      </w:r>
      <w:r w:rsidRPr="0072516A">
        <w:rPr>
          <w:b/>
          <w:bCs/>
          <w:kern w:val="2"/>
        </w:rPr>
        <w:t xml:space="preserve"> 00 копеек, </w:t>
      </w:r>
      <w:r w:rsidRPr="0072516A">
        <w:rPr>
          <w:kern w:val="2"/>
        </w:rPr>
        <w:t>в том числе НДС</w:t>
      </w:r>
      <w:r w:rsidR="00EB3095">
        <w:rPr>
          <w:kern w:val="2"/>
        </w:rPr>
        <w:t xml:space="preserve"> 22%.</w:t>
      </w:r>
    </w:p>
    <w:p w14:paraId="4EC0CE7C" w14:textId="28A3E680" w:rsidR="002E2231" w:rsidRPr="0072516A" w:rsidRDefault="002E2231" w:rsidP="002E2231">
      <w:pPr>
        <w:jc w:val="center"/>
        <w:rPr>
          <w:b/>
          <w:bCs/>
          <w:kern w:val="2"/>
        </w:rPr>
      </w:pPr>
      <w:r w:rsidRPr="0072516A">
        <w:rPr>
          <w:b/>
          <w:bCs/>
          <w:kern w:val="2"/>
        </w:rPr>
        <w:t xml:space="preserve">Сумма задатка – </w:t>
      </w:r>
      <w:r w:rsidR="00887860" w:rsidRPr="00887860">
        <w:rPr>
          <w:b/>
          <w:bCs/>
          <w:kern w:val="2"/>
        </w:rPr>
        <w:t xml:space="preserve">1 031 200 </w:t>
      </w:r>
      <w:r w:rsidRPr="0072516A">
        <w:rPr>
          <w:b/>
          <w:bCs/>
          <w:kern w:val="2"/>
        </w:rPr>
        <w:t>рубл</w:t>
      </w:r>
      <w:r w:rsidR="00EB3095">
        <w:rPr>
          <w:b/>
          <w:bCs/>
          <w:kern w:val="2"/>
        </w:rPr>
        <w:t>ей</w:t>
      </w:r>
      <w:r w:rsidRPr="0072516A">
        <w:rPr>
          <w:b/>
          <w:bCs/>
          <w:kern w:val="2"/>
        </w:rPr>
        <w:t xml:space="preserve"> 00 копеек.</w:t>
      </w:r>
    </w:p>
    <w:p w14:paraId="59785268" w14:textId="4F59AA01" w:rsidR="008921A0" w:rsidRDefault="008921A0" w:rsidP="002E2231">
      <w:pPr>
        <w:jc w:val="center"/>
        <w:rPr>
          <w:b/>
          <w:bCs/>
          <w:kern w:val="2"/>
        </w:rPr>
      </w:pPr>
      <w:r w:rsidRPr="0072516A">
        <w:rPr>
          <w:b/>
          <w:bCs/>
          <w:kern w:val="2"/>
        </w:rPr>
        <w:t>Шаг аукциона</w:t>
      </w:r>
      <w:r w:rsidR="00FB0B3D">
        <w:rPr>
          <w:b/>
          <w:bCs/>
          <w:kern w:val="2"/>
        </w:rPr>
        <w:t xml:space="preserve"> </w:t>
      </w:r>
      <w:r w:rsidRPr="0072516A">
        <w:rPr>
          <w:b/>
          <w:bCs/>
          <w:kern w:val="2"/>
        </w:rPr>
        <w:t xml:space="preserve">– </w:t>
      </w:r>
      <w:r w:rsidR="00887860" w:rsidRPr="00887860">
        <w:rPr>
          <w:b/>
          <w:bCs/>
          <w:kern w:val="2"/>
        </w:rPr>
        <w:t xml:space="preserve">515 600 </w:t>
      </w:r>
      <w:r w:rsidRPr="0072516A">
        <w:rPr>
          <w:b/>
          <w:bCs/>
          <w:kern w:val="2"/>
        </w:rPr>
        <w:t>рубл</w:t>
      </w:r>
      <w:r w:rsidR="00EB3095">
        <w:rPr>
          <w:b/>
          <w:bCs/>
          <w:kern w:val="2"/>
        </w:rPr>
        <w:t>ей</w:t>
      </w:r>
      <w:r w:rsidRPr="0072516A">
        <w:rPr>
          <w:b/>
          <w:bCs/>
          <w:kern w:val="2"/>
        </w:rPr>
        <w:t xml:space="preserve"> </w:t>
      </w:r>
      <w:r w:rsidR="00EB3095">
        <w:rPr>
          <w:b/>
          <w:bCs/>
          <w:kern w:val="2"/>
        </w:rPr>
        <w:t>0</w:t>
      </w:r>
      <w:r w:rsidRPr="0072516A">
        <w:rPr>
          <w:b/>
          <w:bCs/>
          <w:kern w:val="2"/>
        </w:rPr>
        <w:t>0 копеек.</w:t>
      </w:r>
    </w:p>
    <w:p w14:paraId="0267E77B" w14:textId="77777777" w:rsidR="002E2231" w:rsidRPr="00B7103A" w:rsidRDefault="002E2231" w:rsidP="002E2231">
      <w:pPr>
        <w:rPr>
          <w:b/>
          <w:sz w:val="10"/>
          <w:szCs w:val="10"/>
        </w:rPr>
      </w:pPr>
    </w:p>
    <w:p w14:paraId="00096139" w14:textId="77777777" w:rsidR="00B232F6" w:rsidRDefault="00B232F6" w:rsidP="00B232F6">
      <w:pPr>
        <w:rPr>
          <w:b/>
        </w:rPr>
      </w:pPr>
      <w:r w:rsidRPr="0072754B">
        <w:rPr>
          <w:b/>
        </w:rPr>
        <w:t>Имущество находится на торгах для передачи помещений в аренду.</w:t>
      </w:r>
    </w:p>
    <w:p w14:paraId="22C52576" w14:textId="77777777" w:rsidR="00B232F6" w:rsidRPr="00B232F6" w:rsidRDefault="00B232F6" w:rsidP="00B232F6">
      <w:pPr>
        <w:rPr>
          <w:b/>
          <w:sz w:val="10"/>
          <w:szCs w:val="10"/>
        </w:rPr>
      </w:pPr>
    </w:p>
    <w:p w14:paraId="3F368A81" w14:textId="2F8628E2"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EB3095">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w:t>
      </w:r>
      <w:r w:rsidR="00EB3095">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lastRenderedPageBreak/>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6F7A5D07" w:rsidR="00D93F46" w:rsidRPr="006A29D9" w:rsidRDefault="00D93F46" w:rsidP="00D6013A">
      <w:pPr>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453ACDAA"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D01F21">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w:t>
      </w:r>
      <w:r w:rsidRPr="006979D5">
        <w:rPr>
          <w:rFonts w:eastAsia="Times New Roman" w:cs="Times New Roman"/>
          <w:kern w:val="0"/>
          <w:lang w:eastAsia="ru-RU" w:bidi="ar-SA"/>
        </w:rPr>
        <w:lastRenderedPageBreak/>
        <w:t xml:space="preserve">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5DB2749A"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D01F21">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6013A">
      <w:pPr>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4168EFE8"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5E1DE1">
        <w:rPr>
          <w:rFonts w:eastAsia="Times New Roman" w:cs="Times New Roman"/>
          <w:lang w:eastAsia="ru-RU"/>
        </w:rPr>
        <w:t>выш</w:t>
      </w:r>
      <w:r w:rsidRPr="003E60ED">
        <w:rPr>
          <w:rFonts w:eastAsia="Times New Roman" w:cs="Times New Roman"/>
          <w:lang w:eastAsia="ru-RU"/>
        </w:rPr>
        <w:t>ение (</w:t>
      </w:r>
      <w:r w:rsidR="005E1DE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w:t>
      </w:r>
      <w:r w:rsidR="006979D5" w:rsidRPr="006979D5">
        <w:rPr>
          <w:rFonts w:eastAsia="Times New Roman" w:cs="Times New Roman"/>
          <w:lang w:eastAsia="ru-RU"/>
        </w:rPr>
        <w:lastRenderedPageBreak/>
        <w:t>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5F7BF1E" w14:textId="77777777" w:rsidR="005E1DE1" w:rsidRDefault="005E1DE1" w:rsidP="005E1DE1">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737DA785" w14:textId="5607046D" w:rsidR="0053004C" w:rsidRPr="007C3D62" w:rsidRDefault="0053004C" w:rsidP="0053004C">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rsidR="00C46FD5">
        <w:t>13.07</w:t>
      </w:r>
      <w:r w:rsidRPr="00833ED1">
        <w:t>.202</w:t>
      </w:r>
      <w:r>
        <w:t>6</w:t>
      </w:r>
      <w:r w:rsidRPr="00833ED1">
        <w:t>г.</w:t>
      </w:r>
      <w:r>
        <w:t xml:space="preserve"> включительно.</w:t>
      </w:r>
      <w:r w:rsidRPr="007C3D62">
        <w:t xml:space="preserve"> </w:t>
      </w:r>
    </w:p>
    <w:p w14:paraId="64395D47" w14:textId="24D17E7D" w:rsidR="005E1DE1" w:rsidRPr="005E1DE1" w:rsidRDefault="005E1DE1" w:rsidP="005E1DE1">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Pr>
          <w:rFonts w:eastAsia="Times New Roman" w:cs="Times New Roman"/>
          <w:bCs/>
          <w:color w:val="000000"/>
          <w:lang w:eastAsia="ru-RU"/>
        </w:rPr>
        <w:t>Объект</w:t>
      </w:r>
      <w:r w:rsidR="0075212A">
        <w:rPr>
          <w:rFonts w:eastAsia="Times New Roman" w:cs="Times New Roman"/>
          <w:bCs/>
          <w:color w:val="000000"/>
          <w:lang w:eastAsia="ru-RU"/>
        </w:rPr>
        <w:t>а</w:t>
      </w:r>
      <w:r>
        <w:rPr>
          <w:rFonts w:eastAsia="Times New Roman" w:cs="Times New Roman"/>
          <w:bCs/>
          <w:color w:val="000000"/>
          <w:lang w:eastAsia="ru-RU"/>
        </w:rPr>
        <w:t xml:space="preserve"> </w:t>
      </w:r>
      <w:r w:rsidRPr="007C3D80">
        <w:rPr>
          <w:rFonts w:eastAsia="Times New Roman" w:cs="Times New Roman"/>
          <w:bCs/>
          <w:color w:val="000000"/>
          <w:lang w:eastAsia="ru-RU"/>
        </w:rPr>
        <w:t xml:space="preserve">(далее – договор) он должен явиться в ПАО Сбербанк по адресу: </w:t>
      </w:r>
      <w:r w:rsidRPr="005E1DE1">
        <w:rPr>
          <w:rFonts w:eastAsia="Times New Roman" w:cs="Times New Roman"/>
          <w:bCs/>
          <w:kern w:val="0"/>
          <w:lang w:eastAsia="ru-RU" w:bidi="ar-SA"/>
        </w:rPr>
        <w:t>г. Саратов, ул. Вавилова, д. 1/7, тел. +7 927-100-53-80 Пинюгина Ольга Михайловна.</w:t>
      </w:r>
    </w:p>
    <w:p w14:paraId="0E4A19C0" w14:textId="07BC4A75" w:rsidR="005E1DE1" w:rsidRPr="00511603" w:rsidRDefault="005E1DE1" w:rsidP="005E1DE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4BCA8D40" w14:textId="115C21E3" w:rsidR="005E1DE1" w:rsidRDefault="005E1DE1" w:rsidP="005E1DE1">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sidR="0075212A">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1EC32E54" w14:textId="77777777" w:rsidR="006648B0" w:rsidRDefault="005E1DE1" w:rsidP="005E1DE1">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w:t>
      </w:r>
    </w:p>
    <w:p w14:paraId="0891A9D7" w14:textId="4A399984" w:rsidR="005E1DE1" w:rsidRDefault="005E1DE1" w:rsidP="005E1DE1">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Default="005E1DE1" w:rsidP="005E1DE1">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7E00D240"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08ED2EC"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23E49FB" w14:textId="77777777" w:rsidR="005E1DE1" w:rsidRDefault="005E1DE1" w:rsidP="005E1DE1">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1229"/>
    <w:rsid w:val="000250E2"/>
    <w:rsid w:val="00036705"/>
    <w:rsid w:val="00040673"/>
    <w:rsid w:val="00040741"/>
    <w:rsid w:val="00041CB7"/>
    <w:rsid w:val="0004246F"/>
    <w:rsid w:val="00043F9D"/>
    <w:rsid w:val="000463EC"/>
    <w:rsid w:val="00051323"/>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B6E93"/>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1B46"/>
    <w:rsid w:val="00111BE0"/>
    <w:rsid w:val="00117E2A"/>
    <w:rsid w:val="00123A94"/>
    <w:rsid w:val="00125CC6"/>
    <w:rsid w:val="00125D40"/>
    <w:rsid w:val="00130055"/>
    <w:rsid w:val="00131AA3"/>
    <w:rsid w:val="001322B9"/>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A1F"/>
    <w:rsid w:val="001C7B43"/>
    <w:rsid w:val="001C7F69"/>
    <w:rsid w:val="001D273E"/>
    <w:rsid w:val="001D2A9A"/>
    <w:rsid w:val="001D3641"/>
    <w:rsid w:val="001D4281"/>
    <w:rsid w:val="001E22A9"/>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12D2"/>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CC5"/>
    <w:rsid w:val="00316EA9"/>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2698C"/>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04C"/>
    <w:rsid w:val="0053086C"/>
    <w:rsid w:val="0053098D"/>
    <w:rsid w:val="00532EBE"/>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48B0"/>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101B1"/>
    <w:rsid w:val="0071549A"/>
    <w:rsid w:val="00716A26"/>
    <w:rsid w:val="0072201D"/>
    <w:rsid w:val="00723EF7"/>
    <w:rsid w:val="00724173"/>
    <w:rsid w:val="0072516A"/>
    <w:rsid w:val="0072643E"/>
    <w:rsid w:val="00726A0D"/>
    <w:rsid w:val="0073169B"/>
    <w:rsid w:val="00733FEF"/>
    <w:rsid w:val="007406F6"/>
    <w:rsid w:val="007426C4"/>
    <w:rsid w:val="007434C2"/>
    <w:rsid w:val="00743954"/>
    <w:rsid w:val="0074416F"/>
    <w:rsid w:val="0074723B"/>
    <w:rsid w:val="0075212A"/>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87860"/>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3EB4"/>
    <w:rsid w:val="008E60D7"/>
    <w:rsid w:val="008F6AD8"/>
    <w:rsid w:val="009016ED"/>
    <w:rsid w:val="00903FF1"/>
    <w:rsid w:val="00906352"/>
    <w:rsid w:val="00906E2C"/>
    <w:rsid w:val="00910F62"/>
    <w:rsid w:val="009220A5"/>
    <w:rsid w:val="00922641"/>
    <w:rsid w:val="00924A66"/>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B0004F"/>
    <w:rsid w:val="00B03AD2"/>
    <w:rsid w:val="00B06987"/>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B0"/>
    <w:rsid w:val="00BF1FDF"/>
    <w:rsid w:val="00BF40C0"/>
    <w:rsid w:val="00BF6B73"/>
    <w:rsid w:val="00BF7D89"/>
    <w:rsid w:val="00BF7F62"/>
    <w:rsid w:val="00C00FE6"/>
    <w:rsid w:val="00C132FB"/>
    <w:rsid w:val="00C16129"/>
    <w:rsid w:val="00C163C7"/>
    <w:rsid w:val="00C21D23"/>
    <w:rsid w:val="00C368DB"/>
    <w:rsid w:val="00C42A2E"/>
    <w:rsid w:val="00C43823"/>
    <w:rsid w:val="00C449E6"/>
    <w:rsid w:val="00C452C8"/>
    <w:rsid w:val="00C45E46"/>
    <w:rsid w:val="00C46FD5"/>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C392D"/>
    <w:rsid w:val="00CD04E4"/>
    <w:rsid w:val="00CD73C5"/>
    <w:rsid w:val="00CF1853"/>
    <w:rsid w:val="00D01F21"/>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363A0"/>
    <w:rsid w:val="00D40728"/>
    <w:rsid w:val="00D421AC"/>
    <w:rsid w:val="00D450DF"/>
    <w:rsid w:val="00D53917"/>
    <w:rsid w:val="00D544A9"/>
    <w:rsid w:val="00D545A9"/>
    <w:rsid w:val="00D560AF"/>
    <w:rsid w:val="00D6013A"/>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0470D"/>
    <w:rsid w:val="00E12D1E"/>
    <w:rsid w:val="00E13178"/>
    <w:rsid w:val="00E150AD"/>
    <w:rsid w:val="00E161A1"/>
    <w:rsid w:val="00E21482"/>
    <w:rsid w:val="00E23225"/>
    <w:rsid w:val="00E25AC0"/>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3640"/>
    <w:rsid w:val="00E67441"/>
    <w:rsid w:val="00E67A5D"/>
    <w:rsid w:val="00E7057F"/>
    <w:rsid w:val="00E71446"/>
    <w:rsid w:val="00E72099"/>
    <w:rsid w:val="00E73475"/>
    <w:rsid w:val="00E743FE"/>
    <w:rsid w:val="00E74758"/>
    <w:rsid w:val="00E80149"/>
    <w:rsid w:val="00E81A38"/>
    <w:rsid w:val="00E84ECB"/>
    <w:rsid w:val="00E90FC8"/>
    <w:rsid w:val="00E971EE"/>
    <w:rsid w:val="00E975D2"/>
    <w:rsid w:val="00EA0754"/>
    <w:rsid w:val="00EA3C45"/>
    <w:rsid w:val="00EA40DE"/>
    <w:rsid w:val="00EB059A"/>
    <w:rsid w:val="00EB07AB"/>
    <w:rsid w:val="00EB17DE"/>
    <w:rsid w:val="00EB2C9F"/>
    <w:rsid w:val="00EB3095"/>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5544</Words>
  <Characters>31605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37075</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4</cp:revision>
  <cp:lastPrinted>2025-05-19T19:58:00Z</cp:lastPrinted>
  <dcterms:created xsi:type="dcterms:W3CDTF">2026-04-09T10:07:00Z</dcterms:created>
  <dcterms:modified xsi:type="dcterms:W3CDTF">2026-04-09T10:57:00Z</dcterms:modified>
</cp:coreProperties>
</file>