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6DB3DA2B" w:rsidR="00CB520B" w:rsidRDefault="00336167" w:rsidP="00800B66">
      <w:pPr>
        <w:pStyle w:val="Default"/>
        <w:jc w:val="both"/>
        <w:rPr>
          <w:sz w:val="20"/>
          <w:szCs w:val="20"/>
        </w:rPr>
      </w:pPr>
      <w:r w:rsidRPr="00336167">
        <w:rPr>
          <w:sz w:val="20"/>
          <w:szCs w:val="20"/>
        </w:rPr>
        <w:t>Организатор торгов финансовый управляющий Абрамова Артёма Константиновича (08.06.1987 г/</w:t>
      </w:r>
      <w:proofErr w:type="spellStart"/>
      <w:r w:rsidRPr="00336167">
        <w:rPr>
          <w:sz w:val="20"/>
          <w:szCs w:val="20"/>
        </w:rPr>
        <w:t>р,г</w:t>
      </w:r>
      <w:proofErr w:type="spellEnd"/>
      <w:r w:rsidRPr="00336167">
        <w:rPr>
          <w:sz w:val="20"/>
          <w:szCs w:val="20"/>
        </w:rPr>
        <w:t xml:space="preserve">. Кузнецк Пензенской обл., зарегистрирован: Пензенская обл., г. Кузнецк, ул. </w:t>
      </w:r>
      <w:proofErr w:type="spellStart"/>
      <w:r w:rsidRPr="00336167">
        <w:rPr>
          <w:sz w:val="20"/>
          <w:szCs w:val="20"/>
        </w:rPr>
        <w:t>Стекловская</w:t>
      </w:r>
      <w:proofErr w:type="spellEnd"/>
      <w:r w:rsidRPr="00336167">
        <w:rPr>
          <w:sz w:val="20"/>
          <w:szCs w:val="20"/>
        </w:rPr>
        <w:t>, д. 95, кв. 16; СНИЛС: 155-250-03733, ИНН 580315563160)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ул.Рахманинова,1)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Решением АРБИТРАЖНОГО СУДА ПЕНЗЕНСКОЙ ОБЛАСТИ от 10.02.2025 г. по делу № А49-11857/2024 (процедура реализации имущества гражданина</w:t>
      </w:r>
      <w:r w:rsidR="006F0705" w:rsidRPr="006F0705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6FD4086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336167" w:rsidRPr="00336167">
        <w:rPr>
          <w:sz w:val="20"/>
          <w:szCs w:val="20"/>
        </w:rPr>
        <w:t>Абрамова Артёма Константиновича</w:t>
      </w:r>
      <w:r w:rsidR="00557CFE" w:rsidRPr="00557CFE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6C81B484" w14:textId="77777777" w:rsidR="00336167" w:rsidRDefault="00336167" w:rsidP="006243E4">
            <w:pPr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</w:pPr>
            <w:r w:rsidRPr="00336167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Абрамов А. К.</w:t>
            </w:r>
          </w:p>
          <w:p w14:paraId="1965B327" w14:textId="450CE8EF" w:rsidR="00F059D1" w:rsidRDefault="003E1FCE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336167" w:rsidRPr="00336167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40817810148005118658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36167"/>
    <w:rsid w:val="003E1FCE"/>
    <w:rsid w:val="003E2754"/>
    <w:rsid w:val="004053F1"/>
    <w:rsid w:val="00557CFE"/>
    <w:rsid w:val="00597493"/>
    <w:rsid w:val="006243E4"/>
    <w:rsid w:val="00694956"/>
    <w:rsid w:val="00696AF5"/>
    <w:rsid w:val="006F070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D5B9B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85C50"/>
    <w:rsid w:val="00EA42AF"/>
    <w:rsid w:val="00ED128A"/>
    <w:rsid w:val="00F059D1"/>
    <w:rsid w:val="00F62AA9"/>
    <w:rsid w:val="00F7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2025-12-09T11:22:00Z</dcterms:created>
  <dcterms:modified xsi:type="dcterms:W3CDTF">2025-12-09T11:22:00Z</dcterms:modified>
</cp:coreProperties>
</file>