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D456F43"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BE3660">
        <w:rPr>
          <w:rFonts w:cs="Times New Roman"/>
          <w:b/>
          <w:sz w:val="28"/>
          <w:szCs w:val="28"/>
        </w:rPr>
        <w:t>ов</w:t>
      </w:r>
      <w:r w:rsidRPr="00DD293C">
        <w:rPr>
          <w:rFonts w:cs="Times New Roman"/>
          <w:b/>
          <w:sz w:val="28"/>
          <w:szCs w:val="28"/>
        </w:rPr>
        <w:t xml:space="preserve"> нежилого фонда, </w:t>
      </w:r>
    </w:p>
    <w:p w14:paraId="1D0D4972" w14:textId="09F64DB8" w:rsidR="00D93F46" w:rsidRDefault="00413EC1" w:rsidP="00413EC1">
      <w:pPr>
        <w:jc w:val="center"/>
        <w:rPr>
          <w:rFonts w:cs="Times New Roman"/>
          <w:b/>
          <w:sz w:val="28"/>
          <w:szCs w:val="28"/>
        </w:rPr>
      </w:pPr>
      <w:r w:rsidRPr="00DD293C">
        <w:rPr>
          <w:rFonts w:cs="Times New Roman"/>
          <w:b/>
          <w:sz w:val="28"/>
          <w:szCs w:val="28"/>
        </w:rPr>
        <w:t>являющ</w:t>
      </w:r>
      <w:r w:rsidR="00BE3660">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611B373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7E4B7C">
        <w:rPr>
          <w:rFonts w:eastAsia="Times New Roman" w:cs="Times New Roman"/>
          <w:b/>
          <w:bCs/>
          <w:kern w:val="0"/>
          <w:lang w:eastAsia="ru-RU" w:bidi="ar-SA"/>
        </w:rPr>
        <w:t>07 июля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ACC6831"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7E4B7C">
        <w:rPr>
          <w:rFonts w:eastAsia="Times New Roman" w:cs="Times New Roman"/>
          <w:b/>
          <w:bCs/>
          <w:kern w:val="0"/>
          <w:lang w:eastAsia="ru-RU" w:bidi="ar-SA"/>
        </w:rPr>
        <w:t>08.04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7E4B7C">
        <w:rPr>
          <w:rFonts w:eastAsia="Times New Roman" w:cs="Times New Roman"/>
          <w:b/>
          <w:bCs/>
          <w:kern w:val="0"/>
          <w:lang w:eastAsia="ru-RU" w:bidi="ar-SA"/>
        </w:rPr>
        <w:t>03.07</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62A68B2"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7E4B7C">
        <w:rPr>
          <w:rFonts w:eastAsia="Times New Roman" w:cs="Times New Roman"/>
          <w:b/>
          <w:bCs/>
          <w:kern w:val="0"/>
          <w:lang w:eastAsia="ru-RU" w:bidi="ar-SA"/>
        </w:rPr>
        <w:t>03.07</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4EAA9102"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7E4B7C">
        <w:rPr>
          <w:rFonts w:eastAsia="Times New Roman" w:cs="Times New Roman"/>
          <w:b/>
          <w:bCs/>
          <w:kern w:val="0"/>
          <w:lang w:eastAsia="ru-RU" w:bidi="ar-SA"/>
        </w:rPr>
        <w:t>06.07</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743CC55D"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921A0">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921A0">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62DF7AB9"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BE3660">
        <w:rPr>
          <w:rFonts w:cs="Times New Roman"/>
          <w:b/>
          <w:u w:val="single"/>
        </w:rPr>
        <w:t>ах</w:t>
      </w:r>
      <w:r w:rsidRPr="00413EC1">
        <w:rPr>
          <w:rFonts w:cs="Times New Roman"/>
          <w:b/>
          <w:u w:val="single"/>
        </w:rPr>
        <w:t xml:space="preserve"> продажи</w:t>
      </w:r>
      <w:r w:rsidR="00BE3660">
        <w:rPr>
          <w:rFonts w:cs="Times New Roman"/>
          <w:b/>
          <w:u w:val="single"/>
        </w:rPr>
        <w:t xml:space="preserve"> единым лотом</w:t>
      </w:r>
      <w:r w:rsidRPr="00413EC1">
        <w:rPr>
          <w:rFonts w:cs="Times New Roman"/>
          <w:b/>
          <w:u w:val="single"/>
        </w:rPr>
        <w:t xml:space="preserve"> (далее – Объект</w:t>
      </w:r>
      <w:r w:rsidR="00BE3660">
        <w:rPr>
          <w:rFonts w:cs="Times New Roman"/>
          <w:b/>
          <w:u w:val="single"/>
        </w:rPr>
        <w:t>ы</w:t>
      </w:r>
      <w:r w:rsidRPr="00413EC1">
        <w:rPr>
          <w:rFonts w:cs="Times New Roman"/>
          <w:b/>
          <w:u w:val="single"/>
        </w:rPr>
        <w:t>, Лот):</w:t>
      </w:r>
    </w:p>
    <w:bookmarkEnd w:id="1"/>
    <w:p w14:paraId="7ED13634" w14:textId="0DDEA8EA" w:rsidR="002E2231" w:rsidRPr="005F6A04" w:rsidRDefault="002E2231" w:rsidP="002E2231">
      <w:pPr>
        <w:ind w:right="-57"/>
        <w:jc w:val="both"/>
      </w:pPr>
      <w:r w:rsidRPr="005F6A04">
        <w:t xml:space="preserve">Объект 1: </w:t>
      </w:r>
      <w:r w:rsidR="00510AAD" w:rsidRPr="00510AAD">
        <w:t>23/80 доли в праве общей долевой собственности на Административное здание общей площадью 81,2 кв. м, назначение: нежилое, количество этажей: 1, в том числе подземных 0, расположенного по адресу: Астраханская область, р-н Енотаевский, с. Федоровка, ул. Ленина/ул. Космонавтов, д. 24/1, кадастровый номер 30:03:140101:519</w:t>
      </w:r>
      <w:r w:rsidRPr="004A7249">
        <w:t>;</w:t>
      </w:r>
    </w:p>
    <w:p w14:paraId="59EA0391" w14:textId="3DAED867" w:rsidR="002E2231" w:rsidRDefault="002E2231" w:rsidP="002E2231">
      <w:pPr>
        <w:ind w:right="-57"/>
        <w:jc w:val="both"/>
      </w:pPr>
      <w:r>
        <w:t>Объект 2:</w:t>
      </w:r>
      <w:r w:rsidRPr="00593812">
        <w:t xml:space="preserve"> </w:t>
      </w:r>
      <w:r w:rsidR="00510AAD" w:rsidRPr="00510AAD">
        <w:t xml:space="preserve">23/80 доли в праве общей долевой собственности на земельный участок </w:t>
      </w:r>
      <w:r w:rsidR="007B4D3A">
        <w:t xml:space="preserve">общей </w:t>
      </w:r>
      <w:r w:rsidR="00510AAD" w:rsidRPr="00510AAD">
        <w:t>площадью 200 кв. м, категория земель: земли населенных пунктов, виды разрешенного использования: под производственную базу, местоположение установлено относительно ориентира, расположенного в границах участка. Почтовый адрес ориентира: обл. Астраханская, р-н Енотаевский, с. Федоровка, ул. Ленина/ул. Космонавтов, 24/1, кадастровый номер 30:03:140101:16</w:t>
      </w:r>
    </w:p>
    <w:p w14:paraId="76550F42" w14:textId="77777777" w:rsidR="00510AAD" w:rsidRDefault="00510AAD" w:rsidP="002E2231">
      <w:pPr>
        <w:ind w:right="-57"/>
        <w:jc w:val="both"/>
        <w:rPr>
          <w:rFonts w:eastAsia="Times New Roman" w:cs="Times New Roman"/>
          <w:b/>
          <w:bCs/>
          <w:kern w:val="0"/>
          <w:lang w:eastAsia="ru-RU" w:bidi="ar-SA"/>
        </w:rPr>
      </w:pPr>
    </w:p>
    <w:p w14:paraId="5865162E" w14:textId="77777777" w:rsidR="007E4B7C" w:rsidRPr="0072516A" w:rsidRDefault="002E2231" w:rsidP="007E4B7C">
      <w:pPr>
        <w:jc w:val="center"/>
        <w:rPr>
          <w:kern w:val="2"/>
        </w:rPr>
      </w:pPr>
      <w:r w:rsidRPr="0072516A">
        <w:rPr>
          <w:b/>
          <w:bCs/>
          <w:kern w:val="2"/>
        </w:rPr>
        <w:t xml:space="preserve">Начальная цена Лота – </w:t>
      </w:r>
      <w:r w:rsidR="007E4B7C" w:rsidRPr="0072516A">
        <w:rPr>
          <w:b/>
          <w:bCs/>
          <w:kern w:val="2"/>
        </w:rPr>
        <w:t xml:space="preserve">187 540 рублей 00 копеек, </w:t>
      </w:r>
      <w:r w:rsidR="007E4B7C" w:rsidRPr="0072516A">
        <w:rPr>
          <w:kern w:val="2"/>
        </w:rPr>
        <w:t>в том числе НДС,</w:t>
      </w:r>
      <w:r w:rsidR="007E4B7C" w:rsidRPr="0072516A">
        <w:t xml:space="preserve"> </w:t>
      </w:r>
      <w:r w:rsidR="007E4B7C" w:rsidRPr="0072516A">
        <w:rPr>
          <w:kern w:val="2"/>
        </w:rPr>
        <w:t xml:space="preserve">из них:  </w:t>
      </w:r>
    </w:p>
    <w:p w14:paraId="3910B92E" w14:textId="77777777" w:rsidR="007E4B7C" w:rsidRPr="0072516A" w:rsidRDefault="007E4B7C" w:rsidP="007E4B7C">
      <w:pPr>
        <w:jc w:val="center"/>
        <w:rPr>
          <w:kern w:val="2"/>
        </w:rPr>
      </w:pPr>
      <w:r w:rsidRPr="0072516A">
        <w:rPr>
          <w:kern w:val="2"/>
        </w:rPr>
        <w:t>- стоимость Объекта 1 – 167 140 рублей (в том числе НДС 22%),</w:t>
      </w:r>
    </w:p>
    <w:p w14:paraId="519CE4B7" w14:textId="77777777" w:rsidR="007E4B7C" w:rsidRPr="0072516A" w:rsidRDefault="007E4B7C" w:rsidP="007E4B7C">
      <w:pPr>
        <w:jc w:val="center"/>
        <w:rPr>
          <w:kern w:val="2"/>
        </w:rPr>
      </w:pPr>
      <w:r w:rsidRPr="0072516A">
        <w:rPr>
          <w:kern w:val="2"/>
        </w:rPr>
        <w:t>- стоимость Объекта 2 – 20 400 рублей (НДС не облагается).</w:t>
      </w:r>
    </w:p>
    <w:p w14:paraId="32EB39D6" w14:textId="3C897B4C" w:rsidR="008921A0" w:rsidRPr="0072516A" w:rsidRDefault="008921A0" w:rsidP="007E4B7C">
      <w:pPr>
        <w:jc w:val="center"/>
        <w:rPr>
          <w:kern w:val="2"/>
        </w:rPr>
      </w:pPr>
      <w:r w:rsidRPr="0072516A">
        <w:rPr>
          <w:b/>
          <w:bCs/>
          <w:kern w:val="2"/>
        </w:rPr>
        <w:t xml:space="preserve">Минимальная цена Лота – </w:t>
      </w:r>
      <w:r w:rsidR="007E4B7C" w:rsidRPr="007E4B7C">
        <w:rPr>
          <w:b/>
          <w:bCs/>
          <w:kern w:val="2"/>
        </w:rPr>
        <w:t xml:space="preserve">125 027 </w:t>
      </w:r>
      <w:r w:rsidRPr="0072516A">
        <w:rPr>
          <w:b/>
          <w:bCs/>
          <w:kern w:val="2"/>
        </w:rPr>
        <w:t xml:space="preserve">рублей 00 копеек, </w:t>
      </w:r>
      <w:r w:rsidRPr="0072516A">
        <w:rPr>
          <w:kern w:val="2"/>
        </w:rPr>
        <w:t>в том числе НДС,</w:t>
      </w:r>
      <w:r w:rsidRPr="0072516A">
        <w:t xml:space="preserve"> </w:t>
      </w:r>
      <w:r w:rsidRPr="0072516A">
        <w:rPr>
          <w:kern w:val="2"/>
        </w:rPr>
        <w:t xml:space="preserve">из них:  </w:t>
      </w:r>
    </w:p>
    <w:p w14:paraId="05168DC7" w14:textId="1D33A5AD" w:rsidR="008921A0" w:rsidRPr="0072516A" w:rsidRDefault="008921A0" w:rsidP="008921A0">
      <w:pPr>
        <w:jc w:val="center"/>
        <w:rPr>
          <w:kern w:val="2"/>
        </w:rPr>
      </w:pPr>
      <w:r w:rsidRPr="0072516A">
        <w:rPr>
          <w:kern w:val="2"/>
        </w:rPr>
        <w:t xml:space="preserve">- стоимость Объекта 1 – </w:t>
      </w:r>
      <w:r w:rsidR="007E4B7C" w:rsidRPr="007E4B7C">
        <w:rPr>
          <w:kern w:val="2"/>
        </w:rPr>
        <w:t xml:space="preserve">111 427 </w:t>
      </w:r>
      <w:r w:rsidRPr="0072516A">
        <w:rPr>
          <w:kern w:val="2"/>
        </w:rPr>
        <w:t>рублей (в том числе НДС 22%),</w:t>
      </w:r>
    </w:p>
    <w:p w14:paraId="4D49C643" w14:textId="72B2BEED" w:rsidR="008921A0" w:rsidRPr="0072516A" w:rsidRDefault="008921A0" w:rsidP="008921A0">
      <w:pPr>
        <w:jc w:val="center"/>
        <w:rPr>
          <w:kern w:val="2"/>
        </w:rPr>
      </w:pPr>
      <w:r w:rsidRPr="0072516A">
        <w:rPr>
          <w:kern w:val="2"/>
        </w:rPr>
        <w:t xml:space="preserve">- стоимость Объекта 2 – </w:t>
      </w:r>
      <w:r w:rsidR="007E4B7C" w:rsidRPr="007E4B7C">
        <w:rPr>
          <w:kern w:val="2"/>
        </w:rPr>
        <w:t xml:space="preserve">13 600 </w:t>
      </w:r>
      <w:r w:rsidRPr="0072516A">
        <w:rPr>
          <w:kern w:val="2"/>
        </w:rPr>
        <w:t>рублей (НДС не облагается).</w:t>
      </w:r>
    </w:p>
    <w:p w14:paraId="4EC0CE7C" w14:textId="4A7359A4" w:rsidR="002E2231" w:rsidRPr="0072516A" w:rsidRDefault="002E2231" w:rsidP="002E2231">
      <w:pPr>
        <w:jc w:val="center"/>
        <w:rPr>
          <w:b/>
          <w:bCs/>
          <w:kern w:val="2"/>
        </w:rPr>
      </w:pPr>
      <w:r w:rsidRPr="0072516A">
        <w:rPr>
          <w:b/>
          <w:bCs/>
          <w:kern w:val="2"/>
        </w:rPr>
        <w:t xml:space="preserve">Сумма задатка – </w:t>
      </w:r>
      <w:r w:rsidR="007E4B7C">
        <w:rPr>
          <w:b/>
          <w:bCs/>
          <w:kern w:val="2"/>
        </w:rPr>
        <w:t>12 502</w:t>
      </w:r>
      <w:r w:rsidR="001C7B43" w:rsidRPr="0072516A">
        <w:rPr>
          <w:b/>
          <w:bCs/>
          <w:kern w:val="2"/>
        </w:rPr>
        <w:t xml:space="preserve"> </w:t>
      </w:r>
      <w:r w:rsidRPr="0072516A">
        <w:rPr>
          <w:b/>
          <w:bCs/>
          <w:kern w:val="2"/>
        </w:rPr>
        <w:t>рубл</w:t>
      </w:r>
      <w:r w:rsidR="0072516A" w:rsidRPr="0072516A">
        <w:rPr>
          <w:b/>
          <w:bCs/>
          <w:kern w:val="2"/>
        </w:rPr>
        <w:t>я</w:t>
      </w:r>
      <w:r w:rsidRPr="0072516A">
        <w:rPr>
          <w:b/>
          <w:bCs/>
          <w:kern w:val="2"/>
        </w:rPr>
        <w:t xml:space="preserve"> </w:t>
      </w:r>
      <w:r w:rsidR="007E4B7C">
        <w:rPr>
          <w:b/>
          <w:bCs/>
          <w:kern w:val="2"/>
        </w:rPr>
        <w:t>7</w:t>
      </w:r>
      <w:r w:rsidRPr="0072516A">
        <w:rPr>
          <w:b/>
          <w:bCs/>
          <w:kern w:val="2"/>
        </w:rPr>
        <w:t>0 копеек.</w:t>
      </w:r>
    </w:p>
    <w:p w14:paraId="55BE58F7" w14:textId="5F26C969" w:rsidR="002E2231" w:rsidRPr="0072516A" w:rsidRDefault="002E2231" w:rsidP="002E2231">
      <w:pPr>
        <w:jc w:val="center"/>
        <w:rPr>
          <w:b/>
          <w:bCs/>
          <w:kern w:val="2"/>
        </w:rPr>
      </w:pPr>
      <w:r w:rsidRPr="0072516A">
        <w:rPr>
          <w:b/>
          <w:bCs/>
          <w:kern w:val="2"/>
        </w:rPr>
        <w:t xml:space="preserve">Шаг аукциона </w:t>
      </w:r>
      <w:r w:rsidR="008921A0" w:rsidRPr="0072516A">
        <w:rPr>
          <w:b/>
          <w:bCs/>
          <w:kern w:val="2"/>
        </w:rPr>
        <w:t>на повышение</w:t>
      </w:r>
      <w:r w:rsidRPr="0072516A">
        <w:rPr>
          <w:b/>
          <w:bCs/>
          <w:kern w:val="2"/>
        </w:rPr>
        <w:t xml:space="preserve">– </w:t>
      </w:r>
      <w:r w:rsidR="0072516A" w:rsidRPr="0072516A">
        <w:rPr>
          <w:b/>
          <w:bCs/>
          <w:kern w:val="2"/>
        </w:rPr>
        <w:t>6 251</w:t>
      </w:r>
      <w:r w:rsidR="001C7B43" w:rsidRPr="0072516A">
        <w:rPr>
          <w:b/>
          <w:bCs/>
          <w:kern w:val="2"/>
        </w:rPr>
        <w:t xml:space="preserve"> </w:t>
      </w:r>
      <w:r w:rsidRPr="0072516A">
        <w:rPr>
          <w:b/>
          <w:bCs/>
          <w:kern w:val="2"/>
        </w:rPr>
        <w:t>рубл</w:t>
      </w:r>
      <w:r w:rsidR="0072516A" w:rsidRPr="0072516A">
        <w:rPr>
          <w:b/>
          <w:bCs/>
          <w:kern w:val="2"/>
        </w:rPr>
        <w:t>ь</w:t>
      </w:r>
      <w:r w:rsidRPr="0072516A">
        <w:rPr>
          <w:b/>
          <w:bCs/>
          <w:kern w:val="2"/>
        </w:rPr>
        <w:t xml:space="preserve"> </w:t>
      </w:r>
      <w:r w:rsidR="007E4B7C">
        <w:rPr>
          <w:b/>
          <w:bCs/>
          <w:kern w:val="2"/>
        </w:rPr>
        <w:t>3</w:t>
      </w:r>
      <w:r w:rsidRPr="0072516A">
        <w:rPr>
          <w:b/>
          <w:bCs/>
          <w:kern w:val="2"/>
        </w:rPr>
        <w:t>0 копеек.</w:t>
      </w:r>
    </w:p>
    <w:p w14:paraId="59785268" w14:textId="01326B3B" w:rsidR="008921A0" w:rsidRDefault="008921A0" w:rsidP="002E2231">
      <w:pPr>
        <w:jc w:val="center"/>
        <w:rPr>
          <w:b/>
          <w:bCs/>
          <w:kern w:val="2"/>
        </w:rPr>
      </w:pPr>
      <w:r w:rsidRPr="0072516A">
        <w:rPr>
          <w:b/>
          <w:bCs/>
          <w:kern w:val="2"/>
        </w:rPr>
        <w:t xml:space="preserve">Шаг аукциона на понижение – </w:t>
      </w:r>
      <w:r w:rsidR="007E4B7C" w:rsidRPr="007E4B7C">
        <w:rPr>
          <w:b/>
          <w:bCs/>
          <w:kern w:val="2"/>
        </w:rPr>
        <w:t xml:space="preserve">12 502 </w:t>
      </w:r>
      <w:r w:rsidRPr="0072516A">
        <w:rPr>
          <w:b/>
          <w:bCs/>
          <w:kern w:val="2"/>
        </w:rPr>
        <w:t>рубл</w:t>
      </w:r>
      <w:r w:rsidR="0072516A" w:rsidRPr="0072516A">
        <w:rPr>
          <w:b/>
          <w:bCs/>
          <w:kern w:val="2"/>
        </w:rPr>
        <w:t>я</w:t>
      </w:r>
      <w:r w:rsidRPr="0072516A">
        <w:rPr>
          <w:b/>
          <w:bCs/>
          <w:kern w:val="2"/>
        </w:rPr>
        <w:t xml:space="preserve"> </w:t>
      </w:r>
      <w:r w:rsidR="007E4B7C">
        <w:rPr>
          <w:b/>
          <w:bCs/>
          <w:kern w:val="2"/>
        </w:rPr>
        <w:t>6</w:t>
      </w:r>
      <w:r w:rsidRPr="0072516A">
        <w:rPr>
          <w:b/>
          <w:bCs/>
          <w:kern w:val="2"/>
        </w:rPr>
        <w:t>0 копеек.</w:t>
      </w:r>
    </w:p>
    <w:p w14:paraId="0267E77B" w14:textId="77777777" w:rsidR="002E2231" w:rsidRPr="00B7103A" w:rsidRDefault="002E2231" w:rsidP="002E2231">
      <w:pPr>
        <w:rPr>
          <w:b/>
          <w:sz w:val="10"/>
          <w:szCs w:val="10"/>
        </w:rPr>
      </w:pPr>
    </w:p>
    <w:p w14:paraId="3F368A81" w14:textId="752E8E55" w:rsidR="007E38E1" w:rsidRDefault="00D15FDC" w:rsidP="00413EC1">
      <w:pPr>
        <w:ind w:right="-57" w:firstLine="708"/>
        <w:jc w:val="both"/>
      </w:pPr>
      <w:r w:rsidRPr="00910028">
        <w:rPr>
          <w:color w:val="000000"/>
          <w:kern w:val="2"/>
          <w:shd w:val="clear" w:color="auto" w:fill="FFFFFF"/>
        </w:rPr>
        <w:t>Продавец гарантирует, что Объект</w:t>
      </w:r>
      <w:r w:rsidR="00BE3660">
        <w:rPr>
          <w:color w:val="000000"/>
          <w:kern w:val="2"/>
          <w:shd w:val="clear" w:color="auto" w:fill="FFFFFF"/>
        </w:rPr>
        <w:t>ы</w:t>
      </w:r>
      <w:r w:rsidRPr="00910028">
        <w:rPr>
          <w:color w:val="000000"/>
          <w:kern w:val="2"/>
          <w:shd w:val="clear" w:color="auto" w:fill="FFFFFF"/>
        </w:rPr>
        <w:t xml:space="preserve"> никому не продан</w:t>
      </w:r>
      <w:r w:rsidR="00BE3660">
        <w:rPr>
          <w:color w:val="000000"/>
          <w:kern w:val="2"/>
          <w:shd w:val="clear" w:color="auto" w:fill="FFFFFF"/>
        </w:rPr>
        <w:t>ы</w:t>
      </w:r>
      <w:r w:rsidRPr="00910028">
        <w:rPr>
          <w:color w:val="000000"/>
          <w:kern w:val="2"/>
          <w:shd w:val="clear" w:color="auto" w:fill="FFFFFF"/>
        </w:rPr>
        <w:t>, не явля</w:t>
      </w:r>
      <w:r w:rsidR="00BE3660">
        <w:rPr>
          <w:color w:val="000000"/>
          <w:kern w:val="2"/>
          <w:shd w:val="clear" w:color="auto" w:fill="FFFFFF"/>
        </w:rPr>
        <w:t>ю</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дя</w:t>
      </w:r>
      <w:r w:rsidRPr="00910028">
        <w:rPr>
          <w:color w:val="000000"/>
          <w:kern w:val="2"/>
          <w:shd w:val="clear" w:color="auto" w:fill="FFFFFF"/>
        </w:rPr>
        <w:t>тся под арестом (запрещением), не обременен</w:t>
      </w:r>
      <w:r w:rsidR="00BE3660">
        <w:rPr>
          <w:color w:val="000000"/>
          <w:kern w:val="2"/>
          <w:shd w:val="clear" w:color="auto" w:fill="FFFFFF"/>
        </w:rPr>
        <w:t>ы</w:t>
      </w:r>
      <w:r w:rsidRPr="00910028">
        <w:rPr>
          <w:color w:val="000000"/>
          <w:kern w:val="2"/>
          <w:shd w:val="clear" w:color="auto" w:fill="FFFFFF"/>
        </w:rPr>
        <w:t xml:space="preserve">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w:t>
      </w:r>
      <w:r w:rsidRPr="006979D5">
        <w:rPr>
          <w:rFonts w:eastAsia="Times New Roman" w:cs="Times New Roman"/>
          <w:kern w:val="0"/>
          <w:lang w:eastAsia="ru-RU" w:bidi="ar-SA"/>
        </w:rPr>
        <w:lastRenderedPageBreak/>
        <w:t>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56CC067E"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B841B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7F29458"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BE3660">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w:t>
      </w:r>
      <w:r w:rsidRPr="006979D5">
        <w:rPr>
          <w:rFonts w:eastAsia="Times New Roman" w:cs="Times New Roman"/>
          <w:kern w:val="0"/>
          <w:lang w:eastAsia="ru-RU" w:bidi="ar-SA"/>
        </w:rPr>
        <w:lastRenderedPageBreak/>
        <w:t xml:space="preserve">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B3FE6E3"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B841B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8DDD13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921A0">
        <w:rPr>
          <w:rFonts w:eastAsia="Times New Roman" w:cs="Times New Roman"/>
          <w:lang w:eastAsia="ru-RU"/>
        </w:rPr>
        <w:t>ниж</w:t>
      </w:r>
      <w:r w:rsidRPr="003E60ED">
        <w:rPr>
          <w:rFonts w:eastAsia="Times New Roman" w:cs="Times New Roman"/>
          <w:lang w:eastAsia="ru-RU"/>
        </w:rPr>
        <w:t>ение (</w:t>
      </w:r>
      <w:r w:rsidR="008921A0">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E6BC8D6" w14:textId="77777777" w:rsidR="002E2231" w:rsidRDefault="002E2231" w:rsidP="002E2231">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3E750E">
        <w:rPr>
          <w:rFonts w:eastAsia="Times New Roman" w:cs="Times New Roman"/>
          <w:b/>
          <w:color w:val="000000"/>
          <w:lang w:eastAsia="ru-RU"/>
        </w:rPr>
        <w:t>Договор купли-продажи заключается между собственником и победителем аукциона 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но не позднее 60 (шестидесяти) календарных дней с даты подведения итогов аукциона в соответствии с формой, размещенной на сайте www.lot-online.ru в разделе «карточка лота».</w:t>
      </w:r>
    </w:p>
    <w:p w14:paraId="7E251FB4" w14:textId="52FE6A37" w:rsidR="00EB07AB" w:rsidRPr="009D5E1D" w:rsidRDefault="00EB07AB" w:rsidP="00350ABA">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9D5E1D">
        <w:rPr>
          <w:rFonts w:eastAsia="Times New Roman" w:cs="Times New Roman"/>
          <w:bCs/>
          <w:color w:val="000000"/>
          <w:lang w:eastAsia="ru-RU"/>
        </w:rPr>
        <w:t>Оплата цены продажи приобретенн</w:t>
      </w:r>
      <w:r w:rsidR="000B6E93" w:rsidRPr="009D5E1D">
        <w:rPr>
          <w:rFonts w:eastAsia="Times New Roman" w:cs="Times New Roman"/>
          <w:bCs/>
          <w:color w:val="000000"/>
          <w:lang w:eastAsia="ru-RU"/>
        </w:rPr>
        <w:t>ых</w:t>
      </w:r>
      <w:r w:rsidRPr="009D5E1D">
        <w:rPr>
          <w:rFonts w:eastAsia="Times New Roman" w:cs="Times New Roman"/>
          <w:bCs/>
          <w:color w:val="000000"/>
          <w:lang w:eastAsia="ru-RU"/>
        </w:rPr>
        <w:t xml:space="preserve"> Объект</w:t>
      </w:r>
      <w:r w:rsidR="000B6E93" w:rsidRPr="009D5E1D">
        <w:rPr>
          <w:rFonts w:eastAsia="Times New Roman" w:cs="Times New Roman"/>
          <w:bCs/>
          <w:color w:val="000000"/>
          <w:lang w:eastAsia="ru-RU"/>
        </w:rPr>
        <w:t>ов</w:t>
      </w:r>
      <w:r w:rsidRPr="009D5E1D">
        <w:rPr>
          <w:rFonts w:eastAsia="Times New Roman" w:cs="Times New Roman"/>
          <w:bCs/>
          <w:color w:val="000000"/>
          <w:lang w:eastAsia="ru-RU"/>
        </w:rPr>
        <w:t xml:space="preserve"> производится победителем аукциона в порядке и сроки, указанные в договоре купли-продажи. </w:t>
      </w:r>
    </w:p>
    <w:p w14:paraId="278F7237" w14:textId="5C704839" w:rsidR="002E2231" w:rsidRDefault="002E2231" w:rsidP="002E2231">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F9183D">
        <w:rPr>
          <w:rFonts w:eastAsia="Times New Roman" w:cs="Times New Roman"/>
          <w:bCs/>
          <w:color w:val="000000"/>
          <w:lang w:eastAsia="ru-RU"/>
        </w:rPr>
        <w:t>Для заключения договора купли-продажи победитель аукциона должен</w:t>
      </w:r>
      <w:r w:rsidRPr="007C3D80">
        <w:rPr>
          <w:rFonts w:eastAsia="Times New Roman" w:cs="Times New Roman"/>
          <w:bCs/>
          <w:color w:val="000000"/>
          <w:lang w:eastAsia="ru-RU"/>
        </w:rPr>
        <w:t xml:space="preserve"> явиться в ПАО Сбербанк по адресу: </w:t>
      </w:r>
      <w:r w:rsidRPr="002E2231">
        <w:rPr>
          <w:rFonts w:eastAsia="Times New Roman" w:cs="Times New Roman"/>
          <w:bCs/>
          <w:color w:val="000000"/>
          <w:lang w:eastAsia="ru-RU"/>
        </w:rPr>
        <w:t xml:space="preserve">г. Астрахань, ул. Анри Барбюса, д. 25/1, тел. 8(906)459-61-25 </w:t>
      </w:r>
      <w:proofErr w:type="spellStart"/>
      <w:r w:rsidRPr="002E2231">
        <w:rPr>
          <w:rFonts w:eastAsia="Times New Roman" w:cs="Times New Roman"/>
          <w:bCs/>
          <w:color w:val="000000"/>
          <w:lang w:eastAsia="ru-RU"/>
        </w:rPr>
        <w:t>Бичарева</w:t>
      </w:r>
      <w:proofErr w:type="spellEnd"/>
      <w:r w:rsidRPr="002E2231">
        <w:rPr>
          <w:rFonts w:eastAsia="Times New Roman" w:cs="Times New Roman"/>
          <w:bCs/>
          <w:color w:val="000000"/>
          <w:lang w:eastAsia="ru-RU"/>
        </w:rPr>
        <w:t xml:space="preserve"> Виктория Викторовна.</w:t>
      </w:r>
    </w:p>
    <w:p w14:paraId="451D724F" w14:textId="77777777" w:rsidR="002E2231" w:rsidRPr="00275CC8" w:rsidRDefault="002E2231" w:rsidP="002E223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w:t>
      </w:r>
      <w:r w:rsidRPr="006A29D9">
        <w:rPr>
          <w:rFonts w:eastAsia="Times New Roman" w:cs="Times New Roman"/>
          <w:b/>
          <w:color w:val="000000"/>
          <w:lang w:eastAsia="ru-RU"/>
        </w:rPr>
        <w:t xml:space="preserve"> </w:t>
      </w:r>
      <w:r w:rsidRPr="00275CC8">
        <w:rPr>
          <w:rFonts w:eastAsia="Times New Roman" w:cs="Times New Roman"/>
          <w:b/>
          <w:lang w:eastAsia="ru-RU"/>
        </w:rPr>
        <w:t xml:space="preserve">по указанному адресу в установленный срок, равно как отказ от подписания договора купли-продажи, рассматривается как отказ </w:t>
      </w:r>
      <w:r w:rsidRPr="00F9183D">
        <w:rPr>
          <w:rFonts w:eastAsia="Times New Roman" w:cs="Times New Roman"/>
          <w:b/>
          <w:lang w:eastAsia="ru-RU"/>
        </w:rPr>
        <w:t>победителя</w:t>
      </w:r>
      <w:r>
        <w:rPr>
          <w:rFonts w:eastAsia="Times New Roman" w:cs="Times New Roman"/>
          <w:b/>
          <w:lang w:eastAsia="ru-RU"/>
        </w:rPr>
        <w:t xml:space="preserve"> аукциона </w:t>
      </w:r>
      <w:r w:rsidRPr="00275CC8">
        <w:rPr>
          <w:rFonts w:eastAsia="Times New Roman" w:cs="Times New Roman"/>
          <w:b/>
          <w:lang w:eastAsia="ru-RU"/>
        </w:rPr>
        <w:t>от заключения договора купли-продажи.</w:t>
      </w:r>
    </w:p>
    <w:p w14:paraId="15B721BC" w14:textId="77777777" w:rsidR="002E2231" w:rsidRPr="00521E2A" w:rsidRDefault="002E2231" w:rsidP="002E2231">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2D95E564" w14:textId="77777777" w:rsidR="002E2231" w:rsidRDefault="002E2231" w:rsidP="002E2231">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6A8DFABA" w14:textId="77777777" w:rsidR="002E2231" w:rsidRPr="00C368DB" w:rsidRDefault="002E2231" w:rsidP="002E2231">
      <w:pPr>
        <w:ind w:right="-57" w:firstLine="709"/>
        <w:jc w:val="both"/>
        <w:rPr>
          <w:rFonts w:eastAsia="Times New Roman" w:cs="Times New Roman"/>
          <w:b/>
          <w:lang w:eastAsia="ru-RU"/>
        </w:rPr>
      </w:pPr>
      <w:bookmarkStart w:id="6" w:name="_Hlk198115622"/>
      <w:r w:rsidRPr="00C368DB">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Pr="00C368DB">
        <w:rPr>
          <w:rFonts w:eastAsia="Times New Roman" w:cs="Times New Roman"/>
          <w:b/>
          <w:lang w:eastAsia="ru-RU"/>
        </w:rPr>
        <w:t xml:space="preserve">договор купли-продажи может быть заключен собственником с единственным участником аукциона </w:t>
      </w:r>
      <w:r w:rsidRPr="00C368DB">
        <w:rPr>
          <w:rFonts w:eastAsia="Times New Roman" w:cs="Times New Roman"/>
          <w:b/>
          <w:bCs/>
          <w:lang w:eastAsia="ru-RU"/>
        </w:rPr>
        <w:t>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w:t>
      </w:r>
      <w:r>
        <w:rPr>
          <w:rFonts w:eastAsia="Times New Roman" w:cs="Times New Roman"/>
          <w:b/>
          <w:bCs/>
          <w:lang w:eastAsia="ru-RU"/>
        </w:rPr>
        <w:t>,</w:t>
      </w:r>
      <w:r w:rsidRPr="00C368DB">
        <w:rPr>
          <w:rFonts w:eastAsia="Times New Roman" w:cs="Times New Roman"/>
          <w:b/>
          <w:bCs/>
          <w:lang w:eastAsia="ru-RU"/>
        </w:rPr>
        <w:t xml:space="preserve"> по </w:t>
      </w:r>
      <w:r>
        <w:rPr>
          <w:rFonts w:eastAsia="Times New Roman" w:cs="Times New Roman"/>
          <w:b/>
          <w:bCs/>
          <w:lang w:eastAsia="ru-RU"/>
        </w:rPr>
        <w:t xml:space="preserve">начальной </w:t>
      </w:r>
      <w:r w:rsidRPr="00C368DB">
        <w:rPr>
          <w:rFonts w:eastAsia="Times New Roman" w:cs="Times New Roman"/>
          <w:b/>
          <w:bCs/>
          <w:lang w:eastAsia="ru-RU"/>
        </w:rPr>
        <w:t xml:space="preserve">цене </w:t>
      </w:r>
      <w:r>
        <w:rPr>
          <w:rFonts w:eastAsia="Times New Roman" w:cs="Times New Roman"/>
          <w:b/>
          <w:bCs/>
          <w:lang w:eastAsia="ru-RU"/>
        </w:rPr>
        <w:t>продажи,</w:t>
      </w:r>
      <w:r w:rsidRPr="00F537D8">
        <w:t xml:space="preserve"> </w:t>
      </w:r>
      <w:r w:rsidRPr="00F537D8">
        <w:rPr>
          <w:rFonts w:eastAsia="Times New Roman" w:cs="Times New Roman"/>
          <w:b/>
          <w:bCs/>
          <w:lang w:eastAsia="ru-RU"/>
        </w:rPr>
        <w:t>указанной в настоящем информационном сообщении</w:t>
      </w:r>
      <w:r>
        <w:rPr>
          <w:rFonts w:eastAsia="Times New Roman" w:cs="Times New Roman"/>
          <w:b/>
          <w:bCs/>
          <w:lang w:eastAsia="ru-RU"/>
        </w:rPr>
        <w:t>,</w:t>
      </w:r>
      <w:r w:rsidRPr="00F537D8">
        <w:rPr>
          <w:rFonts w:eastAsia="Times New Roman" w:cs="Times New Roman"/>
          <w:b/>
          <w:bCs/>
          <w:lang w:eastAsia="ru-RU"/>
        </w:rPr>
        <w:t xml:space="preserve"> </w:t>
      </w:r>
      <w:r w:rsidRPr="00C368DB">
        <w:rPr>
          <w:rFonts w:eastAsia="Times New Roman" w:cs="Times New Roman"/>
          <w:b/>
          <w:bCs/>
          <w:lang w:eastAsia="ru-RU"/>
        </w:rPr>
        <w:t xml:space="preserve">и на прочих равных условиях, но </w:t>
      </w:r>
      <w:r w:rsidRPr="00C368DB">
        <w:rPr>
          <w:rFonts w:eastAsia="Times New Roman" w:cs="Times New Roman"/>
          <w:b/>
          <w:lang w:eastAsia="ru-RU"/>
        </w:rPr>
        <w:t>не позднее 60 (шестидесяти) календарных дней с даты признания аукциона несостоявшимся</w:t>
      </w:r>
      <w:r>
        <w:rPr>
          <w:rFonts w:eastAsia="Times New Roman" w:cs="Times New Roman"/>
          <w:b/>
          <w:lang w:eastAsia="ru-RU"/>
        </w:rPr>
        <w:t xml:space="preserve">. </w:t>
      </w:r>
    </w:p>
    <w:bookmarkEnd w:id="6"/>
    <w:p w14:paraId="63D8A3C2" w14:textId="77777777" w:rsidR="002E2231" w:rsidRPr="00214914" w:rsidRDefault="002E2231" w:rsidP="002E2231">
      <w:pPr>
        <w:widowControl/>
        <w:suppressAutoHyphens w:val="0"/>
        <w:ind w:right="-57" w:firstLine="709"/>
        <w:jc w:val="both"/>
        <w:rPr>
          <w:rFonts w:eastAsia="Times New Roman" w:cs="Times New Roman"/>
          <w:bCs/>
          <w:kern w:val="0"/>
          <w:lang w:eastAsia="ru-RU" w:bidi="ar-SA"/>
        </w:rPr>
      </w:pPr>
      <w:r w:rsidRPr="00214914">
        <w:rPr>
          <w:rFonts w:eastAsia="Times New Roman" w:cs="Times New Roman"/>
          <w:bCs/>
          <w:kern w:val="0"/>
          <w:lang w:eastAsia="ru-RU" w:bidi="ar-SA"/>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4D92C6E4" w14:textId="23438A41" w:rsidR="0070322D" w:rsidRDefault="0070322D" w:rsidP="0070322D">
      <w:pPr>
        <w:widowControl/>
        <w:suppressAutoHyphens w:val="0"/>
        <w:autoSpaceDE w:val="0"/>
        <w:autoSpaceDN w:val="0"/>
        <w:adjustRightInd w:val="0"/>
        <w:ind w:firstLine="720"/>
        <w:jc w:val="both"/>
        <w:rPr>
          <w:rFonts w:cs="Mangal"/>
          <w:szCs w:val="21"/>
        </w:rPr>
      </w:pPr>
      <w:r w:rsidRPr="00D66904">
        <w:rPr>
          <w:rFonts w:cs="Mangal"/>
          <w:szCs w:val="21"/>
        </w:rPr>
        <w:t>В течение 10 (Десяти) рабочих дней с даты оплаты в полном объеме цены продажи Объект</w:t>
      </w:r>
      <w:r w:rsidR="000B6E93">
        <w:rPr>
          <w:rFonts w:cs="Mangal"/>
          <w:szCs w:val="21"/>
        </w:rPr>
        <w:t>ов</w:t>
      </w:r>
      <w:r w:rsidRPr="00D66904">
        <w:rPr>
          <w:rFonts w:cs="Mangal"/>
          <w:szCs w:val="21"/>
        </w:rPr>
        <w:t xml:space="preserve"> Продавец передает Объект</w:t>
      </w:r>
      <w:r w:rsidR="000B6E93">
        <w:rPr>
          <w:rFonts w:cs="Mangal"/>
          <w:szCs w:val="21"/>
        </w:rPr>
        <w:t>ы</w:t>
      </w:r>
      <w:r w:rsidRPr="00D66904">
        <w:rPr>
          <w:rFonts w:cs="Mangal"/>
          <w:szCs w:val="21"/>
        </w:rPr>
        <w:t xml:space="preserve"> Покупателю по </w:t>
      </w:r>
      <w:r w:rsidR="00A44D30">
        <w:rPr>
          <w:rFonts w:cs="Mangal"/>
          <w:szCs w:val="21"/>
        </w:rPr>
        <w:t>А</w:t>
      </w:r>
      <w:r w:rsidRPr="00D66904">
        <w:rPr>
          <w:rFonts w:cs="Mangal"/>
          <w:szCs w:val="21"/>
        </w:rPr>
        <w:t>кту приема-передачи.</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68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0AA"/>
    <w:rsid w:val="00314CC5"/>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0322D"/>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4D3A"/>
    <w:rsid w:val="007B6741"/>
    <w:rsid w:val="007B6C56"/>
    <w:rsid w:val="007D18B1"/>
    <w:rsid w:val="007D4545"/>
    <w:rsid w:val="007D5DD1"/>
    <w:rsid w:val="007D61BD"/>
    <w:rsid w:val="007E349E"/>
    <w:rsid w:val="007E34F7"/>
    <w:rsid w:val="007E38E1"/>
    <w:rsid w:val="007E4B7C"/>
    <w:rsid w:val="007E68D7"/>
    <w:rsid w:val="007F074D"/>
    <w:rsid w:val="007F4B92"/>
    <w:rsid w:val="007F576F"/>
    <w:rsid w:val="007F5E73"/>
    <w:rsid w:val="007F6F4E"/>
    <w:rsid w:val="008004D2"/>
    <w:rsid w:val="008071CB"/>
    <w:rsid w:val="00814BBC"/>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841BB"/>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3660"/>
    <w:rsid w:val="00BE4017"/>
    <w:rsid w:val="00BE78B0"/>
    <w:rsid w:val="00BF1FDF"/>
    <w:rsid w:val="00BF40C0"/>
    <w:rsid w:val="00BF6B73"/>
    <w:rsid w:val="00BF7D89"/>
    <w:rsid w:val="00C00FE6"/>
    <w:rsid w:val="00C132FB"/>
    <w:rsid w:val="00C13B05"/>
    <w:rsid w:val="00C16129"/>
    <w:rsid w:val="00C163C7"/>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17DE"/>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5345</Words>
  <Characters>30471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2025-05-19T19:58:00Z</cp:lastPrinted>
  <dcterms:created xsi:type="dcterms:W3CDTF">2026-04-07T09:26:00Z</dcterms:created>
  <dcterms:modified xsi:type="dcterms:W3CDTF">2026-04-07T09:57:00Z</dcterms:modified>
</cp:coreProperties>
</file>