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6D597C12" w:rsidR="008B3FB0" w:rsidRPr="002B2B40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2B2B40">
        <w:t>6</w:t>
      </w:r>
      <w:r>
        <w:t xml:space="preserve"> № Д-</w:t>
      </w:r>
      <w:r w:rsidR="002B2B40">
        <w:t>003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proofErr w:type="spellStart"/>
      <w:r w:rsidR="00A307D5" w:rsidRPr="00DE794D">
        <w:rPr>
          <w:b/>
          <w:shd w:val="clear" w:color="auto" w:fill="FFFFFF"/>
        </w:rPr>
        <w:t>Симокайтис</w:t>
      </w:r>
      <w:proofErr w:type="spellEnd"/>
      <w:r w:rsidR="00A307D5" w:rsidRPr="00DE794D">
        <w:rPr>
          <w:b/>
          <w:shd w:val="clear" w:color="auto" w:fill="FFFFFF"/>
        </w:rPr>
        <w:t xml:space="preserve"> </w:t>
      </w:r>
      <w:proofErr w:type="spellStart"/>
      <w:r w:rsidR="00A307D5" w:rsidRPr="00DE794D">
        <w:rPr>
          <w:b/>
          <w:shd w:val="clear" w:color="auto" w:fill="FFFFFF"/>
        </w:rPr>
        <w:t>Скирмантас</w:t>
      </w:r>
      <w:r w:rsidR="00A307D5">
        <w:rPr>
          <w:b/>
          <w:shd w:val="clear" w:color="auto" w:fill="FFFFFF"/>
        </w:rPr>
        <w:t>а</w:t>
      </w:r>
      <w:proofErr w:type="spellEnd"/>
      <w:r w:rsidR="00A307D5" w:rsidRPr="00DE794D">
        <w:rPr>
          <w:b/>
          <w:shd w:val="clear" w:color="auto" w:fill="FFFFFF"/>
        </w:rPr>
        <w:t xml:space="preserve"> </w:t>
      </w:r>
      <w:proofErr w:type="spellStart"/>
      <w:r w:rsidR="00A307D5" w:rsidRPr="00DE794D">
        <w:rPr>
          <w:b/>
          <w:shd w:val="clear" w:color="auto" w:fill="FFFFFF"/>
        </w:rPr>
        <w:t>Броневич</w:t>
      </w:r>
      <w:r w:rsidR="00A307D5">
        <w:rPr>
          <w:b/>
          <w:shd w:val="clear" w:color="auto" w:fill="FFFFFF"/>
        </w:rPr>
        <w:t>а</w:t>
      </w:r>
      <w:proofErr w:type="spellEnd"/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3405F939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>в размере 5%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37D01319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627207CA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14345C92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4134" w14:textId="77777777" w:rsidR="001F7AC7" w:rsidRDefault="001F7AC7">
      <w:r>
        <w:separator/>
      </w:r>
    </w:p>
  </w:endnote>
  <w:endnote w:type="continuationSeparator" w:id="0">
    <w:p w14:paraId="40D4F51F" w14:textId="77777777" w:rsidR="001F7AC7" w:rsidRDefault="001F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E7E6" w14:textId="77777777" w:rsidR="001F7AC7" w:rsidRDefault="001F7AC7">
      <w:r>
        <w:separator/>
      </w:r>
    </w:p>
  </w:footnote>
  <w:footnote w:type="continuationSeparator" w:id="0">
    <w:p w14:paraId="68D61C71" w14:textId="77777777" w:rsidR="001F7AC7" w:rsidRDefault="001F7AC7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1F7AC7"/>
    <w:rsid w:val="002B2B40"/>
    <w:rsid w:val="002B56A8"/>
    <w:rsid w:val="004F7772"/>
    <w:rsid w:val="008B3FB0"/>
    <w:rsid w:val="00A307D5"/>
    <w:rsid w:val="00B05DA9"/>
    <w:rsid w:val="00B60DAA"/>
    <w:rsid w:val="00B64C5C"/>
    <w:rsid w:val="00E3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846</Words>
  <Characters>4827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6</cp:revision>
  <dcterms:created xsi:type="dcterms:W3CDTF">2025-07-22T05:36:00Z</dcterms:created>
  <dcterms:modified xsi:type="dcterms:W3CDTF">2026-01-22T01:13:00Z</dcterms:modified>
  <cp:version>1048576</cp:version>
</cp:coreProperties>
</file>