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60B" w:rsidRPr="002A4297" w:rsidRDefault="0006260B" w:rsidP="0006260B">
      <w:pPr>
        <w:spacing w:after="0" w:line="276" w:lineRule="auto"/>
        <w:jc w:val="center"/>
        <w:rPr>
          <w:rFonts w:ascii="Times New Roman" w:eastAsia="Times New Roman" w:hAnsi="Times New Roman" w:cs="Times New Roman"/>
          <w:b/>
          <w:bCs/>
          <w:sz w:val="24"/>
          <w:szCs w:val="24"/>
          <w:lang w:eastAsia="ru-RU"/>
        </w:rPr>
      </w:pPr>
      <w:bookmarkStart w:id="0" w:name="_GoBack"/>
      <w:r w:rsidRPr="002A4297">
        <w:rPr>
          <w:rFonts w:ascii="Times New Roman" w:eastAsia="Times New Roman" w:hAnsi="Times New Roman" w:cs="Times New Roman"/>
          <w:b/>
          <w:bCs/>
          <w:sz w:val="24"/>
          <w:szCs w:val="24"/>
          <w:lang w:eastAsia="ru-RU"/>
        </w:rPr>
        <w:t>ДОГОВОР № _____</w:t>
      </w:r>
    </w:p>
    <w:p w:rsidR="0006260B" w:rsidRDefault="0006260B" w:rsidP="0006260B">
      <w:pPr>
        <w:spacing w:after="0" w:line="240" w:lineRule="auto"/>
        <w:jc w:val="center"/>
        <w:rPr>
          <w:rFonts w:ascii="Times New Roman" w:eastAsia="Times New Roman" w:hAnsi="Times New Roman" w:cs="Times New Roman"/>
          <w:b/>
          <w:sz w:val="24"/>
          <w:szCs w:val="24"/>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p>
    <w:p w:rsidR="0006260B" w:rsidRPr="002A4297" w:rsidRDefault="0006260B" w:rsidP="0006260B">
      <w:pPr>
        <w:spacing w:after="0" w:line="240" w:lineRule="auto"/>
        <w:jc w:val="center"/>
        <w:rPr>
          <w:rFonts w:ascii="Times New Roman" w:eastAsia="Times New Roman" w:hAnsi="Times New Roman" w:cs="Times New Roman"/>
          <w:sz w:val="24"/>
          <w:szCs w:val="24"/>
          <w:lang w:eastAsia="ru-RU"/>
        </w:rPr>
      </w:pPr>
    </w:p>
    <w:p w:rsidR="0006260B" w:rsidRPr="002A4297" w:rsidRDefault="0006260B" w:rsidP="0006260B">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___, действующего на основании _____________________, с одной стороны, и</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06260B">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06260B" w:rsidRPr="006B388A" w:rsidRDefault="0006260B" w:rsidP="006B388A">
      <w:pPr>
        <w:pStyle w:val="af3"/>
        <w:widowControl w:val="0"/>
        <w:numPr>
          <w:ilvl w:val="1"/>
          <w:numId w:val="10"/>
        </w:numPr>
        <w:suppressAutoHyphens/>
        <w:spacing w:after="0" w:line="240" w:lineRule="auto"/>
        <w:ind w:left="0" w:firstLine="709"/>
        <w:jc w:val="both"/>
        <w:rPr>
          <w:rFonts w:ascii="Times New Roman" w:eastAsia="Times New Roman" w:hAnsi="Times New Roman" w:cs="Times New Roman"/>
          <w:b/>
          <w:bCs/>
          <w:sz w:val="24"/>
          <w:szCs w:val="24"/>
          <w:lang w:eastAsia="ru-RU"/>
        </w:rPr>
      </w:pPr>
      <w:bookmarkStart w:id="1" w:name="_Ref140594226"/>
      <w:r w:rsidRPr="006B388A">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w:t>
      </w:r>
      <w:r w:rsidR="006B388A" w:rsidRPr="006B388A">
        <w:rPr>
          <w:rFonts w:ascii="Times New Roman" w:eastAsia="Times New Roman" w:hAnsi="Times New Roman" w:cs="Times New Roman"/>
          <w:sz w:val="24"/>
          <w:szCs w:val="24"/>
          <w:lang w:eastAsia="ru-RU"/>
        </w:rPr>
        <w:t xml:space="preserve">недвижимое </w:t>
      </w:r>
      <w:r w:rsidRPr="006B388A">
        <w:rPr>
          <w:rFonts w:ascii="Times New Roman" w:eastAsia="Times New Roman" w:hAnsi="Times New Roman" w:cs="Times New Roman"/>
          <w:sz w:val="24"/>
          <w:szCs w:val="24"/>
          <w:lang w:eastAsia="ru-RU"/>
        </w:rPr>
        <w:t xml:space="preserve">имущество (далее </w:t>
      </w:r>
      <w:bookmarkEnd w:id="1"/>
      <w:r w:rsidRPr="006B388A">
        <w:rPr>
          <w:rFonts w:ascii="Times New Roman" w:eastAsia="Times New Roman" w:hAnsi="Times New Roman" w:cs="Times New Roman"/>
          <w:sz w:val="24"/>
          <w:szCs w:val="24"/>
          <w:lang w:eastAsia="ru-RU"/>
        </w:rPr>
        <w:t>– «</w:t>
      </w:r>
      <w:r w:rsidR="006B388A" w:rsidRPr="002A4297">
        <w:rPr>
          <w:rFonts w:ascii="Times New Roman" w:eastAsia="Times New Roman" w:hAnsi="Times New Roman" w:cs="Times New Roman"/>
          <w:b/>
          <w:sz w:val="24"/>
          <w:szCs w:val="24"/>
          <w:lang w:eastAsia="ru-RU"/>
        </w:rPr>
        <w:t>Объект</w:t>
      </w:r>
      <w:r w:rsidRPr="006B388A">
        <w:rPr>
          <w:rFonts w:ascii="Times New Roman" w:eastAsia="Times New Roman" w:hAnsi="Times New Roman" w:cs="Times New Roman"/>
          <w:sz w:val="24"/>
          <w:szCs w:val="24"/>
          <w:lang w:eastAsia="ru-RU"/>
        </w:rPr>
        <w:t>»):</w:t>
      </w:r>
      <w:r w:rsidR="006B388A">
        <w:rPr>
          <w:rFonts w:ascii="Times New Roman" w:eastAsia="Times New Roman" w:hAnsi="Times New Roman" w:cs="Times New Roman"/>
          <w:sz w:val="24"/>
          <w:szCs w:val="24"/>
          <w:lang w:eastAsia="ru-RU"/>
        </w:rPr>
        <w:t xml:space="preserve"> </w:t>
      </w:r>
      <w:r w:rsidR="00E00B3A">
        <w:rPr>
          <w:rFonts w:ascii="Times New Roman" w:eastAsia="Times New Roman" w:hAnsi="Times New Roman" w:cs="Times New Roman"/>
          <w:sz w:val="24"/>
          <w:szCs w:val="24"/>
          <w:lang w:eastAsia="ru-RU"/>
        </w:rPr>
        <w:t>Нежилое встроенное помещение сбербанка 7761/07</w:t>
      </w:r>
      <w:r w:rsidR="006B388A">
        <w:rPr>
          <w:rFonts w:ascii="Times New Roman" w:eastAsia="Times New Roman" w:hAnsi="Times New Roman" w:cs="Times New Roman"/>
          <w:sz w:val="24"/>
          <w:szCs w:val="24"/>
          <w:lang w:eastAsia="ru-RU"/>
        </w:rPr>
        <w:t xml:space="preserve">, назначение: нежилое, площадь: </w:t>
      </w:r>
      <w:r w:rsidR="00CC7872">
        <w:rPr>
          <w:rFonts w:ascii="Times New Roman" w:eastAsia="Times New Roman" w:hAnsi="Times New Roman" w:cs="Times New Roman"/>
          <w:sz w:val="24"/>
          <w:szCs w:val="24"/>
          <w:lang w:eastAsia="ru-RU"/>
        </w:rPr>
        <w:t>8</w:t>
      </w:r>
      <w:r w:rsidR="00E00B3A">
        <w:rPr>
          <w:rFonts w:ascii="Times New Roman" w:eastAsia="Times New Roman" w:hAnsi="Times New Roman" w:cs="Times New Roman"/>
          <w:sz w:val="24"/>
          <w:szCs w:val="24"/>
          <w:lang w:eastAsia="ru-RU"/>
        </w:rPr>
        <w:t>3</w:t>
      </w:r>
      <w:r w:rsidR="00CC7872">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4</w:t>
      </w:r>
      <w:r w:rsidR="006B388A">
        <w:rPr>
          <w:rFonts w:ascii="Times New Roman" w:eastAsia="Times New Roman" w:hAnsi="Times New Roman" w:cs="Times New Roman"/>
          <w:sz w:val="24"/>
          <w:szCs w:val="24"/>
          <w:lang w:eastAsia="ru-RU"/>
        </w:rPr>
        <w:t xml:space="preserve"> кв.</w:t>
      </w:r>
      <w:r w:rsidR="00DF7117">
        <w:rPr>
          <w:rFonts w:ascii="Times New Roman" w:eastAsia="Times New Roman" w:hAnsi="Times New Roman" w:cs="Times New Roman"/>
          <w:sz w:val="24"/>
          <w:szCs w:val="24"/>
          <w:lang w:eastAsia="ru-RU"/>
        </w:rPr>
        <w:t xml:space="preserve"> </w:t>
      </w:r>
      <w:r w:rsidR="006B388A">
        <w:rPr>
          <w:rFonts w:ascii="Times New Roman" w:eastAsia="Times New Roman" w:hAnsi="Times New Roman" w:cs="Times New Roman"/>
          <w:sz w:val="24"/>
          <w:szCs w:val="24"/>
          <w:lang w:eastAsia="ru-RU"/>
        </w:rPr>
        <w:t xml:space="preserve">м. </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Кадастровый номер Объекта: </w:t>
      </w:r>
      <w:r w:rsidR="006B388A">
        <w:rPr>
          <w:rFonts w:ascii="Times New Roman" w:eastAsia="Times New Roman" w:hAnsi="Times New Roman" w:cs="Times New Roman"/>
          <w:sz w:val="24"/>
          <w:szCs w:val="24"/>
          <w:lang w:eastAsia="ru-RU"/>
        </w:rPr>
        <w:t>63:0</w:t>
      </w:r>
      <w:r w:rsidR="00E00B3A">
        <w:rPr>
          <w:rFonts w:ascii="Times New Roman" w:eastAsia="Times New Roman" w:hAnsi="Times New Roman" w:cs="Times New Roman"/>
          <w:sz w:val="24"/>
          <w:szCs w:val="24"/>
          <w:lang w:eastAsia="ru-RU"/>
        </w:rPr>
        <w:t>5</w:t>
      </w:r>
      <w:r w:rsidR="006B388A">
        <w:rPr>
          <w:rFonts w:ascii="Times New Roman" w:eastAsia="Times New Roman" w:hAnsi="Times New Roman" w:cs="Times New Roman"/>
          <w:sz w:val="24"/>
          <w:szCs w:val="24"/>
          <w:lang w:eastAsia="ru-RU"/>
        </w:rPr>
        <w:t>:</w:t>
      </w:r>
      <w:r w:rsidR="000C0AA6" w:rsidRPr="00E6480F">
        <w:rPr>
          <w:rFonts w:ascii="Times New Roman" w:eastAsia="Times New Roman" w:hAnsi="Times New Roman" w:cs="Times New Roman"/>
          <w:sz w:val="24"/>
          <w:szCs w:val="24"/>
          <w:lang w:eastAsia="ru-RU"/>
        </w:rPr>
        <w:t>0</w:t>
      </w:r>
      <w:r w:rsidR="00CC7872">
        <w:rPr>
          <w:rFonts w:ascii="Times New Roman" w:eastAsia="Times New Roman" w:hAnsi="Times New Roman" w:cs="Times New Roman"/>
          <w:sz w:val="24"/>
          <w:szCs w:val="24"/>
          <w:lang w:eastAsia="ru-RU"/>
        </w:rPr>
        <w:t>1</w:t>
      </w:r>
      <w:r w:rsidR="000C0AA6" w:rsidRPr="00E6480F">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5</w:t>
      </w:r>
      <w:r w:rsidR="000C0AA6" w:rsidRPr="00E6480F">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2</w:t>
      </w:r>
      <w:r w:rsidR="00CC7872">
        <w:rPr>
          <w:rFonts w:ascii="Times New Roman" w:eastAsia="Times New Roman" w:hAnsi="Times New Roman" w:cs="Times New Roman"/>
          <w:sz w:val="24"/>
          <w:szCs w:val="24"/>
          <w:lang w:eastAsia="ru-RU"/>
        </w:rPr>
        <w:t>1</w:t>
      </w:r>
      <w:r w:rsidR="000C0AA6" w:rsidRPr="00E6480F">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893</w:t>
      </w:r>
      <w:r w:rsidRPr="002A4297">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расположен по адресу: </w:t>
      </w:r>
      <w:r w:rsidR="00DF7117">
        <w:rPr>
          <w:rFonts w:ascii="Times New Roman" w:eastAsia="Times New Roman" w:hAnsi="Times New Roman" w:cs="Times New Roman"/>
          <w:sz w:val="24"/>
          <w:szCs w:val="24"/>
          <w:lang w:eastAsia="ru-RU"/>
        </w:rPr>
        <w:t xml:space="preserve">Самарская область, г. </w:t>
      </w:r>
      <w:r w:rsidR="00E00B3A">
        <w:rPr>
          <w:rFonts w:ascii="Times New Roman" w:eastAsia="Times New Roman" w:hAnsi="Times New Roman" w:cs="Times New Roman"/>
          <w:sz w:val="24"/>
          <w:szCs w:val="24"/>
          <w:lang w:eastAsia="ru-RU"/>
        </w:rPr>
        <w:t>Октябрьск</w:t>
      </w:r>
      <w:r w:rsidR="000C0AA6" w:rsidRPr="00E6480F">
        <w:rPr>
          <w:rFonts w:ascii="Times New Roman" w:eastAsia="Times New Roman" w:hAnsi="Times New Roman" w:cs="Times New Roman"/>
          <w:sz w:val="24"/>
          <w:szCs w:val="24"/>
          <w:lang w:eastAsia="ru-RU"/>
        </w:rPr>
        <w:t xml:space="preserve">, </w:t>
      </w:r>
      <w:r w:rsidR="00E00B3A">
        <w:rPr>
          <w:rFonts w:ascii="Times New Roman" w:eastAsia="Times New Roman" w:hAnsi="Times New Roman" w:cs="Times New Roman"/>
          <w:sz w:val="24"/>
          <w:szCs w:val="24"/>
          <w:lang w:eastAsia="ru-RU"/>
        </w:rPr>
        <w:t>ул. Мичурина</w:t>
      </w:r>
      <w:r w:rsidR="000C0AA6" w:rsidRPr="00E6480F">
        <w:rPr>
          <w:rFonts w:ascii="Times New Roman" w:eastAsia="Times New Roman" w:hAnsi="Times New Roman" w:cs="Times New Roman"/>
          <w:sz w:val="24"/>
          <w:szCs w:val="24"/>
          <w:lang w:eastAsia="ru-RU"/>
        </w:rPr>
        <w:t>, д.</w:t>
      </w:r>
      <w:r w:rsidR="000C0AA6">
        <w:rPr>
          <w:rFonts w:ascii="Times New Roman" w:eastAsia="Times New Roman" w:hAnsi="Times New Roman" w:cs="Times New Roman"/>
          <w:sz w:val="24"/>
          <w:szCs w:val="24"/>
          <w:lang w:eastAsia="ru-RU"/>
        </w:rPr>
        <w:t xml:space="preserve"> </w:t>
      </w:r>
      <w:r w:rsidR="00E00B3A">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w:t>
      </w:r>
    </w:p>
    <w:p w:rsidR="0006260B"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Объект принадлежит Продавцу на праве собственности, о чем в Едином государственном реестре недвижимости сделана запись о регистрации </w:t>
      </w:r>
      <w:r w:rsidR="00A47A94">
        <w:rPr>
          <w:rFonts w:ascii="Times New Roman" w:eastAsia="Times New Roman" w:hAnsi="Times New Roman" w:cs="Times New Roman"/>
          <w:sz w:val="24"/>
          <w:szCs w:val="24"/>
          <w:lang w:eastAsia="ru-RU"/>
        </w:rPr>
        <w:t xml:space="preserve">№ </w:t>
      </w:r>
      <w:r w:rsidR="000C0AA6" w:rsidRPr="0051789E">
        <w:rPr>
          <w:rFonts w:ascii="Times New Roman" w:eastAsia="Times New Roman" w:hAnsi="Times New Roman" w:cs="Times New Roman"/>
          <w:sz w:val="24"/>
          <w:szCs w:val="24"/>
          <w:lang w:eastAsia="ru-RU"/>
        </w:rPr>
        <w:t>63-</w:t>
      </w:r>
      <w:r w:rsidR="00E00B3A">
        <w:rPr>
          <w:rFonts w:ascii="Times New Roman" w:eastAsia="Times New Roman" w:hAnsi="Times New Roman" w:cs="Times New Roman"/>
          <w:sz w:val="24"/>
          <w:szCs w:val="24"/>
          <w:lang w:eastAsia="ru-RU"/>
        </w:rPr>
        <w:t>05</w:t>
      </w:r>
      <w:r w:rsidR="00A47A94">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1</w:t>
      </w:r>
      <w:r w:rsidR="000C0AA6" w:rsidRPr="0051789E">
        <w:rPr>
          <w:rFonts w:ascii="Times New Roman" w:eastAsia="Times New Roman" w:hAnsi="Times New Roman" w:cs="Times New Roman"/>
          <w:sz w:val="24"/>
          <w:szCs w:val="24"/>
          <w:lang w:eastAsia="ru-RU"/>
        </w:rPr>
        <w:t>/20</w:t>
      </w:r>
      <w:r w:rsidR="000C0AA6">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1</w:t>
      </w:r>
      <w:r w:rsidR="000C0AA6" w:rsidRPr="0051789E">
        <w:rPr>
          <w:rFonts w:ascii="Times New Roman" w:eastAsia="Times New Roman" w:hAnsi="Times New Roman" w:cs="Times New Roman"/>
          <w:sz w:val="24"/>
          <w:szCs w:val="24"/>
          <w:lang w:eastAsia="ru-RU"/>
        </w:rPr>
        <w:t>-</w:t>
      </w:r>
      <w:r w:rsidR="00E00B3A">
        <w:rPr>
          <w:rFonts w:ascii="Times New Roman" w:eastAsia="Times New Roman" w:hAnsi="Times New Roman" w:cs="Times New Roman"/>
          <w:sz w:val="24"/>
          <w:szCs w:val="24"/>
          <w:lang w:eastAsia="ru-RU"/>
        </w:rPr>
        <w:t>1507.1</w:t>
      </w:r>
      <w:r w:rsidR="000C0AA6" w:rsidRPr="0051789E">
        <w:rPr>
          <w:rFonts w:ascii="Times New Roman" w:eastAsia="Times New Roman" w:hAnsi="Times New Roman" w:cs="Times New Roman"/>
          <w:sz w:val="24"/>
          <w:szCs w:val="24"/>
          <w:lang w:eastAsia="ru-RU"/>
        </w:rPr>
        <w:t xml:space="preserve"> </w:t>
      </w:r>
      <w:r w:rsidR="000C0AA6">
        <w:rPr>
          <w:rFonts w:ascii="Times New Roman" w:eastAsia="Times New Roman" w:hAnsi="Times New Roman" w:cs="Times New Roman"/>
          <w:sz w:val="24"/>
          <w:szCs w:val="24"/>
          <w:lang w:eastAsia="ru-RU"/>
        </w:rPr>
        <w:t>от</w:t>
      </w:r>
      <w:r w:rsidR="000C0AA6" w:rsidRPr="0051789E">
        <w:rPr>
          <w:rFonts w:ascii="Times New Roman" w:eastAsia="Times New Roman" w:hAnsi="Times New Roman" w:cs="Times New Roman"/>
          <w:sz w:val="24"/>
          <w:szCs w:val="24"/>
          <w:lang w:eastAsia="ru-RU"/>
        </w:rPr>
        <w:t xml:space="preserve"> </w:t>
      </w:r>
      <w:r w:rsidR="00A47A94">
        <w:rPr>
          <w:rFonts w:ascii="Times New Roman" w:eastAsia="Times New Roman" w:hAnsi="Times New Roman" w:cs="Times New Roman"/>
          <w:sz w:val="24"/>
          <w:szCs w:val="24"/>
          <w:lang w:eastAsia="ru-RU"/>
        </w:rPr>
        <w:t>1</w:t>
      </w:r>
      <w:r w:rsidR="00E00B3A">
        <w:rPr>
          <w:rFonts w:ascii="Times New Roman" w:eastAsia="Times New Roman" w:hAnsi="Times New Roman" w:cs="Times New Roman"/>
          <w:sz w:val="24"/>
          <w:szCs w:val="24"/>
          <w:lang w:eastAsia="ru-RU"/>
        </w:rPr>
        <w:t>0</w:t>
      </w:r>
      <w:r w:rsidR="000C0AA6">
        <w:rPr>
          <w:rFonts w:ascii="Times New Roman" w:eastAsia="Times New Roman" w:hAnsi="Times New Roman" w:cs="Times New Roman"/>
          <w:sz w:val="24"/>
          <w:szCs w:val="24"/>
          <w:lang w:eastAsia="ru-RU"/>
        </w:rPr>
        <w:t>.</w:t>
      </w:r>
      <w:r w:rsidR="00A47A94">
        <w:rPr>
          <w:rFonts w:ascii="Times New Roman" w:eastAsia="Times New Roman" w:hAnsi="Times New Roman" w:cs="Times New Roman"/>
          <w:sz w:val="24"/>
          <w:szCs w:val="24"/>
          <w:lang w:eastAsia="ru-RU"/>
        </w:rPr>
        <w:t>0</w:t>
      </w:r>
      <w:r w:rsidR="00E00B3A">
        <w:rPr>
          <w:rFonts w:ascii="Times New Roman" w:eastAsia="Times New Roman" w:hAnsi="Times New Roman" w:cs="Times New Roman"/>
          <w:sz w:val="24"/>
          <w:szCs w:val="24"/>
          <w:lang w:eastAsia="ru-RU"/>
        </w:rPr>
        <w:t>7</w:t>
      </w:r>
      <w:r w:rsidR="000C0AA6">
        <w:rPr>
          <w:rFonts w:ascii="Times New Roman" w:eastAsia="Times New Roman" w:hAnsi="Times New Roman" w:cs="Times New Roman"/>
          <w:sz w:val="24"/>
          <w:szCs w:val="24"/>
          <w:lang w:eastAsia="ru-RU"/>
        </w:rPr>
        <w:t>.200</w:t>
      </w:r>
      <w:r w:rsidR="00E00B3A">
        <w:rPr>
          <w:rFonts w:ascii="Times New Roman" w:eastAsia="Times New Roman" w:hAnsi="Times New Roman" w:cs="Times New Roman"/>
          <w:sz w:val="24"/>
          <w:szCs w:val="24"/>
          <w:lang w:eastAsia="ru-RU"/>
        </w:rPr>
        <w:t>1</w:t>
      </w:r>
      <w:r w:rsidRPr="002A4297">
        <w:rPr>
          <w:rFonts w:ascii="Times New Roman" w:eastAsia="Times New Roman" w:hAnsi="Times New Roman" w:cs="Times New Roman"/>
          <w:sz w:val="24"/>
          <w:szCs w:val="24"/>
          <w:lang w:eastAsia="ru-RU"/>
        </w:rPr>
        <w:t>.</w:t>
      </w:r>
    </w:p>
    <w:p w:rsidR="00137B79" w:rsidRDefault="00137B79" w:rsidP="0006260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План Объекта приведен в</w:t>
      </w:r>
      <w:r w:rsidRPr="00C74198">
        <w:rPr>
          <w:rFonts w:ascii="Times New Roman" w:hAnsi="Times New Roman"/>
          <w:sz w:val="24"/>
          <w:szCs w:val="24"/>
        </w:rPr>
        <w:t xml:space="preserve"> Приложени</w:t>
      </w:r>
      <w:r>
        <w:rPr>
          <w:rFonts w:ascii="Times New Roman" w:hAnsi="Times New Roman"/>
          <w:sz w:val="24"/>
          <w:szCs w:val="24"/>
        </w:rPr>
        <w:t>и</w:t>
      </w:r>
      <w:r w:rsidRPr="00C74198">
        <w:rPr>
          <w:rFonts w:ascii="Times New Roman" w:hAnsi="Times New Roman"/>
          <w:sz w:val="24"/>
          <w:szCs w:val="24"/>
        </w:rPr>
        <w:t xml:space="preserve"> № 1 к Договору</w:t>
      </w:r>
      <w:r>
        <w:rPr>
          <w:rFonts w:ascii="Times New Roman" w:hAnsi="Times New Roman"/>
          <w:sz w:val="24"/>
          <w:szCs w:val="24"/>
        </w:rPr>
        <w:t>.</w:t>
      </w:r>
    </w:p>
    <w:p w:rsidR="0051789E" w:rsidRPr="002A4297" w:rsidRDefault="0051789E" w:rsidP="0006260B">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sz w:val="24"/>
          <w:szCs w:val="24"/>
        </w:rPr>
        <w:t>Объект расположен в многоквартирном жилом доме (далее – «МКД»). Земельный участок под МКД в соответствии со ст.36 ЖК РФ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rsidR="0006260B" w:rsidRPr="002A4297"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231E3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6260B" w:rsidRDefault="0006260B"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51789E">
        <w:rPr>
          <w:rFonts w:ascii="Times New Roman" w:eastAsia="Times New Roman" w:hAnsi="Times New Roman" w:cs="Times New Roman"/>
          <w:sz w:val="24"/>
          <w:szCs w:val="24"/>
          <w:lang w:eastAsia="ru-RU"/>
        </w:rPr>
        <w:t>Объекту</w:t>
      </w:r>
      <w:r w:rsidRPr="002A4297">
        <w:rPr>
          <w:rFonts w:ascii="Times New Roman" w:eastAsia="Times New Roman" w:hAnsi="Times New Roman" w:cs="Times New Roman"/>
          <w:sz w:val="24"/>
          <w:szCs w:val="24"/>
          <w:lang w:eastAsia="ru-RU"/>
        </w:rPr>
        <w:t>.</w:t>
      </w:r>
    </w:p>
    <w:p w:rsidR="00102D78" w:rsidRPr="002A4297" w:rsidRDefault="00102D78" w:rsidP="0006260B">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F55CF3">
        <w:rPr>
          <w:rFonts w:ascii="Times New Roman" w:hAnsi="Times New Roman" w:cs="Times New Roman"/>
          <w:sz w:val="24"/>
          <w:szCs w:val="24"/>
        </w:rPr>
        <w:t xml:space="preserve">Стороны подтверждают, что указанные в п.1.1 Договора данные позволяют определенно установить </w:t>
      </w:r>
      <w:r>
        <w:rPr>
          <w:rFonts w:ascii="Times New Roman" w:hAnsi="Times New Roman" w:cs="Times New Roman"/>
          <w:sz w:val="24"/>
          <w:szCs w:val="24"/>
        </w:rPr>
        <w:t>Объект</w:t>
      </w:r>
      <w:r w:rsidRPr="00F55CF3">
        <w:rPr>
          <w:rFonts w:ascii="Times New Roman" w:hAnsi="Times New Roman" w:cs="Times New Roman"/>
          <w:sz w:val="24"/>
          <w:szCs w:val="24"/>
        </w:rPr>
        <w:t>, подлежащ</w:t>
      </w:r>
      <w:r>
        <w:rPr>
          <w:rFonts w:ascii="Times New Roman" w:hAnsi="Times New Roman" w:cs="Times New Roman"/>
          <w:sz w:val="24"/>
          <w:szCs w:val="24"/>
        </w:rPr>
        <w:t>ий</w:t>
      </w:r>
      <w:r w:rsidRPr="00F55CF3">
        <w:rPr>
          <w:rFonts w:ascii="Times New Roman" w:hAnsi="Times New Roman" w:cs="Times New Roman"/>
          <w:sz w:val="24"/>
          <w:szCs w:val="24"/>
        </w:rPr>
        <w:t xml:space="preserve"> передаче </w:t>
      </w:r>
      <w:r>
        <w:rPr>
          <w:rFonts w:ascii="Times New Roman" w:hAnsi="Times New Roman" w:cs="Times New Roman"/>
          <w:sz w:val="24"/>
          <w:szCs w:val="24"/>
        </w:rPr>
        <w:t>Покупателю</w:t>
      </w:r>
      <w:r w:rsidRPr="00F55CF3">
        <w:rPr>
          <w:rFonts w:ascii="Times New Roman" w:hAnsi="Times New Roman" w:cs="Times New Roman"/>
          <w:sz w:val="24"/>
          <w:szCs w:val="24"/>
        </w:rPr>
        <w:t>.</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485889431"/>
      <w:r w:rsidRPr="002A4297">
        <w:rPr>
          <w:rFonts w:ascii="Times New Roman" w:eastAsia="Times New Roman" w:hAnsi="Times New Roman" w:cs="Times New Roman"/>
          <w:sz w:val="24"/>
          <w:szCs w:val="24"/>
          <w:lang w:eastAsia="ru-RU"/>
        </w:rPr>
        <w:t xml:space="preserve">Договор </w:t>
      </w:r>
      <w:bookmarkEnd w:id="2"/>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 xml:space="preserve">Порядок передачи </w:t>
      </w:r>
      <w:r w:rsidR="00231E38">
        <w:rPr>
          <w:rFonts w:ascii="Times New Roman" w:eastAsia="Times New Roman" w:hAnsi="Times New Roman" w:cs="Times New Roman"/>
          <w:b/>
          <w:bCs/>
          <w:sz w:val="24"/>
          <w:szCs w:val="24"/>
          <w:lang w:eastAsia="ru-RU"/>
        </w:rPr>
        <w:t>Объекта</w:t>
      </w:r>
    </w:p>
    <w:p w:rsidR="0006260B" w:rsidRPr="002A4297" w:rsidRDefault="0006260B" w:rsidP="0006260B">
      <w:pPr>
        <w:spacing w:after="0" w:line="240" w:lineRule="auto"/>
        <w:contextualSpacing/>
        <w:rPr>
          <w:rFonts w:ascii="Times New Roman" w:eastAsia="Times New Roman" w:hAnsi="Times New Roman" w:cs="Times New Roman"/>
          <w:b/>
          <w:sz w:val="24"/>
          <w:szCs w:val="24"/>
          <w:lang w:eastAsia="ru-RU"/>
        </w:rPr>
      </w:pPr>
    </w:p>
    <w:p w:rsidR="0006260B" w:rsidRPr="00A47A94"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486328488"/>
      <w:r w:rsidRPr="002A4297">
        <w:rPr>
          <w:rFonts w:ascii="Times New Roman" w:eastAsia="Times New Roman" w:hAnsi="Times New Roman" w:cs="Times New Roman"/>
          <w:sz w:val="24"/>
          <w:szCs w:val="24"/>
          <w:lang w:eastAsia="ru-RU"/>
        </w:rPr>
        <w:t xml:space="preserve">Продавец не позднее </w:t>
      </w:r>
      <w:r w:rsidR="002C5824">
        <w:rPr>
          <w:rFonts w:ascii="Times New Roman" w:eastAsia="Times New Roman" w:hAnsi="Times New Roman" w:cs="Times New Roman"/>
          <w:sz w:val="24"/>
          <w:szCs w:val="24"/>
          <w:lang w:eastAsia="ru-RU"/>
        </w:rPr>
        <w:t>«</w:t>
      </w:r>
      <w:r w:rsidR="00C55BB4">
        <w:rPr>
          <w:rFonts w:ascii="Times New Roman" w:eastAsia="Times New Roman" w:hAnsi="Times New Roman" w:cs="Times New Roman"/>
          <w:sz w:val="24"/>
          <w:szCs w:val="24"/>
          <w:lang w:eastAsia="ru-RU"/>
        </w:rPr>
        <w:t>30</w:t>
      </w:r>
      <w:r w:rsidR="002C5824">
        <w:rPr>
          <w:rFonts w:ascii="Times New Roman" w:eastAsia="Times New Roman" w:hAnsi="Times New Roman" w:cs="Times New Roman"/>
          <w:sz w:val="24"/>
          <w:szCs w:val="24"/>
          <w:lang w:eastAsia="ru-RU"/>
        </w:rPr>
        <w:t xml:space="preserve">» </w:t>
      </w:r>
      <w:r w:rsidR="00243AD8">
        <w:rPr>
          <w:rFonts w:ascii="Times New Roman" w:eastAsia="Times New Roman" w:hAnsi="Times New Roman" w:cs="Times New Roman"/>
          <w:sz w:val="24"/>
          <w:szCs w:val="24"/>
          <w:lang w:eastAsia="ru-RU"/>
        </w:rPr>
        <w:t>сентября</w:t>
      </w:r>
      <w:r w:rsidR="002C5824">
        <w:rPr>
          <w:rFonts w:ascii="Times New Roman" w:eastAsia="Times New Roman" w:hAnsi="Times New Roman" w:cs="Times New Roman"/>
          <w:sz w:val="24"/>
          <w:szCs w:val="24"/>
          <w:lang w:eastAsia="ru-RU"/>
        </w:rPr>
        <w:t xml:space="preserve"> 202</w:t>
      </w:r>
      <w:r w:rsidR="00E00B3A">
        <w:rPr>
          <w:rFonts w:ascii="Times New Roman" w:eastAsia="Times New Roman" w:hAnsi="Times New Roman" w:cs="Times New Roman"/>
          <w:sz w:val="24"/>
          <w:szCs w:val="24"/>
          <w:lang w:eastAsia="ru-RU"/>
        </w:rPr>
        <w:t>6</w:t>
      </w:r>
      <w:r w:rsidR="002C5824">
        <w:rPr>
          <w:rFonts w:ascii="Times New Roman" w:eastAsia="Times New Roman" w:hAnsi="Times New Roman" w:cs="Times New Roman"/>
          <w:sz w:val="24"/>
          <w:szCs w:val="24"/>
          <w:lang w:eastAsia="ru-RU"/>
        </w:rPr>
        <w:t xml:space="preserve"> г. при условии поступления на счет Продавца</w:t>
      </w:r>
      <w:r w:rsidRPr="002A4297">
        <w:rPr>
          <w:rFonts w:ascii="Times New Roman" w:eastAsia="Times New Roman" w:hAnsi="Times New Roman" w:cs="Times New Roman"/>
          <w:sz w:val="24"/>
          <w:szCs w:val="24"/>
          <w:lang w:eastAsia="ru-RU"/>
        </w:rPr>
        <w:t xml:space="preserve"> в полном объёме денежных средств в оплату стоимости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w:t>
      </w:r>
      <w:r w:rsidR="0044259D">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3"/>
    </w:p>
    <w:p w:rsidR="00A47A94" w:rsidRPr="002A4297" w:rsidRDefault="00A47A94" w:rsidP="00A47A94">
      <w:pPr>
        <w:spacing w:after="0" w:line="240" w:lineRule="auto"/>
        <w:ind w:firstLine="709"/>
        <w:contextualSpacing/>
        <w:jc w:val="both"/>
        <w:rPr>
          <w:rFonts w:ascii="Times New Roman" w:eastAsia="Times New Roman" w:hAnsi="Times New Roman" w:cs="Times New Roman"/>
          <w:b/>
          <w:sz w:val="24"/>
          <w:szCs w:val="24"/>
          <w:lang w:eastAsia="ru-RU"/>
        </w:rPr>
      </w:pPr>
      <w:r w:rsidRPr="00784E42">
        <w:rPr>
          <w:rFonts w:ascii="Times New Roman" w:hAnsi="Times New Roman" w:cs="Times New Roman"/>
          <w:sz w:val="24"/>
          <w:szCs w:val="24"/>
        </w:rPr>
        <w:t>Продавец имеет право</w:t>
      </w:r>
      <w:r>
        <w:rPr>
          <w:rFonts w:ascii="Times New Roman" w:hAnsi="Times New Roman" w:cs="Times New Roman"/>
          <w:sz w:val="24"/>
          <w:szCs w:val="24"/>
        </w:rPr>
        <w:t>, уведомив об этом Покупателя,</w:t>
      </w:r>
      <w:r w:rsidRPr="00784E42">
        <w:rPr>
          <w:rFonts w:ascii="Times New Roman" w:hAnsi="Times New Roman" w:cs="Times New Roman"/>
          <w:sz w:val="24"/>
          <w:szCs w:val="24"/>
        </w:rPr>
        <w:t xml:space="preserve"> увеличить в одностороннем порядке срок</w:t>
      </w:r>
      <w:r w:rsidR="00A92970">
        <w:rPr>
          <w:rFonts w:ascii="Times New Roman" w:hAnsi="Times New Roman" w:cs="Times New Roman"/>
          <w:sz w:val="24"/>
          <w:szCs w:val="24"/>
        </w:rPr>
        <w:t xml:space="preserve"> передачи Объекта</w:t>
      </w:r>
      <w:r w:rsidRPr="00784E42">
        <w:rPr>
          <w:rFonts w:ascii="Times New Roman" w:hAnsi="Times New Roman" w:cs="Times New Roman"/>
          <w:sz w:val="24"/>
          <w:szCs w:val="24"/>
        </w:rPr>
        <w:t>, указанн</w:t>
      </w:r>
      <w:r>
        <w:rPr>
          <w:rFonts w:ascii="Times New Roman" w:hAnsi="Times New Roman" w:cs="Times New Roman"/>
          <w:sz w:val="24"/>
          <w:szCs w:val="24"/>
        </w:rPr>
        <w:t>ый в настоящем пункте Договора</w:t>
      </w:r>
      <w:r w:rsidR="00A92970">
        <w:rPr>
          <w:rFonts w:ascii="Times New Roman" w:hAnsi="Times New Roman" w:cs="Times New Roman"/>
          <w:sz w:val="24"/>
          <w:szCs w:val="24"/>
        </w:rPr>
        <w:t>,</w:t>
      </w:r>
      <w:r>
        <w:rPr>
          <w:rFonts w:ascii="Times New Roman" w:hAnsi="Times New Roman" w:cs="Times New Roman"/>
          <w:sz w:val="24"/>
          <w:szCs w:val="24"/>
        </w:rPr>
        <w:t xml:space="preserve"> </w:t>
      </w:r>
      <w:r w:rsidRPr="00784E42">
        <w:rPr>
          <w:rFonts w:ascii="Times New Roman" w:hAnsi="Times New Roman" w:cs="Times New Roman"/>
          <w:sz w:val="24"/>
          <w:szCs w:val="24"/>
        </w:rPr>
        <w:t xml:space="preserve">на срок не более </w:t>
      </w:r>
      <w:r>
        <w:rPr>
          <w:rFonts w:ascii="Times New Roman" w:hAnsi="Times New Roman" w:cs="Times New Roman"/>
          <w:sz w:val="24"/>
          <w:szCs w:val="24"/>
        </w:rPr>
        <w:t>3</w:t>
      </w:r>
      <w:r w:rsidRPr="00784E42">
        <w:rPr>
          <w:rFonts w:ascii="Times New Roman" w:hAnsi="Times New Roman" w:cs="Times New Roman"/>
          <w:sz w:val="24"/>
          <w:szCs w:val="24"/>
        </w:rPr>
        <w:t xml:space="preserve"> (</w:t>
      </w:r>
      <w:r>
        <w:rPr>
          <w:rFonts w:ascii="Times New Roman" w:hAnsi="Times New Roman" w:cs="Times New Roman"/>
          <w:sz w:val="24"/>
          <w:szCs w:val="24"/>
        </w:rPr>
        <w:t>трех</w:t>
      </w:r>
      <w:r w:rsidRPr="00784E42">
        <w:rPr>
          <w:rFonts w:ascii="Times New Roman" w:hAnsi="Times New Roman" w:cs="Times New Roman"/>
          <w:sz w:val="24"/>
          <w:szCs w:val="24"/>
        </w:rPr>
        <w:t>) месяцев без применения штрафных санкций со стороны Покупателя</w:t>
      </w:r>
      <w:r>
        <w:rPr>
          <w:rFonts w:ascii="Times New Roman" w:hAnsi="Times New Roman" w:cs="Times New Roman"/>
          <w:sz w:val="24"/>
          <w:szCs w:val="24"/>
        </w:rPr>
        <w:t xml:space="preserve">, что </w:t>
      </w:r>
      <w:r w:rsidRPr="00784E42">
        <w:rPr>
          <w:rFonts w:ascii="Times New Roman" w:hAnsi="Times New Roman" w:cs="Times New Roman"/>
          <w:sz w:val="24"/>
          <w:szCs w:val="24"/>
        </w:rPr>
        <w:t>не является основанием для расторжения Договора</w:t>
      </w:r>
      <w:r w:rsidR="00A92970" w:rsidRPr="00A92970">
        <w:rPr>
          <w:rFonts w:ascii="Times New Roman" w:hAnsi="Times New Roman" w:cs="Times New Roman"/>
          <w:sz w:val="24"/>
          <w:szCs w:val="24"/>
        </w:rPr>
        <w:t xml:space="preserve"> </w:t>
      </w:r>
      <w:r w:rsidR="00A92970" w:rsidRPr="007A266A">
        <w:rPr>
          <w:rFonts w:ascii="Times New Roman" w:hAnsi="Times New Roman" w:cs="Times New Roman"/>
          <w:sz w:val="24"/>
          <w:szCs w:val="24"/>
        </w:rPr>
        <w:t>и закрепляется дополнительным соглашением к Договору с указанием новых сроков передачи и оплаты Объекта</w:t>
      </w:r>
      <w:r w:rsidRPr="00784E42">
        <w:rPr>
          <w:rFonts w:ascii="Times New Roman" w:hAnsi="Times New Roman" w:cs="Times New Roman"/>
          <w:sz w:val="24"/>
          <w:szCs w:val="24"/>
        </w:rPr>
        <w:t>.</w:t>
      </w:r>
    </w:p>
    <w:p w:rsidR="0006260B" w:rsidRPr="002A4297"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Риск случайной гибели и случайного повреждения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w:t>
      </w:r>
      <w:r w:rsidR="0044259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102D78">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06260B" w:rsidRPr="00700920" w:rsidRDefault="0006260B" w:rsidP="0006260B">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82097368"/>
      <w:bookmarkStart w:id="5" w:name="_Ref14365683"/>
      <w:r w:rsidRPr="00700920">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102D78">
        <w:rPr>
          <w:rFonts w:ascii="Times New Roman" w:eastAsia="Times New Roman" w:hAnsi="Times New Roman" w:cs="Times New Roman"/>
          <w:sz w:val="24"/>
          <w:szCs w:val="24"/>
          <w:lang w:eastAsia="ru-RU"/>
        </w:rPr>
        <w:t>Объект</w:t>
      </w:r>
      <w:r w:rsidRPr="00700920">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4"/>
      <w:bookmarkEnd w:id="5"/>
    </w:p>
    <w:p w:rsidR="0006260B" w:rsidRPr="007B1EF4" w:rsidRDefault="0006260B" w:rsidP="0006260B">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6"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(в состоянии, в котором Покупатель принимал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102D78">
        <w:rPr>
          <w:rFonts w:ascii="Times New Roman" w:eastAsia="Times New Roman" w:hAnsi="Times New Roman" w:cs="Times New Roman"/>
          <w:sz w:val="24"/>
          <w:szCs w:val="24"/>
          <w:lang w:eastAsia="ru-RU"/>
        </w:rPr>
        <w:t>Объект</w:t>
      </w:r>
      <w:r w:rsidRPr="007B1EF4">
        <w:rPr>
          <w:rFonts w:ascii="Times New Roman" w:eastAsia="Times New Roman" w:hAnsi="Times New Roman" w:cs="Times New Roman"/>
          <w:sz w:val="24"/>
          <w:szCs w:val="24"/>
          <w:lang w:eastAsia="ru-RU"/>
        </w:rPr>
        <w:t>.</w:t>
      </w:r>
      <w:bookmarkEnd w:id="6"/>
    </w:p>
    <w:p w:rsidR="0006260B" w:rsidRPr="00E11832" w:rsidRDefault="0006260B" w:rsidP="0006260B">
      <w:pPr>
        <w:spacing w:after="0" w:line="240" w:lineRule="auto"/>
        <w:ind w:left="709"/>
        <w:contextualSpacing/>
        <w:jc w:val="both"/>
        <w:rPr>
          <w:rFonts w:ascii="Times New Roman" w:eastAsia="Calibri" w:hAnsi="Times New Roman" w:cs="Times New Roman"/>
          <w:sz w:val="24"/>
          <w:szCs w:val="24"/>
        </w:rPr>
      </w:pPr>
    </w:p>
    <w:p w:rsidR="0006260B" w:rsidRPr="002A4297" w:rsidRDefault="0006260B" w:rsidP="0006260B">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6260B"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bookmarkStart w:id="7" w:name="_Ref486334854"/>
    </w:p>
    <w:p w:rsidR="0006260B" w:rsidRPr="00102D78" w:rsidRDefault="00102D78" w:rsidP="00102D78">
      <w:pPr>
        <w:pStyle w:val="af3"/>
        <w:numPr>
          <w:ilvl w:val="1"/>
          <w:numId w:val="40"/>
        </w:numPr>
        <w:spacing w:after="0" w:line="240" w:lineRule="auto"/>
        <w:ind w:left="0" w:firstLine="736"/>
        <w:jc w:val="both"/>
        <w:rPr>
          <w:rFonts w:ascii="Times New Roman" w:eastAsia="Times New Roman" w:hAnsi="Times New Roman" w:cs="Times New Roman"/>
          <w:sz w:val="24"/>
          <w:szCs w:val="24"/>
          <w:lang w:eastAsia="ru-RU"/>
        </w:rPr>
      </w:pPr>
      <w:bookmarkStart w:id="8" w:name="_Ref121494603"/>
      <w:r w:rsidRPr="00102D78">
        <w:rPr>
          <w:rFonts w:ascii="Times New Roman" w:eastAsia="Times New Roman" w:hAnsi="Times New Roman" w:cs="Times New Roman"/>
          <w:sz w:val="24"/>
          <w:szCs w:val="24"/>
          <w:lang w:eastAsia="ru-RU"/>
        </w:rPr>
        <w:t>С</w:t>
      </w:r>
      <w:r w:rsidR="0006260B" w:rsidRPr="00102D78">
        <w:rPr>
          <w:rFonts w:ascii="Times New Roman" w:eastAsia="Times New Roman" w:hAnsi="Times New Roman" w:cs="Times New Roman"/>
          <w:sz w:val="24"/>
          <w:szCs w:val="24"/>
          <w:lang w:eastAsia="ru-RU"/>
        </w:rPr>
        <w:t xml:space="preserve">тоимость </w:t>
      </w:r>
      <w:r w:rsidRPr="00102D78">
        <w:rPr>
          <w:rFonts w:ascii="Times New Roman" w:eastAsia="Times New Roman" w:hAnsi="Times New Roman" w:cs="Times New Roman"/>
          <w:sz w:val="24"/>
          <w:szCs w:val="24"/>
          <w:lang w:eastAsia="ru-RU"/>
        </w:rPr>
        <w:t>Объекта</w:t>
      </w:r>
      <w:r w:rsidR="0006260B" w:rsidRPr="00102D78">
        <w:rPr>
          <w:rFonts w:ascii="Times New Roman" w:eastAsia="Times New Roman" w:hAnsi="Times New Roman" w:cs="Times New Roman"/>
          <w:sz w:val="24"/>
          <w:szCs w:val="24"/>
          <w:lang w:eastAsia="ru-RU"/>
        </w:rPr>
        <w:t xml:space="preserve"> по Договору составляет: ________ (____________) ________</w:t>
      </w:r>
      <w:r w:rsidRPr="00102D78">
        <w:rPr>
          <w:rFonts w:ascii="Times New Roman" w:eastAsia="Times New Roman" w:hAnsi="Times New Roman" w:cs="Times New Roman"/>
          <w:sz w:val="24"/>
          <w:szCs w:val="24"/>
          <w:lang w:eastAsia="ru-RU"/>
        </w:rPr>
        <w:t xml:space="preserve"> рублей</w:t>
      </w:r>
      <w:r w:rsidR="0006260B" w:rsidRPr="00102D78">
        <w:rPr>
          <w:rFonts w:ascii="Times New Roman" w:eastAsia="Times New Roman" w:hAnsi="Times New Roman" w:cs="Times New Roman"/>
          <w:sz w:val="24"/>
          <w:szCs w:val="24"/>
          <w:lang w:eastAsia="ru-RU"/>
        </w:rPr>
        <w:t>, включая НДС (2</w:t>
      </w:r>
      <w:r w:rsidR="00161B23">
        <w:rPr>
          <w:rFonts w:ascii="Times New Roman" w:eastAsia="Times New Roman" w:hAnsi="Times New Roman" w:cs="Times New Roman"/>
          <w:sz w:val="24"/>
          <w:szCs w:val="24"/>
          <w:lang w:eastAsia="ru-RU"/>
        </w:rPr>
        <w:t>2</w:t>
      </w:r>
      <w:r w:rsidR="0006260B" w:rsidRPr="00102D78">
        <w:rPr>
          <w:rFonts w:ascii="Times New Roman" w:eastAsia="Times New Roman" w:hAnsi="Times New Roman" w:cs="Times New Roman"/>
          <w:sz w:val="24"/>
          <w:szCs w:val="24"/>
          <w:lang w:eastAsia="ru-RU"/>
        </w:rPr>
        <w:t xml:space="preserve"> %)</w:t>
      </w:r>
      <w:r w:rsidRPr="00102D78">
        <w:rPr>
          <w:rFonts w:ascii="Times New Roman" w:eastAsia="Times New Roman" w:hAnsi="Times New Roman" w:cs="Times New Roman"/>
          <w:sz w:val="24"/>
          <w:szCs w:val="24"/>
          <w:lang w:eastAsia="ru-RU"/>
        </w:rPr>
        <w:t xml:space="preserve"> </w:t>
      </w:r>
      <w:bookmarkEnd w:id="7"/>
      <w:bookmarkEnd w:id="8"/>
      <w:r w:rsidR="0006260B" w:rsidRPr="00102D78">
        <w:rPr>
          <w:rFonts w:ascii="Times New Roman" w:eastAsia="Times New Roman" w:hAnsi="Times New Roman" w:cs="Times New Roman"/>
          <w:sz w:val="24"/>
          <w:szCs w:val="24"/>
          <w:lang w:eastAsia="ru-RU"/>
        </w:rPr>
        <w:t>________ (____________) ________</w:t>
      </w:r>
      <w:r w:rsidRPr="00102D78">
        <w:rPr>
          <w:rFonts w:ascii="Times New Roman" w:eastAsia="Times New Roman" w:hAnsi="Times New Roman" w:cs="Times New Roman"/>
          <w:sz w:val="24"/>
          <w:szCs w:val="24"/>
          <w:lang w:eastAsia="ru-RU"/>
        </w:rPr>
        <w:t xml:space="preserve"> рублей.</w:t>
      </w:r>
    </w:p>
    <w:p w:rsidR="0038263B" w:rsidRPr="0038263B" w:rsidRDefault="00102D78" w:rsidP="0006260B">
      <w:pPr>
        <w:numPr>
          <w:ilvl w:val="1"/>
          <w:numId w:val="40"/>
        </w:numPr>
        <w:spacing w:after="0" w:line="240" w:lineRule="auto"/>
        <w:ind w:left="0" w:firstLine="709"/>
        <w:contextualSpacing/>
        <w:jc w:val="both"/>
        <w:rPr>
          <w:rFonts w:ascii="Times New Roman" w:hAnsi="Times New Roman"/>
          <w:sz w:val="24"/>
        </w:rPr>
      </w:pPr>
      <w:bookmarkStart w:id="9" w:name="_Ref17967631"/>
      <w:bookmarkStart w:id="10" w:name="_Ref486334738"/>
      <w:r w:rsidRPr="007E1325">
        <w:rPr>
          <w:rFonts w:ascii="Times New Roman" w:eastAsia="Times New Roman" w:hAnsi="Times New Roman" w:cs="Times New Roman"/>
          <w:sz w:val="24"/>
          <w:szCs w:val="24"/>
          <w:lang w:eastAsia="ru-RU"/>
        </w:rPr>
        <w:t xml:space="preserve">Оплата </w:t>
      </w:r>
      <w:r w:rsidR="00231E38">
        <w:rPr>
          <w:rFonts w:ascii="Times New Roman" w:eastAsia="Times New Roman" w:hAnsi="Times New Roman" w:cs="Times New Roman"/>
          <w:sz w:val="24"/>
          <w:szCs w:val="24"/>
          <w:lang w:eastAsia="ru-RU"/>
        </w:rPr>
        <w:t>Объекта</w:t>
      </w:r>
      <w:r w:rsidRPr="007E1325">
        <w:rPr>
          <w:rFonts w:ascii="Times New Roman" w:eastAsia="Times New Roman" w:hAnsi="Times New Roman" w:cs="Times New Roman"/>
          <w:sz w:val="24"/>
          <w:szCs w:val="24"/>
          <w:lang w:eastAsia="ru-RU"/>
        </w:rPr>
        <w:t xml:space="preserve"> осуществляется Покупателем в следующем порядке:</w:t>
      </w:r>
    </w:p>
    <w:p w:rsidR="0006260B" w:rsidRPr="0038263B" w:rsidRDefault="0006260B" w:rsidP="0038263B">
      <w:pPr>
        <w:pStyle w:val="af3"/>
        <w:numPr>
          <w:ilvl w:val="2"/>
          <w:numId w:val="49"/>
        </w:numPr>
        <w:spacing w:after="0" w:line="240" w:lineRule="auto"/>
        <w:ind w:left="0" w:firstLine="708"/>
        <w:jc w:val="both"/>
        <w:rPr>
          <w:rFonts w:ascii="Times New Roman" w:hAnsi="Times New Roman"/>
          <w:sz w:val="24"/>
        </w:rPr>
      </w:pPr>
      <w:r w:rsidRPr="0038263B">
        <w:rPr>
          <w:rFonts w:ascii="Times New Roman" w:hAnsi="Times New Roman"/>
          <w:sz w:val="24"/>
        </w:rPr>
        <w:t xml:space="preserve">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w:t>
      </w:r>
      <w:r w:rsidR="0038263B">
        <w:rPr>
          <w:rFonts w:ascii="Times New Roman" w:hAnsi="Times New Roman"/>
          <w:sz w:val="24"/>
        </w:rPr>
        <w:t>Стоимости Объекта</w:t>
      </w:r>
      <w:bookmarkEnd w:id="9"/>
      <w:r w:rsidRPr="0038263B">
        <w:rPr>
          <w:rFonts w:ascii="Times New Roman" w:hAnsi="Times New Roman"/>
          <w:sz w:val="24"/>
        </w:rPr>
        <w:t>.</w:t>
      </w:r>
    </w:p>
    <w:p w:rsidR="0006260B" w:rsidRPr="0038263B" w:rsidRDefault="0006260B" w:rsidP="0038263B">
      <w:pPr>
        <w:pStyle w:val="af3"/>
        <w:numPr>
          <w:ilvl w:val="2"/>
          <w:numId w:val="49"/>
        </w:numPr>
        <w:spacing w:after="0" w:line="240" w:lineRule="auto"/>
        <w:ind w:left="0" w:firstLine="708"/>
        <w:jc w:val="both"/>
        <w:rPr>
          <w:rFonts w:ascii="Times New Roman" w:eastAsia="Times New Roman" w:hAnsi="Times New Roman" w:cs="Times New Roman"/>
          <w:sz w:val="24"/>
          <w:szCs w:val="24"/>
          <w:lang w:eastAsia="ru-RU"/>
        </w:rPr>
      </w:pPr>
      <w:bookmarkStart w:id="11" w:name="_Ref82174936"/>
      <w:bookmarkStart w:id="12" w:name="_Ref16861870"/>
      <w:r w:rsidRPr="0038263B">
        <w:rPr>
          <w:rFonts w:ascii="Times New Roman" w:eastAsia="Times New Roman" w:hAnsi="Times New Roman" w:cs="Times New Roman"/>
          <w:sz w:val="24"/>
          <w:szCs w:val="24"/>
          <w:lang w:eastAsia="ru-RU"/>
        </w:rPr>
        <w:t xml:space="preserve">Оплата </w:t>
      </w:r>
      <w:r w:rsidR="0038263B" w:rsidRPr="0038263B">
        <w:rPr>
          <w:rFonts w:ascii="Times New Roman" w:eastAsia="Times New Roman" w:hAnsi="Times New Roman" w:cs="Times New Roman"/>
          <w:sz w:val="24"/>
          <w:szCs w:val="24"/>
          <w:lang w:eastAsia="ru-RU"/>
        </w:rPr>
        <w:t xml:space="preserve">оставшейся части стоимости </w:t>
      </w:r>
      <w:r w:rsidR="00231E38">
        <w:rPr>
          <w:rFonts w:ascii="Times New Roman" w:eastAsia="Times New Roman" w:hAnsi="Times New Roman" w:cs="Times New Roman"/>
          <w:sz w:val="24"/>
          <w:szCs w:val="24"/>
          <w:lang w:eastAsia="ru-RU"/>
        </w:rPr>
        <w:t>Объекта</w:t>
      </w:r>
      <w:r w:rsidRPr="0038263B">
        <w:rPr>
          <w:rFonts w:ascii="Times New Roman" w:eastAsia="Times New Roman" w:hAnsi="Times New Roman" w:cs="Times New Roman"/>
          <w:sz w:val="24"/>
          <w:szCs w:val="24"/>
          <w:lang w:eastAsia="ru-RU"/>
        </w:rPr>
        <w:t xml:space="preserve"> в размере ________ (____________) ________</w:t>
      </w:r>
      <w:r w:rsidR="0038263B" w:rsidRPr="0038263B">
        <w:rPr>
          <w:rFonts w:ascii="Times New Roman" w:eastAsia="Times New Roman" w:hAnsi="Times New Roman" w:cs="Times New Roman"/>
          <w:sz w:val="24"/>
          <w:szCs w:val="24"/>
          <w:lang w:eastAsia="ru-RU"/>
        </w:rPr>
        <w:t xml:space="preserve"> рублей</w:t>
      </w:r>
      <w:r w:rsidRPr="0038263B">
        <w:rPr>
          <w:rFonts w:ascii="Times New Roman" w:eastAsia="Times New Roman" w:hAnsi="Times New Roman" w:cs="Times New Roman"/>
          <w:sz w:val="24"/>
          <w:szCs w:val="24"/>
          <w:lang w:eastAsia="ru-RU"/>
        </w:rPr>
        <w:t>, включая НДС (2</w:t>
      </w:r>
      <w:r w:rsidR="00161B23">
        <w:rPr>
          <w:rFonts w:ascii="Times New Roman" w:eastAsia="Times New Roman" w:hAnsi="Times New Roman" w:cs="Times New Roman"/>
          <w:sz w:val="24"/>
          <w:szCs w:val="24"/>
          <w:lang w:eastAsia="ru-RU"/>
        </w:rPr>
        <w:t>2</w:t>
      </w:r>
      <w:r w:rsidRPr="0038263B">
        <w:rPr>
          <w:rFonts w:ascii="Times New Roman" w:eastAsia="Times New Roman" w:hAnsi="Times New Roman" w:cs="Times New Roman"/>
          <w:sz w:val="24"/>
          <w:szCs w:val="24"/>
          <w:lang w:eastAsia="ru-RU"/>
        </w:rPr>
        <w:t xml:space="preserve"> %)</w:t>
      </w:r>
      <w:r w:rsidR="0038263B" w:rsidRPr="0038263B">
        <w:rPr>
          <w:rFonts w:ascii="Times New Roman" w:eastAsia="Times New Roman" w:hAnsi="Times New Roman" w:cs="Times New Roman"/>
          <w:sz w:val="24"/>
          <w:szCs w:val="24"/>
          <w:lang w:eastAsia="ru-RU"/>
        </w:rPr>
        <w:t xml:space="preserve">, </w:t>
      </w:r>
      <w:r w:rsidRPr="0038263B">
        <w:rPr>
          <w:rFonts w:ascii="Times New Roman" w:eastAsia="Times New Roman" w:hAnsi="Times New Roman" w:cs="Times New Roman"/>
          <w:sz w:val="24"/>
          <w:szCs w:val="24"/>
          <w:lang w:eastAsia="ru-RU"/>
        </w:rPr>
        <w:t xml:space="preserve">осуществляется Покупателем единовременно, в полном объеме, в </w:t>
      </w:r>
      <w:r w:rsidR="002C5824">
        <w:rPr>
          <w:rFonts w:ascii="Times New Roman" w:eastAsia="Times New Roman" w:hAnsi="Times New Roman" w:cs="Times New Roman"/>
          <w:sz w:val="24"/>
          <w:szCs w:val="24"/>
          <w:lang w:eastAsia="ru-RU"/>
        </w:rPr>
        <w:t>срок не позднее «2</w:t>
      </w:r>
      <w:r w:rsidR="00243AD8">
        <w:rPr>
          <w:rFonts w:ascii="Times New Roman" w:eastAsia="Times New Roman" w:hAnsi="Times New Roman" w:cs="Times New Roman"/>
          <w:sz w:val="24"/>
          <w:szCs w:val="24"/>
          <w:lang w:eastAsia="ru-RU"/>
        </w:rPr>
        <w:t>1</w:t>
      </w:r>
      <w:r w:rsidR="002C5824">
        <w:rPr>
          <w:rFonts w:ascii="Times New Roman" w:eastAsia="Times New Roman" w:hAnsi="Times New Roman" w:cs="Times New Roman"/>
          <w:sz w:val="24"/>
          <w:szCs w:val="24"/>
          <w:lang w:eastAsia="ru-RU"/>
        </w:rPr>
        <w:t xml:space="preserve">» </w:t>
      </w:r>
      <w:r w:rsidR="00243AD8">
        <w:rPr>
          <w:rFonts w:ascii="Times New Roman" w:eastAsia="Times New Roman" w:hAnsi="Times New Roman" w:cs="Times New Roman"/>
          <w:sz w:val="24"/>
          <w:szCs w:val="24"/>
          <w:lang w:eastAsia="ru-RU"/>
        </w:rPr>
        <w:t xml:space="preserve">сентября </w:t>
      </w:r>
      <w:r w:rsidR="002C5824">
        <w:rPr>
          <w:rFonts w:ascii="Times New Roman" w:eastAsia="Times New Roman" w:hAnsi="Times New Roman" w:cs="Times New Roman"/>
          <w:sz w:val="24"/>
          <w:szCs w:val="24"/>
          <w:lang w:eastAsia="ru-RU"/>
        </w:rPr>
        <w:t>202</w:t>
      </w:r>
      <w:r w:rsidR="00E00B3A">
        <w:rPr>
          <w:rFonts w:ascii="Times New Roman" w:eastAsia="Times New Roman" w:hAnsi="Times New Roman" w:cs="Times New Roman"/>
          <w:sz w:val="24"/>
          <w:szCs w:val="24"/>
          <w:lang w:eastAsia="ru-RU"/>
        </w:rPr>
        <w:t>6</w:t>
      </w:r>
      <w:r w:rsidR="002C5824">
        <w:rPr>
          <w:rFonts w:ascii="Times New Roman" w:eastAsia="Times New Roman" w:hAnsi="Times New Roman" w:cs="Times New Roman"/>
          <w:sz w:val="24"/>
          <w:szCs w:val="24"/>
          <w:lang w:eastAsia="ru-RU"/>
        </w:rPr>
        <w:t xml:space="preserve"> г.</w:t>
      </w:r>
      <w:bookmarkEnd w:id="10"/>
      <w:bookmarkEnd w:id="11"/>
      <w:bookmarkEnd w:id="12"/>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38263B">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Расходы, связанные с государственной регистрацией перехода права собственности на </w:t>
      </w:r>
      <w:r w:rsidR="0038263B">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486333023"/>
      <w:bookmarkStart w:id="14"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38263B">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w:t>
      </w:r>
      <w:r w:rsidR="0038263B">
        <w:rPr>
          <w:rFonts w:ascii="Times New Roman" w:eastAsia="Times New Roman" w:hAnsi="Times New Roman" w:cs="Times New Roman"/>
          <w:sz w:val="24"/>
          <w:szCs w:val="24"/>
          <w:lang w:eastAsia="ru-RU"/>
        </w:rPr>
        <w:t>Объекту</w:t>
      </w:r>
      <w:r>
        <w:rPr>
          <w:rFonts w:ascii="Times New Roman" w:eastAsia="Times New Roman" w:hAnsi="Times New Roman" w:cs="Times New Roman"/>
          <w:sz w:val="24"/>
          <w:szCs w:val="24"/>
          <w:lang w:eastAsia="ru-RU"/>
        </w:rPr>
        <w:t xml:space="preserve">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3"/>
      <w:bookmarkEnd w:id="14"/>
    </w:p>
    <w:p w:rsidR="0006260B" w:rsidRDefault="0006260B" w:rsidP="0038263B">
      <w:pPr>
        <w:numPr>
          <w:ilvl w:val="1"/>
          <w:numId w:val="49"/>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По истечении </w:t>
      </w:r>
      <w:r w:rsidR="0038263B">
        <w:rPr>
          <w:rFonts w:ascii="Times New Roman" w:hAnsi="Times New Roman"/>
          <w:sz w:val="24"/>
        </w:rPr>
        <w:t>2</w:t>
      </w:r>
      <w:r>
        <w:rPr>
          <w:rFonts w:ascii="Times New Roman" w:hAnsi="Times New Roman"/>
          <w:sz w:val="24"/>
        </w:rPr>
        <w:t> </w:t>
      </w:r>
      <w:r w:rsidRPr="007F6085">
        <w:rPr>
          <w:rFonts w:ascii="Times New Roman" w:hAnsi="Times New Roman"/>
          <w:sz w:val="24"/>
        </w:rPr>
        <w:t>(</w:t>
      </w:r>
      <w:r w:rsidR="0038263B">
        <w:rPr>
          <w:rFonts w:ascii="Times New Roman" w:hAnsi="Times New Roman"/>
          <w:sz w:val="24"/>
        </w:rPr>
        <w:t>двух</w:t>
      </w:r>
      <w:r w:rsidRPr="007F6085">
        <w:rPr>
          <w:rFonts w:ascii="Times New Roman" w:hAnsi="Times New Roman"/>
          <w:sz w:val="24"/>
        </w:rPr>
        <w:t>) месяц</w:t>
      </w:r>
      <w:r w:rsidR="00660C72">
        <w:rPr>
          <w:rFonts w:ascii="Times New Roman" w:hAnsi="Times New Roman"/>
          <w:sz w:val="24"/>
        </w:rPr>
        <w:t>ев</w:t>
      </w:r>
      <w:r w:rsidRPr="007F6085">
        <w:rPr>
          <w:rFonts w:ascii="Times New Roman" w:hAnsi="Times New Roman"/>
          <w:sz w:val="24"/>
        </w:rPr>
        <w:t xml:space="preserve">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38263B">
        <w:rPr>
          <w:rFonts w:ascii="Times New Roman" w:hAnsi="Times New Roman"/>
          <w:sz w:val="24"/>
        </w:rPr>
        <w:t>Объекта</w:t>
      </w:r>
      <w:r w:rsidRPr="007F6085">
        <w:rPr>
          <w:rFonts w:ascii="Times New Roman" w:hAnsi="Times New Roman"/>
          <w:sz w:val="24"/>
        </w:rPr>
        <w:t>.</w:t>
      </w:r>
    </w:p>
    <w:p w:rsidR="0006260B" w:rsidRPr="00CF2869"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140593281"/>
      <w:r w:rsidRPr="00CF2869">
        <w:rPr>
          <w:rFonts w:ascii="Times New Roman" w:eastAsia="Times New Roman" w:hAnsi="Times New Roman" w:cs="Times New Roman"/>
          <w:sz w:val="24"/>
          <w:szCs w:val="24"/>
          <w:lang w:eastAsia="ru-RU"/>
        </w:rPr>
        <w:t xml:space="preserve">Покупатель обязан возместить Продавцу расходы на уплату налога на имущество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w:t>
      </w:r>
      <w:r w:rsidR="00C37E50">
        <w:rPr>
          <w:rFonts w:ascii="Times New Roman" w:eastAsia="Times New Roman" w:hAnsi="Times New Roman" w:cs="Times New Roman"/>
          <w:sz w:val="24"/>
          <w:szCs w:val="24"/>
          <w:lang w:eastAsia="ru-RU"/>
        </w:rPr>
        <w:t>Объект</w:t>
      </w:r>
      <w:r w:rsidRPr="00CF2869">
        <w:rPr>
          <w:rFonts w:ascii="Times New Roman" w:eastAsia="Times New Roman" w:hAnsi="Times New Roman" w:cs="Times New Roman"/>
          <w:sz w:val="24"/>
          <w:szCs w:val="24"/>
          <w:lang w:eastAsia="ru-RU"/>
        </w:rPr>
        <w:t>,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5"/>
      <w:r w:rsidRPr="00CF2869">
        <w:rPr>
          <w:rFonts w:ascii="Times New Roman" w:eastAsia="Times New Roman" w:hAnsi="Times New Roman" w:cs="Times New Roman"/>
          <w:sz w:val="24"/>
          <w:szCs w:val="24"/>
          <w:lang w:eastAsia="ru-RU"/>
        </w:rPr>
        <w:t xml:space="preserve"> </w:t>
      </w:r>
    </w:p>
    <w:p w:rsidR="0006260B" w:rsidRPr="00F42450"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sidR="00C37E5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w:t>
      </w:r>
      <w:r w:rsidRPr="00F42450">
        <w:rPr>
          <w:rFonts w:ascii="Times New Roman" w:eastAsia="Times New Roman" w:hAnsi="Times New Roman" w:cs="Times New Roman"/>
          <w:sz w:val="24"/>
          <w:szCs w:val="24"/>
          <w:lang w:eastAsia="ru-RU"/>
        </w:rPr>
        <w:t>;</w:t>
      </w:r>
    </w:p>
    <w:p w:rsidR="0006260B" w:rsidRPr="009E7504"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 xml:space="preserve">за количество дней с даты подписания акта приема-передачи </w:t>
      </w:r>
      <w:r w:rsidR="00C37E5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до 1 (первого) числа месяца, в котором зарегистрирован переход права собственности на </w:t>
      </w:r>
      <w:r w:rsidR="00C37E50">
        <w:rPr>
          <w:rFonts w:ascii="Times New Roman" w:eastAsia="Times New Roman" w:hAnsi="Times New Roman" w:cs="Times New Roman"/>
          <w:sz w:val="24"/>
          <w:szCs w:val="24"/>
          <w:lang w:eastAsia="ru-RU"/>
        </w:rPr>
        <w:t>Объект</w:t>
      </w:r>
      <w:r w:rsidRPr="009E7504">
        <w:rPr>
          <w:rFonts w:ascii="Times New Roman" w:eastAsia="Times New Roman" w:hAnsi="Times New Roman" w:cs="Times New Roman"/>
          <w:sz w:val="24"/>
          <w:szCs w:val="24"/>
          <w:lang w:eastAsia="ru-RU"/>
        </w:rPr>
        <w:t>;</w:t>
      </w:r>
    </w:p>
    <w:p w:rsidR="0006260B"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sidR="00C37E50">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xml:space="preserve">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w:t>
      </w:r>
    </w:p>
    <w:p w:rsidR="0006260B" w:rsidRPr="00A32147" w:rsidRDefault="0006260B" w:rsidP="0006260B">
      <w:pPr>
        <w:spacing w:after="0" w:line="240" w:lineRule="auto"/>
        <w:ind w:firstLine="709"/>
        <w:contextualSpacing/>
        <w:rPr>
          <w:rFonts w:ascii="Times New Roman" w:hAnsi="Times New Roman"/>
          <w:b/>
          <w:sz w:val="24"/>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b/>
          <w:sz w:val="24"/>
          <w:szCs w:val="24"/>
          <w:lang w:eastAsia="ru-RU"/>
        </w:rPr>
      </w:pPr>
    </w:p>
    <w:p w:rsidR="0006260B" w:rsidRPr="00C37E50" w:rsidRDefault="0006260B" w:rsidP="00C37E50">
      <w:pPr>
        <w:pStyle w:val="af3"/>
        <w:numPr>
          <w:ilvl w:val="1"/>
          <w:numId w:val="6"/>
        </w:numPr>
        <w:spacing w:after="0" w:line="240" w:lineRule="auto"/>
        <w:ind w:hanging="443"/>
        <w:jc w:val="both"/>
        <w:rPr>
          <w:rFonts w:ascii="Times New Roman" w:eastAsia="Times New Roman" w:hAnsi="Times New Roman" w:cs="Times New Roman"/>
          <w:b/>
          <w:sz w:val="24"/>
          <w:szCs w:val="24"/>
          <w:lang w:eastAsia="ru-RU"/>
        </w:rPr>
      </w:pPr>
      <w:r w:rsidRPr="00C37E50">
        <w:rPr>
          <w:rFonts w:ascii="Times New Roman" w:eastAsia="Times New Roman" w:hAnsi="Times New Roman" w:cs="Times New Roman"/>
          <w:b/>
          <w:sz w:val="24"/>
          <w:szCs w:val="24"/>
          <w:lang w:eastAsia="ru-RU"/>
        </w:rPr>
        <w:t>Стороны обязуются:</w:t>
      </w:r>
    </w:p>
    <w:p w:rsidR="0006260B" w:rsidRPr="002A4297" w:rsidRDefault="0006260B" w:rsidP="0006260B">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527451584"/>
      <w:r w:rsidRPr="002A4297">
        <w:rPr>
          <w:rFonts w:ascii="Times New Roman" w:eastAsia="Times New Roman" w:hAnsi="Times New Roman" w:cs="Times New Roman"/>
          <w:sz w:val="24"/>
          <w:szCs w:val="24"/>
          <w:lang w:eastAsia="ru-RU"/>
        </w:rPr>
        <w:t xml:space="preserve">В течение </w:t>
      </w:r>
      <w:r w:rsidR="00C37E50">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37E50">
        <w:rPr>
          <w:rFonts w:ascii="Times New Roman" w:eastAsia="Times New Roman" w:hAnsi="Times New Roman" w:cs="Times New Roman"/>
          <w:sz w:val="24"/>
          <w:szCs w:val="24"/>
          <w:lang w:eastAsia="ru-RU"/>
        </w:rPr>
        <w:t>пять</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C37E50">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6"/>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06260B" w:rsidRPr="00CF2289" w:rsidRDefault="0006260B" w:rsidP="0006260B">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 xml:space="preserve">осуществить передачу Покупателю всей имеющейся документации, относящейся к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xml:space="preserve">, связанных с содержанием </w:t>
      </w:r>
      <w:r w:rsidR="00660C72">
        <w:rPr>
          <w:rFonts w:ascii="Times New Roman" w:eastAsia="Times New Roman" w:hAnsi="Times New Roman" w:cs="Times New Roman"/>
          <w:sz w:val="24"/>
          <w:szCs w:val="24"/>
          <w:lang w:eastAsia="ru-RU"/>
        </w:rPr>
        <w:t>Объекта</w:t>
      </w:r>
      <w:r w:rsidRPr="00CF2289">
        <w:rPr>
          <w:rFonts w:ascii="Times New Roman" w:eastAsia="Times New Roman" w:hAnsi="Times New Roman" w:cs="Times New Roman"/>
          <w:sz w:val="24"/>
          <w:szCs w:val="24"/>
          <w:lang w:eastAsia="ru-RU"/>
        </w:rPr>
        <w:t>.</w:t>
      </w:r>
    </w:p>
    <w:p w:rsidR="0006260B" w:rsidRPr="007F6085" w:rsidRDefault="0006260B" w:rsidP="0006260B">
      <w:pPr>
        <w:pStyle w:val="af3"/>
        <w:numPr>
          <w:ilvl w:val="2"/>
          <w:numId w:val="7"/>
        </w:numPr>
        <w:spacing w:after="0" w:line="240" w:lineRule="auto"/>
        <w:ind w:left="0" w:firstLine="708"/>
        <w:jc w:val="both"/>
        <w:rPr>
          <w:rFonts w:ascii="Times New Roman" w:hAnsi="Times New Roman"/>
          <w:sz w:val="24"/>
        </w:rPr>
      </w:pPr>
      <w:r>
        <w:rPr>
          <w:rStyle w:val="af5"/>
          <w:sz w:val="24"/>
          <w:szCs w:val="24"/>
        </w:rPr>
        <w:lastRenderedPageBreak/>
        <w:footnoteReference w:id="5"/>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6"/>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06260B" w:rsidRPr="0083595C"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83595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3216236"/>
      <w:r w:rsidRPr="0083595C">
        <w:rPr>
          <w:rFonts w:ascii="Times New Roman" w:eastAsia="Times New Roman" w:hAnsi="Times New Roman" w:cs="Times New Roman"/>
          <w:sz w:val="24"/>
          <w:szCs w:val="24"/>
          <w:lang w:eastAsia="ru-RU"/>
        </w:rPr>
        <w:t xml:space="preserve">Принять и оплатить </w:t>
      </w:r>
      <w:r w:rsidR="00660C72">
        <w:rPr>
          <w:rFonts w:ascii="Times New Roman" w:eastAsia="Times New Roman" w:hAnsi="Times New Roman" w:cs="Times New Roman"/>
          <w:sz w:val="24"/>
          <w:szCs w:val="24"/>
          <w:lang w:eastAsia="ru-RU"/>
        </w:rPr>
        <w:t>Объект</w:t>
      </w:r>
      <w:r w:rsidRPr="0083595C">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7"/>
    </w:p>
    <w:p w:rsidR="0006260B" w:rsidRPr="0083595C"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w:t>
      </w:r>
      <w:r w:rsidR="00660C72">
        <w:rPr>
          <w:rFonts w:ascii="Times New Roman" w:eastAsia="Times New Roman" w:hAnsi="Times New Roman" w:cs="Times New Roman"/>
          <w:sz w:val="24"/>
          <w:szCs w:val="24"/>
          <w:lang w:eastAsia="ru-RU"/>
        </w:rPr>
        <w:t>Объекту</w:t>
      </w:r>
      <w:r w:rsidRPr="0083595C">
        <w:rPr>
          <w:rFonts w:ascii="Times New Roman" w:eastAsia="Times New Roman" w:hAnsi="Times New Roman" w:cs="Times New Roman"/>
          <w:sz w:val="24"/>
          <w:szCs w:val="24"/>
          <w:lang w:eastAsia="ru-RU"/>
        </w:rPr>
        <w:t>.</w:t>
      </w:r>
    </w:p>
    <w:p w:rsidR="0006260B" w:rsidRPr="00B21233"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1494585"/>
      <w:r w:rsidRPr="0083595C">
        <w:rPr>
          <w:rFonts w:ascii="Times New Roman" w:eastAsia="Times New Roman" w:hAnsi="Times New Roman" w:cs="Times New Roman"/>
          <w:sz w:val="24"/>
          <w:szCs w:val="24"/>
          <w:lang w:eastAsia="ru-RU"/>
        </w:rPr>
        <w:t>В течение 2 (дв</w:t>
      </w:r>
      <w:r w:rsidR="00660C72">
        <w:rPr>
          <w:rFonts w:ascii="Times New Roman" w:eastAsia="Times New Roman" w:hAnsi="Times New Roman" w:cs="Times New Roman"/>
          <w:sz w:val="24"/>
          <w:szCs w:val="24"/>
          <w:lang w:eastAsia="ru-RU"/>
        </w:rPr>
        <w:t>ух</w:t>
      </w:r>
      <w:r w:rsidRPr="0083595C">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месяцев</w:t>
      </w:r>
      <w:r w:rsidRPr="0083595C">
        <w:rPr>
          <w:rFonts w:ascii="Times New Roman" w:eastAsia="Times New Roman" w:hAnsi="Times New Roman" w:cs="Times New Roman"/>
          <w:sz w:val="24"/>
          <w:szCs w:val="24"/>
          <w:lang w:eastAsia="ru-RU"/>
        </w:rPr>
        <w:t xml:space="preserve"> со дня регистрации перехода на Покупателя права собственности на </w:t>
      </w:r>
      <w:r w:rsidR="004F54F8">
        <w:rPr>
          <w:rFonts w:ascii="Times New Roman" w:eastAsia="Times New Roman" w:hAnsi="Times New Roman" w:cs="Times New Roman"/>
          <w:sz w:val="24"/>
          <w:szCs w:val="24"/>
          <w:lang w:eastAsia="ru-RU"/>
        </w:rPr>
        <w:t>Объекта</w:t>
      </w:r>
      <w:r w:rsidRPr="0083595C">
        <w:rPr>
          <w:rFonts w:ascii="Times New Roman" w:eastAsia="Times New Roman" w:hAnsi="Times New Roman" w:cs="Times New Roman"/>
          <w:sz w:val="24"/>
          <w:szCs w:val="24"/>
          <w:lang w:eastAsia="ru-RU"/>
        </w:rPr>
        <w:t xml:space="preserve">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xml:space="preserve">, связанные с содержанием </w:t>
      </w:r>
      <w:r w:rsidR="004F54F8">
        <w:rPr>
          <w:rFonts w:ascii="Times New Roman" w:eastAsia="Times New Roman" w:hAnsi="Times New Roman" w:cs="Times New Roman"/>
          <w:sz w:val="24"/>
          <w:szCs w:val="24"/>
          <w:lang w:eastAsia="ru-RU"/>
        </w:rPr>
        <w:t>Объекта</w:t>
      </w:r>
      <w:r w:rsidRPr="00B21233">
        <w:rPr>
          <w:rFonts w:ascii="Times New Roman" w:eastAsia="Times New Roman" w:hAnsi="Times New Roman" w:cs="Times New Roman"/>
          <w:sz w:val="24"/>
          <w:szCs w:val="24"/>
          <w:lang w:eastAsia="ru-RU"/>
        </w:rPr>
        <w:t>.</w:t>
      </w:r>
      <w:bookmarkEnd w:id="18"/>
    </w:p>
    <w:p w:rsidR="0006260B" w:rsidRPr="002A4297" w:rsidRDefault="0006260B" w:rsidP="0006260B">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38686036"/>
      <w:bookmarkStart w:id="20"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xml:space="preserve">, связанные с содержанием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sidR="004F54F8">
        <w:rPr>
          <w:rFonts w:ascii="Times New Roman" w:eastAsia="Times New Roman" w:hAnsi="Times New Roman" w:cs="Times New Roman"/>
          <w:sz w:val="24"/>
          <w:szCs w:val="24"/>
          <w:lang w:eastAsia="ru-RU"/>
        </w:rPr>
        <w:t>4.7</w:t>
      </w:r>
      <w:r>
        <w:rPr>
          <w:rFonts w:ascii="Times New Roman" w:eastAsia="Times New Roman" w:hAnsi="Times New Roman" w:cs="Times New Roman"/>
          <w:sz w:val="24"/>
          <w:szCs w:val="24"/>
          <w:lang w:eastAsia="ru-RU"/>
        </w:rPr>
        <w:t xml:space="preserve"> и </w:t>
      </w:r>
      <w:r w:rsidR="004F54F8">
        <w:rPr>
          <w:rFonts w:ascii="Times New Roman" w:eastAsia="Times New Roman" w:hAnsi="Times New Roman" w:cs="Times New Roman"/>
          <w:sz w:val="24"/>
          <w:szCs w:val="24"/>
          <w:lang w:eastAsia="ru-RU"/>
        </w:rPr>
        <w:t>4.9</w:t>
      </w:r>
      <w:r w:rsidRPr="002A4297">
        <w:rPr>
          <w:rFonts w:ascii="Times New Roman" w:eastAsia="Times New Roman" w:hAnsi="Times New Roman" w:cs="Times New Roman"/>
          <w:sz w:val="24"/>
          <w:szCs w:val="24"/>
          <w:lang w:eastAsia="ru-RU"/>
        </w:rPr>
        <w:t xml:space="preserve"> Договора.</w:t>
      </w:r>
      <w:bookmarkEnd w:id="19"/>
    </w:p>
    <w:bookmarkEnd w:id="20"/>
    <w:p w:rsidR="004F54F8" w:rsidRPr="004F54F8" w:rsidRDefault="004F54F8" w:rsidP="004F54F8">
      <w:pPr>
        <w:spacing w:after="0" w:line="240" w:lineRule="auto"/>
        <w:contextualSpacing/>
        <w:outlineLvl w:val="0"/>
        <w:rPr>
          <w:rFonts w:ascii="Times New Roman" w:eastAsia="Times New Roman" w:hAnsi="Times New Roman" w:cs="Times New Roman"/>
          <w:b/>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установленного в пункт</w:t>
      </w:r>
      <w:r w:rsidR="004F54F8">
        <w:rPr>
          <w:rFonts w:ascii="Times New Roman" w:eastAsia="Times New Roman" w:hAnsi="Times New Roman" w:cs="Times New Roman"/>
          <w:sz w:val="24"/>
          <w:szCs w:val="24"/>
          <w:lang w:eastAsia="ru-RU"/>
        </w:rPr>
        <w:t>е 4.2</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w:t>
      </w:r>
      <w:r w:rsidR="004F54F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установленного в пункте </w:t>
      </w:r>
      <w:r w:rsidR="004F54F8">
        <w:rPr>
          <w:rFonts w:ascii="Times New Roman" w:eastAsia="Times New Roman" w:hAnsi="Times New Roman" w:cs="Times New Roman"/>
          <w:sz w:val="24"/>
          <w:szCs w:val="24"/>
          <w:lang w:eastAsia="ru-RU"/>
        </w:rPr>
        <w:t>4.2</w:t>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xml:space="preserve">,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E21B86">
        <w:rPr>
          <w:rFonts w:ascii="Times New Roman" w:eastAsia="Times New Roman" w:hAnsi="Times New Roman" w:cs="Times New Roman"/>
          <w:sz w:val="24"/>
          <w:szCs w:val="24"/>
          <w:lang w:eastAsia="ru-RU"/>
        </w:rPr>
        <w:t>,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06260B" w:rsidRPr="0018707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4F54F8">
        <w:rPr>
          <w:rFonts w:ascii="Times New Roman" w:eastAsia="Times New Roman" w:hAnsi="Times New Roman" w:cs="Times New Roman"/>
          <w:sz w:val="24"/>
          <w:szCs w:val="24"/>
          <w:lang w:eastAsia="ru-RU"/>
        </w:rPr>
        <w:t>Объект</w:t>
      </w:r>
      <w:r w:rsidRPr="000046DE">
        <w:rPr>
          <w:rFonts w:ascii="Times New Roman" w:eastAsia="Times New Roman" w:hAnsi="Times New Roman" w:cs="Times New Roman"/>
          <w:sz w:val="24"/>
          <w:szCs w:val="24"/>
          <w:lang w:eastAsia="ru-RU"/>
        </w:rPr>
        <w:t xml:space="preserve">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w:t>
      </w:r>
      <w:r w:rsidR="004F54F8">
        <w:rPr>
          <w:rFonts w:ascii="Times New Roman" w:eastAsia="Times New Roman" w:hAnsi="Times New Roman" w:cs="Times New Roman"/>
          <w:sz w:val="24"/>
          <w:szCs w:val="24"/>
          <w:lang w:eastAsia="ru-RU"/>
        </w:rPr>
        <w:t>Объекта</w:t>
      </w:r>
      <w:r w:rsidRPr="000046DE">
        <w:rPr>
          <w:rFonts w:ascii="Times New Roman" w:eastAsia="Times New Roman" w:hAnsi="Times New Roman" w:cs="Times New Roman"/>
          <w:sz w:val="24"/>
          <w:szCs w:val="24"/>
          <w:lang w:eastAsia="ru-RU"/>
        </w:rPr>
        <w:t>,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w:t>
      </w:r>
      <w:r>
        <w:rPr>
          <w:rFonts w:ascii="Times New Roman" w:eastAsia="Times New Roman" w:hAnsi="Times New Roman" w:cs="Times New Roman"/>
          <w:sz w:val="24"/>
          <w:szCs w:val="24"/>
          <w:lang w:eastAsia="ru-RU"/>
        </w:rPr>
        <w:lastRenderedPageBreak/>
        <w:t>применимо),</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6260B" w:rsidRPr="00EC636C"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1"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от общей стоимости </w:t>
      </w:r>
      <w:bookmarkEnd w:id="21"/>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AA5163">
        <w:rPr>
          <w:rFonts w:ascii="Times New Roman" w:eastAsia="Times New Roman" w:hAnsi="Times New Roman" w:cs="Times New Roman"/>
          <w:sz w:val="24"/>
          <w:szCs w:val="24"/>
          <w:lang w:eastAsia="ru-RU"/>
        </w:rPr>
        <w:t>Объекта</w:t>
      </w:r>
      <w:r>
        <w:rPr>
          <w:rFonts w:ascii="Times New Roman" w:eastAsia="Times New Roman" w:hAnsi="Times New Roman" w:cs="Times New Roman"/>
          <w:sz w:val="24"/>
          <w:szCs w:val="24"/>
          <w:lang w:eastAsia="ru-RU"/>
        </w:rPr>
        <w:t>,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6260B"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2"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w:t>
      </w:r>
      <w:r w:rsidR="00AA5163">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901476">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(возврата </w:t>
      </w:r>
      <w:r w:rsidR="008B09CD">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Продавцу).</w:t>
      </w:r>
      <w:bookmarkEnd w:id="22"/>
    </w:p>
    <w:p w:rsidR="0006260B"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До </w:t>
      </w:r>
      <w:r w:rsidRPr="00B21233">
        <w:rPr>
          <w:rFonts w:ascii="Times New Roman" w:eastAsia="Times New Roman" w:hAnsi="Times New Roman" w:cs="Times New Roman"/>
          <w:sz w:val="24"/>
          <w:szCs w:val="24"/>
          <w:lang w:eastAsia="ru-RU"/>
        </w:rPr>
        <w:t xml:space="preserve">момента регистрации перехода права собственности на </w:t>
      </w:r>
      <w:r w:rsidR="008B09CD">
        <w:rPr>
          <w:rFonts w:ascii="Times New Roman" w:eastAsia="Times New Roman" w:hAnsi="Times New Roman" w:cs="Times New Roman"/>
          <w:sz w:val="24"/>
          <w:szCs w:val="24"/>
          <w:lang w:eastAsia="ru-RU"/>
        </w:rPr>
        <w:t>Объект</w:t>
      </w:r>
      <w:r w:rsidRPr="00B21233">
        <w:rPr>
          <w:rFonts w:ascii="Times New Roman" w:eastAsia="Times New Roman" w:hAnsi="Times New Roman" w:cs="Times New Roman"/>
          <w:sz w:val="24"/>
          <w:szCs w:val="24"/>
          <w:lang w:eastAsia="ru-RU"/>
        </w:rPr>
        <w:t xml:space="preserve">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06260B" w:rsidRPr="00220FD4"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38263B">
      <w:pPr>
        <w:numPr>
          <w:ilvl w:val="0"/>
          <w:numId w:val="49"/>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C53201"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06260B" w:rsidRDefault="0006260B" w:rsidP="0038263B">
      <w:pPr>
        <w:numPr>
          <w:ilvl w:val="1"/>
          <w:numId w:val="49"/>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06260B" w:rsidRPr="006B73E2"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06260B" w:rsidRPr="002A4297" w:rsidRDefault="0006260B" w:rsidP="0038263B">
      <w:pPr>
        <w:numPr>
          <w:ilvl w:val="1"/>
          <w:numId w:val="4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06260B" w:rsidRPr="006B6677" w:rsidRDefault="0006260B" w:rsidP="0038263B">
      <w:pPr>
        <w:pStyle w:val="af3"/>
        <w:numPr>
          <w:ilvl w:val="1"/>
          <w:numId w:val="49"/>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E4511D" w:rsidRDefault="0006260B" w:rsidP="0006260B">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t>Конфиденциальность</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0070A4" w:rsidRDefault="0006260B" w:rsidP="0006260B">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06260B" w:rsidRPr="004E7AD9" w:rsidRDefault="0006260B" w:rsidP="0006260B">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06260B" w:rsidRPr="004E7AD9" w:rsidRDefault="0006260B" w:rsidP="0006260B">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06260B" w:rsidRPr="004E7AD9" w:rsidRDefault="0006260B" w:rsidP="0006260B">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06260B" w:rsidRPr="004E7AD9" w:rsidRDefault="0006260B" w:rsidP="0006260B">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06260B" w:rsidRDefault="0006260B" w:rsidP="0006260B">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lastRenderedPageBreak/>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E00B3A" w:rsidRPr="004E7AD9" w:rsidRDefault="00E00B3A" w:rsidP="00E00B3A">
      <w:pPr>
        <w:pStyle w:val="af3"/>
        <w:spacing w:after="0" w:line="240" w:lineRule="auto"/>
        <w:ind w:left="709"/>
        <w:jc w:val="both"/>
        <w:rPr>
          <w:rFonts w:ascii="Times New Roman" w:hAnsi="Times New Roman" w:cs="Times New Roman"/>
          <w:sz w:val="24"/>
          <w:szCs w:val="24"/>
          <w:lang w:eastAsia="ru-RU"/>
        </w:rPr>
      </w:pPr>
    </w:p>
    <w:p w:rsidR="0006260B" w:rsidRPr="00EC1894"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6B6677" w:rsidRDefault="0006260B" w:rsidP="0006260B">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3" w:name="_Ref1393199"/>
    </w:p>
    <w:bookmarkEnd w:id="23"/>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008B09CD">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6260B" w:rsidRPr="002A4297" w:rsidRDefault="0006260B" w:rsidP="0006260B">
      <w:pPr>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6260B"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06260B" w:rsidRPr="007F6085" w:rsidRDefault="0006260B" w:rsidP="0006260B">
      <w:pPr>
        <w:pStyle w:val="af3"/>
        <w:numPr>
          <w:ilvl w:val="1"/>
          <w:numId w:val="45"/>
        </w:numPr>
        <w:spacing w:after="0" w:line="240" w:lineRule="auto"/>
        <w:ind w:left="0" w:firstLine="709"/>
        <w:jc w:val="both"/>
        <w:rPr>
          <w:rFonts w:ascii="Times New Roman" w:hAnsi="Times New Roman"/>
          <w:sz w:val="24"/>
        </w:rPr>
      </w:pPr>
      <w:bookmarkStart w:id="24"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4"/>
      <w:r w:rsidRPr="007F6085">
        <w:rPr>
          <w:rFonts w:ascii="Times New Roman" w:hAnsi="Times New Roman"/>
          <w:sz w:val="24"/>
        </w:rPr>
        <w:t xml:space="preserve"> </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6260B" w:rsidRPr="00623348" w:rsidRDefault="0006260B" w:rsidP="0006260B">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06260B" w:rsidRDefault="0006260B" w:rsidP="0006260B">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06260B" w:rsidRPr="007F6085" w:rsidRDefault="0006260B" w:rsidP="0006260B">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w:t>
      </w:r>
      <w:r w:rsidRPr="007F6085">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p>
    <w:p w:rsidR="0006260B" w:rsidRPr="008B09CD" w:rsidRDefault="008B09CD" w:rsidP="0006260B">
      <w:pPr>
        <w:pStyle w:val="af3"/>
        <w:numPr>
          <w:ilvl w:val="1"/>
          <w:numId w:val="45"/>
        </w:numPr>
        <w:spacing w:after="0" w:line="240" w:lineRule="auto"/>
        <w:ind w:left="0" w:firstLine="709"/>
        <w:jc w:val="both"/>
        <w:rPr>
          <w:rFonts w:ascii="Times New Roman" w:hAnsi="Times New Roman"/>
          <w:sz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ff1"/>
        <w:tblW w:w="0" w:type="auto"/>
        <w:tblLook w:val="04A0" w:firstRow="1" w:lastRow="0" w:firstColumn="1" w:lastColumn="0" w:noHBand="0" w:noVBand="1"/>
      </w:tblPr>
      <w:tblGrid>
        <w:gridCol w:w="4814"/>
        <w:gridCol w:w="4814"/>
      </w:tblGrid>
      <w:tr w:rsidR="008B09CD" w:rsidTr="00D9163C">
        <w:tc>
          <w:tcPr>
            <w:tcW w:w="4814" w:type="dxa"/>
          </w:tcPr>
          <w:p w:rsidR="008B09CD" w:rsidRDefault="008B09CD" w:rsidP="00D9163C">
            <w:pPr>
              <w:jc w:val="both"/>
              <w:rPr>
                <w:sz w:val="24"/>
              </w:rPr>
            </w:pPr>
            <w:r>
              <w:rPr>
                <w:sz w:val="24"/>
              </w:rPr>
              <w:t>Продавца:</w:t>
            </w:r>
          </w:p>
        </w:tc>
        <w:tc>
          <w:tcPr>
            <w:tcW w:w="4814" w:type="dxa"/>
          </w:tcPr>
          <w:p w:rsidR="008B09CD" w:rsidRDefault="008B09CD" w:rsidP="00D9163C">
            <w:pPr>
              <w:jc w:val="both"/>
              <w:rPr>
                <w:sz w:val="24"/>
              </w:rPr>
            </w:pPr>
            <w:r>
              <w:rPr>
                <w:sz w:val="24"/>
              </w:rPr>
              <w:t>Покупателя:</w:t>
            </w:r>
          </w:p>
        </w:tc>
      </w:tr>
      <w:tr w:rsidR="008B09CD" w:rsidTr="00D9163C">
        <w:tc>
          <w:tcPr>
            <w:tcW w:w="4814" w:type="dxa"/>
          </w:tcPr>
          <w:p w:rsidR="008B09CD" w:rsidRDefault="008B09CD" w:rsidP="00D9163C">
            <w:pPr>
              <w:jc w:val="both"/>
              <w:rPr>
                <w:sz w:val="24"/>
              </w:rPr>
            </w:pPr>
          </w:p>
        </w:tc>
        <w:tc>
          <w:tcPr>
            <w:tcW w:w="4814" w:type="dxa"/>
          </w:tcPr>
          <w:p w:rsidR="008B09CD" w:rsidRDefault="008B09CD" w:rsidP="00D9163C">
            <w:pPr>
              <w:jc w:val="both"/>
              <w:rPr>
                <w:sz w:val="24"/>
              </w:rPr>
            </w:pPr>
          </w:p>
        </w:tc>
      </w:tr>
    </w:tbl>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06260B" w:rsidRPr="00A32147" w:rsidRDefault="0006260B" w:rsidP="0006260B">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8"/>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9"/>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06260B" w:rsidRPr="004F7105" w:rsidRDefault="0006260B" w:rsidP="0006260B">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sidR="00A93266">
        <w:rPr>
          <w:rFonts w:ascii="Times New Roman" w:eastAsia="Times New Roman" w:hAnsi="Times New Roman" w:cs="Times New Roman"/>
          <w:sz w:val="24"/>
          <w:szCs w:val="24"/>
          <w:lang w:eastAsia="ru-RU"/>
        </w:rPr>
        <w:t>Объекта</w:t>
      </w:r>
      <w:r w:rsidRPr="004F7105">
        <w:rPr>
          <w:rFonts w:ascii="Times New Roman" w:eastAsia="Times New Roman" w:hAnsi="Times New Roman" w:cs="Times New Roman"/>
          <w:sz w:val="24"/>
          <w:szCs w:val="24"/>
          <w:lang w:eastAsia="ru-RU"/>
        </w:rPr>
        <w:t xml:space="preserve">, а также 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6260B" w:rsidRPr="002A4297" w:rsidRDefault="0006260B" w:rsidP="0006260B">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06260B" w:rsidRPr="002A4297" w:rsidRDefault="0006260B" w:rsidP="0006260B">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A93266">
        <w:rPr>
          <w:rFonts w:ascii="Times New Roman" w:eastAsia="Times New Roman" w:hAnsi="Times New Roman" w:cs="Times New Roman"/>
          <w:sz w:val="24"/>
          <w:szCs w:val="24"/>
          <w:lang w:eastAsia="ru-RU"/>
        </w:rPr>
        <w:t>2 (двух)</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w:t>
      </w:r>
      <w:r w:rsidR="00A93266">
        <w:rPr>
          <w:rFonts w:ascii="Times New Roman" w:eastAsia="Times New Roman" w:hAnsi="Times New Roman" w:cs="Times New Roman"/>
          <w:sz w:val="24"/>
          <w:szCs w:val="24"/>
          <w:lang w:eastAsia="ru-RU"/>
        </w:rPr>
        <w:t>одавца</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Pr="002A4297"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w:t>
      </w:r>
      <w:r w:rsidR="00231E38">
        <w:rPr>
          <w:rFonts w:ascii="Times New Roman" w:eastAsia="Times New Roman" w:hAnsi="Times New Roman" w:cs="Times New Roman"/>
          <w:bCs/>
          <w:sz w:val="24"/>
          <w:szCs w:val="24"/>
          <w:lang w:eastAsia="ru-RU"/>
        </w:rPr>
        <w:t>План Объекта</w:t>
      </w:r>
      <w:r w:rsidRPr="002A4297">
        <w:rPr>
          <w:rFonts w:ascii="Times New Roman" w:eastAsia="Times New Roman" w:hAnsi="Times New Roman" w:cs="Times New Roman"/>
          <w:sz w:val="24"/>
          <w:szCs w:val="24"/>
          <w:lang w:eastAsia="ru-RU"/>
        </w:rPr>
        <w:t>.</w:t>
      </w:r>
    </w:p>
    <w:p w:rsidR="0006260B" w:rsidRPr="002A4297" w:rsidRDefault="0006260B" w:rsidP="0006260B">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Приложение № 2 –</w:t>
      </w:r>
      <w:r w:rsidRPr="00BB3386">
        <w:rPr>
          <w:rFonts w:ascii="Times New Roman" w:eastAsia="Times New Roman" w:hAnsi="Times New Roman" w:cs="Times New Roman"/>
          <w:sz w:val="24"/>
          <w:szCs w:val="24"/>
          <w:lang w:eastAsia="ru-RU"/>
        </w:rPr>
        <w:t xml:space="preserve"> </w:t>
      </w:r>
      <w:r w:rsidR="00231E38" w:rsidRPr="002A4297">
        <w:rPr>
          <w:rFonts w:ascii="Times New Roman" w:eastAsia="Times New Roman" w:hAnsi="Times New Roman" w:cs="Times New Roman"/>
          <w:bCs/>
          <w:sz w:val="24"/>
          <w:szCs w:val="24"/>
          <w:lang w:eastAsia="ru-RU"/>
        </w:rPr>
        <w:t xml:space="preserve">Форма </w:t>
      </w:r>
      <w:r w:rsidR="00231E38" w:rsidRPr="002A4297">
        <w:rPr>
          <w:rFonts w:ascii="Times New Roman" w:eastAsia="Times New Roman" w:hAnsi="Times New Roman" w:cs="Times New Roman"/>
          <w:sz w:val="24"/>
          <w:szCs w:val="24"/>
          <w:lang w:eastAsia="ru-RU"/>
        </w:rPr>
        <w:t xml:space="preserve">Акта приема-передачи </w:t>
      </w:r>
      <w:r w:rsidR="00231E38">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w:t>
      </w:r>
    </w:p>
    <w:p w:rsidR="0006260B" w:rsidRPr="00E11832" w:rsidRDefault="0006260B" w:rsidP="0006260B">
      <w:pPr>
        <w:numPr>
          <w:ilvl w:val="1"/>
          <w:numId w:val="45"/>
        </w:numPr>
        <w:snapToGrid w:val="0"/>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lang w:eastAsia="ru-RU"/>
        </w:rPr>
        <w:t xml:space="preserve">Приложение № 3 </w:t>
      </w:r>
      <w:r w:rsidRPr="00E11832">
        <w:rPr>
          <w:rFonts w:ascii="Times New Roman" w:eastAsia="Calibri" w:hAnsi="Times New Roman" w:cs="Times New Roman"/>
          <w:sz w:val="24"/>
          <w:szCs w:val="24"/>
        </w:rPr>
        <w:t xml:space="preserve">– </w:t>
      </w:r>
      <w:r w:rsidR="00231E38" w:rsidRPr="00BB3386">
        <w:rPr>
          <w:rFonts w:ascii="Times New Roman" w:eastAsia="Times New Roman" w:hAnsi="Times New Roman" w:cs="Times New Roman"/>
          <w:bCs/>
          <w:sz w:val="24"/>
          <w:szCs w:val="24"/>
          <w:lang w:eastAsia="ru-RU"/>
        </w:rPr>
        <w:t>Антикоррупционная оговорка</w:t>
      </w:r>
      <w:r w:rsidRPr="004D7A18">
        <w:rPr>
          <w:rFonts w:ascii="Times New Roman" w:eastAsia="Calibri" w:hAnsi="Times New Roman" w:cs="Times New Roman"/>
          <w:sz w:val="24"/>
          <w:szCs w:val="24"/>
        </w:rPr>
        <w:t>.</w:t>
      </w:r>
      <w:bookmarkStart w:id="25" w:name="_Ref17968329"/>
    </w:p>
    <w:bookmarkEnd w:id="25"/>
    <w:p w:rsidR="0006260B" w:rsidRPr="002A4297" w:rsidRDefault="0006260B" w:rsidP="0006260B">
      <w:pPr>
        <w:spacing w:after="0" w:line="240" w:lineRule="auto"/>
        <w:ind w:firstLine="709"/>
        <w:contextualSpacing/>
        <w:rPr>
          <w:rFonts w:ascii="Times New Roman" w:eastAsia="Times New Roman" w:hAnsi="Times New Roman" w:cs="Times New Roman"/>
          <w:sz w:val="24"/>
          <w:szCs w:val="24"/>
          <w:lang w:eastAsia="ru-RU"/>
        </w:rPr>
      </w:pPr>
    </w:p>
    <w:p w:rsidR="0006260B" w:rsidRDefault="0006260B" w:rsidP="0006260B">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6" w:name="_Ref486328623"/>
      <w:r w:rsidRPr="009041CA">
        <w:rPr>
          <w:rFonts w:ascii="Times New Roman" w:eastAsia="Times New Roman" w:hAnsi="Times New Roman" w:cs="Times New Roman"/>
          <w:b/>
          <w:sz w:val="24"/>
          <w:szCs w:val="24"/>
          <w:lang w:eastAsia="ru-RU"/>
        </w:rPr>
        <w:t>Реквизиты и подписи Сторон</w:t>
      </w:r>
      <w:bookmarkStart w:id="27" w:name="_Ref126658428"/>
      <w:bookmarkEnd w:id="26"/>
      <w:r>
        <w:rPr>
          <w:rFonts w:ascii="Times New Roman" w:eastAsia="Times New Roman" w:hAnsi="Times New Roman" w:cs="Times New Roman"/>
          <w:b/>
          <w:sz w:val="24"/>
          <w:szCs w:val="24"/>
          <w:lang w:eastAsia="ru-RU"/>
        </w:rPr>
        <w:t>:</w:t>
      </w:r>
    </w:p>
    <w:p w:rsidR="0006260B" w:rsidRDefault="0006260B" w:rsidP="0006260B">
      <w:pPr>
        <w:spacing w:after="0" w:line="240" w:lineRule="auto"/>
        <w:contextualSpacing/>
        <w:outlineLvl w:val="0"/>
        <w:rPr>
          <w:rFonts w:ascii="Times New Roman" w:eastAsia="Times New Roman" w:hAnsi="Times New Roman" w:cs="Times New Roman"/>
          <w:b/>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93266" w:rsidTr="00D9163C">
        <w:tc>
          <w:tcPr>
            <w:tcW w:w="4814" w:type="dxa"/>
          </w:tcPr>
          <w:p w:rsidR="00A93266" w:rsidRPr="002A4297" w:rsidRDefault="00A93266" w:rsidP="00D9163C">
            <w:pPr>
              <w:snapToGrid w:val="0"/>
              <w:spacing w:after="200" w:line="276" w:lineRule="auto"/>
              <w:contextualSpacing/>
              <w:jc w:val="both"/>
              <w:rPr>
                <w:b/>
                <w:sz w:val="24"/>
                <w:szCs w:val="24"/>
              </w:rPr>
            </w:pPr>
            <w:r w:rsidRPr="002A4297">
              <w:rPr>
                <w:b/>
                <w:sz w:val="24"/>
                <w:szCs w:val="24"/>
              </w:rPr>
              <w:t>Продавец:</w:t>
            </w:r>
          </w:p>
          <w:p w:rsidR="00A93266" w:rsidRDefault="00A93266" w:rsidP="00D9163C">
            <w:pPr>
              <w:contextualSpacing/>
              <w:outlineLvl w:val="0"/>
              <w:rPr>
                <w:b/>
                <w:sz w:val="24"/>
                <w:szCs w:val="24"/>
              </w:rPr>
            </w:pPr>
            <w:r w:rsidRPr="002A4297">
              <w:rPr>
                <w:sz w:val="24"/>
                <w:szCs w:val="24"/>
              </w:rPr>
              <w:t>ПАО Сбербанк</w:t>
            </w:r>
          </w:p>
        </w:tc>
        <w:tc>
          <w:tcPr>
            <w:tcW w:w="4814" w:type="dxa"/>
          </w:tcPr>
          <w:p w:rsidR="00A93266" w:rsidRDefault="00A93266" w:rsidP="00D9163C">
            <w:pPr>
              <w:contextualSpacing/>
              <w:outlineLvl w:val="0"/>
              <w:rPr>
                <w:sz w:val="24"/>
                <w:szCs w:val="24"/>
              </w:rPr>
            </w:pPr>
            <w:r w:rsidRPr="002A4297">
              <w:rPr>
                <w:b/>
                <w:sz w:val="24"/>
                <w:szCs w:val="24"/>
              </w:rPr>
              <w:t>Покупатель:</w:t>
            </w:r>
            <w:r w:rsidRPr="002A4297">
              <w:rPr>
                <w:sz w:val="24"/>
                <w:szCs w:val="24"/>
              </w:rPr>
              <w:t xml:space="preserve"> </w:t>
            </w:r>
          </w:p>
          <w:p w:rsidR="00A93266" w:rsidRDefault="00A93266" w:rsidP="00D9163C">
            <w:pPr>
              <w:contextualSpacing/>
              <w:outlineLvl w:val="0"/>
              <w:rPr>
                <w:b/>
                <w:sz w:val="24"/>
                <w:szCs w:val="24"/>
              </w:rPr>
            </w:pPr>
            <w:r w:rsidRPr="002A4297">
              <w:rPr>
                <w:sz w:val="24"/>
                <w:szCs w:val="24"/>
              </w:rPr>
              <w:t>__________ (сокращенное наименование)</w:t>
            </w:r>
          </w:p>
        </w:tc>
      </w:tr>
      <w:tr w:rsidR="00A93266" w:rsidTr="00D9163C">
        <w:tc>
          <w:tcPr>
            <w:tcW w:w="4814" w:type="dxa"/>
          </w:tcPr>
          <w:p w:rsidR="00A93266" w:rsidRPr="002A4297" w:rsidRDefault="00A93266" w:rsidP="00D9163C">
            <w:pPr>
              <w:snapToGrid w:val="0"/>
              <w:spacing w:after="200" w:line="276" w:lineRule="auto"/>
              <w:contextualSpacing/>
              <w:jc w:val="both"/>
              <w:rPr>
                <w:sz w:val="24"/>
                <w:szCs w:val="24"/>
              </w:rPr>
            </w:pPr>
            <w:r w:rsidRPr="002A4297">
              <w:rPr>
                <w:sz w:val="24"/>
                <w:szCs w:val="24"/>
              </w:rPr>
              <w:t>Местонахождение __________</w:t>
            </w:r>
          </w:p>
          <w:p w:rsidR="00A93266" w:rsidRPr="002A4297" w:rsidRDefault="00A93266" w:rsidP="00D9163C">
            <w:pPr>
              <w:snapToGrid w:val="0"/>
              <w:spacing w:after="200" w:line="276" w:lineRule="auto"/>
              <w:contextualSpacing/>
              <w:rPr>
                <w:sz w:val="24"/>
                <w:szCs w:val="24"/>
              </w:rPr>
            </w:pPr>
            <w:r w:rsidRPr="002A4297">
              <w:rPr>
                <w:sz w:val="24"/>
                <w:szCs w:val="24"/>
              </w:rPr>
              <w:t>Почтовый адрес _____________</w:t>
            </w:r>
          </w:p>
          <w:p w:rsidR="00A93266" w:rsidRPr="002A4297" w:rsidRDefault="00A93266" w:rsidP="00D9163C">
            <w:pPr>
              <w:snapToGrid w:val="0"/>
              <w:spacing w:after="200" w:line="276" w:lineRule="auto"/>
              <w:contextualSpacing/>
              <w:rPr>
                <w:sz w:val="24"/>
                <w:szCs w:val="24"/>
              </w:rPr>
            </w:pPr>
            <w:r w:rsidRPr="002A4297">
              <w:rPr>
                <w:sz w:val="24"/>
                <w:szCs w:val="24"/>
              </w:rPr>
              <w:t>ИНН ___________</w:t>
            </w:r>
          </w:p>
          <w:p w:rsidR="00A93266" w:rsidRPr="002A4297" w:rsidRDefault="00A93266" w:rsidP="00D9163C">
            <w:pPr>
              <w:snapToGrid w:val="0"/>
              <w:spacing w:after="200" w:line="276" w:lineRule="auto"/>
              <w:contextualSpacing/>
              <w:rPr>
                <w:sz w:val="24"/>
                <w:szCs w:val="24"/>
              </w:rPr>
            </w:pPr>
            <w:r w:rsidRPr="002A4297">
              <w:rPr>
                <w:sz w:val="24"/>
                <w:szCs w:val="24"/>
              </w:rPr>
              <w:t xml:space="preserve">Расчетный счет </w:t>
            </w:r>
            <w:r w:rsidR="006958C7">
              <w:t>60311810454000200000</w:t>
            </w:r>
          </w:p>
          <w:p w:rsidR="00A93266" w:rsidRPr="002A4297" w:rsidRDefault="00A93266" w:rsidP="00D9163C">
            <w:pPr>
              <w:snapToGrid w:val="0"/>
              <w:spacing w:after="200" w:line="276" w:lineRule="auto"/>
              <w:contextualSpacing/>
              <w:rPr>
                <w:sz w:val="24"/>
                <w:szCs w:val="24"/>
              </w:rPr>
            </w:pPr>
            <w:r w:rsidRPr="002A4297">
              <w:rPr>
                <w:sz w:val="24"/>
                <w:szCs w:val="24"/>
              </w:rPr>
              <w:t>Корр. счет ___________</w:t>
            </w:r>
          </w:p>
          <w:p w:rsidR="00A93266" w:rsidRPr="002A4297" w:rsidRDefault="00A93266" w:rsidP="00D9163C">
            <w:pPr>
              <w:snapToGrid w:val="0"/>
              <w:spacing w:after="200" w:line="276" w:lineRule="auto"/>
              <w:contextualSpacing/>
              <w:rPr>
                <w:sz w:val="24"/>
                <w:szCs w:val="24"/>
              </w:rPr>
            </w:pPr>
            <w:r w:rsidRPr="002A4297">
              <w:rPr>
                <w:sz w:val="24"/>
                <w:szCs w:val="24"/>
              </w:rPr>
              <w:t>БИК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lastRenderedPageBreak/>
              <w:t>ОКВЭД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D9163C">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c>
          <w:tcPr>
            <w:tcW w:w="4814" w:type="dxa"/>
          </w:tcPr>
          <w:p w:rsidR="00A93266" w:rsidRPr="002A4297" w:rsidRDefault="00A93266" w:rsidP="00D9163C">
            <w:pPr>
              <w:snapToGrid w:val="0"/>
              <w:spacing w:after="200" w:line="276" w:lineRule="auto"/>
              <w:contextualSpacing/>
              <w:jc w:val="both"/>
              <w:rPr>
                <w:sz w:val="24"/>
                <w:szCs w:val="24"/>
              </w:rPr>
            </w:pPr>
            <w:r w:rsidRPr="002A4297">
              <w:rPr>
                <w:sz w:val="24"/>
                <w:szCs w:val="24"/>
              </w:rPr>
              <w:lastRenderedPageBreak/>
              <w:t>Местонахождение 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Почтовый адрес ____________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ИНН: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Расчетный счет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Корр. счет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БИК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lastRenderedPageBreak/>
              <w:t>ОКВЭД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ОКПО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КПП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ОГРН ___________</w:t>
            </w:r>
          </w:p>
          <w:p w:rsidR="00A93266" w:rsidRPr="002A4297" w:rsidRDefault="00A93266" w:rsidP="00D9163C">
            <w:pPr>
              <w:snapToGrid w:val="0"/>
              <w:spacing w:after="200" w:line="276" w:lineRule="auto"/>
              <w:contextualSpacing/>
              <w:jc w:val="both"/>
              <w:rPr>
                <w:sz w:val="24"/>
                <w:szCs w:val="24"/>
              </w:rPr>
            </w:pPr>
            <w:r w:rsidRPr="002A4297">
              <w:rPr>
                <w:sz w:val="24"/>
                <w:szCs w:val="24"/>
              </w:rPr>
              <w:t>Контактный телефон: ___________</w:t>
            </w:r>
          </w:p>
          <w:p w:rsidR="00A93266" w:rsidRDefault="00A93266" w:rsidP="00D9163C">
            <w:pPr>
              <w:contextualSpacing/>
              <w:outlineLvl w:val="0"/>
              <w:rPr>
                <w:b/>
                <w:sz w:val="24"/>
                <w:szCs w:val="24"/>
              </w:rPr>
            </w:pPr>
            <w:r w:rsidRPr="002A4297">
              <w:rPr>
                <w:sz w:val="24"/>
                <w:szCs w:val="24"/>
                <w:lang w:val="en-US"/>
              </w:rPr>
              <w:t>e</w:t>
            </w:r>
            <w:r w:rsidRPr="002A4297">
              <w:rPr>
                <w:sz w:val="24"/>
                <w:szCs w:val="24"/>
              </w:rPr>
              <w:t>-</w:t>
            </w:r>
            <w:r w:rsidRPr="002A4297">
              <w:rPr>
                <w:sz w:val="24"/>
                <w:szCs w:val="24"/>
                <w:lang w:val="en-US"/>
              </w:rPr>
              <w:t>mail</w:t>
            </w:r>
            <w:r w:rsidRPr="002A4297">
              <w:rPr>
                <w:sz w:val="24"/>
                <w:szCs w:val="24"/>
              </w:rPr>
              <w:t>: ___________</w:t>
            </w:r>
          </w:p>
        </w:tc>
      </w:tr>
      <w:tr w:rsidR="00A93266" w:rsidTr="00D9163C">
        <w:tc>
          <w:tcPr>
            <w:tcW w:w="4814" w:type="dxa"/>
          </w:tcPr>
          <w:p w:rsidR="00A93266" w:rsidRDefault="00A93266" w:rsidP="00D9163C">
            <w:pPr>
              <w:tabs>
                <w:tab w:val="left" w:pos="2835"/>
              </w:tabs>
              <w:snapToGrid w:val="0"/>
              <w:spacing w:after="200" w:line="276" w:lineRule="auto"/>
              <w:contextualSpacing/>
              <w:jc w:val="both"/>
              <w:rPr>
                <w:sz w:val="24"/>
                <w:szCs w:val="24"/>
              </w:rPr>
            </w:pPr>
            <w:r w:rsidRPr="002A4297">
              <w:rPr>
                <w:b/>
                <w:sz w:val="24"/>
                <w:szCs w:val="24"/>
              </w:rPr>
              <w:lastRenderedPageBreak/>
              <w:t>От Продавца:</w:t>
            </w:r>
            <w:r w:rsidRPr="002A4297">
              <w:rPr>
                <w:sz w:val="24"/>
                <w:szCs w:val="24"/>
              </w:rPr>
              <w:t xml:space="preserve"> </w:t>
            </w:r>
          </w:p>
          <w:p w:rsidR="00A93266" w:rsidRPr="002A4297" w:rsidRDefault="00A93266" w:rsidP="00D9163C">
            <w:pPr>
              <w:tabs>
                <w:tab w:val="left" w:pos="2835"/>
              </w:tabs>
              <w:snapToGrid w:val="0"/>
              <w:spacing w:after="200" w:line="276" w:lineRule="auto"/>
              <w:contextualSpacing/>
              <w:rPr>
                <w:sz w:val="24"/>
                <w:szCs w:val="24"/>
              </w:rPr>
            </w:pPr>
            <w:r w:rsidRPr="002A4297">
              <w:rPr>
                <w:sz w:val="24"/>
                <w:szCs w:val="24"/>
              </w:rPr>
              <w:t>Должность</w:t>
            </w:r>
          </w:p>
          <w:p w:rsidR="00A93266" w:rsidRDefault="00A93266" w:rsidP="00D9163C">
            <w:pPr>
              <w:tabs>
                <w:tab w:val="left" w:pos="2835"/>
              </w:tabs>
              <w:snapToGrid w:val="0"/>
              <w:spacing w:after="200" w:line="276" w:lineRule="auto"/>
              <w:contextualSpacing/>
              <w:jc w:val="both"/>
              <w:rPr>
                <w:sz w:val="24"/>
                <w:szCs w:val="24"/>
              </w:rPr>
            </w:pPr>
          </w:p>
          <w:p w:rsidR="00A93266" w:rsidRPr="002A4297" w:rsidRDefault="00A93266"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A93266" w:rsidRDefault="00A93266" w:rsidP="00D9163C">
            <w:pPr>
              <w:contextualSpacing/>
              <w:outlineLvl w:val="0"/>
              <w:rPr>
                <w:b/>
                <w:sz w:val="24"/>
                <w:szCs w:val="24"/>
              </w:rPr>
            </w:pPr>
            <w:r w:rsidRPr="002A4297">
              <w:rPr>
                <w:b/>
                <w:sz w:val="24"/>
                <w:szCs w:val="24"/>
              </w:rPr>
              <w:t>От Покупателя:</w:t>
            </w:r>
          </w:p>
          <w:p w:rsidR="00A93266" w:rsidRPr="002A4297" w:rsidRDefault="00A93266" w:rsidP="00D9163C">
            <w:pPr>
              <w:tabs>
                <w:tab w:val="left" w:pos="2835"/>
              </w:tabs>
              <w:snapToGrid w:val="0"/>
              <w:spacing w:after="200" w:line="276" w:lineRule="auto"/>
              <w:contextualSpacing/>
              <w:rPr>
                <w:sz w:val="24"/>
                <w:szCs w:val="24"/>
              </w:rPr>
            </w:pPr>
            <w:r w:rsidRPr="002A4297">
              <w:rPr>
                <w:sz w:val="24"/>
                <w:szCs w:val="24"/>
              </w:rPr>
              <w:t>Должность</w:t>
            </w:r>
          </w:p>
          <w:p w:rsidR="00A93266" w:rsidRPr="002A4297" w:rsidRDefault="00A93266" w:rsidP="00D9163C">
            <w:pPr>
              <w:tabs>
                <w:tab w:val="left" w:pos="2835"/>
              </w:tabs>
              <w:snapToGrid w:val="0"/>
              <w:spacing w:after="200" w:line="276" w:lineRule="auto"/>
              <w:contextualSpacing/>
              <w:jc w:val="both"/>
              <w:rPr>
                <w:sz w:val="24"/>
                <w:szCs w:val="24"/>
              </w:rPr>
            </w:pPr>
          </w:p>
          <w:p w:rsidR="00A93266" w:rsidRPr="002A4297" w:rsidRDefault="00A93266"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A93266" w:rsidRDefault="00A93266"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A93266" w:rsidRDefault="00A93266" w:rsidP="0006260B">
      <w:pPr>
        <w:spacing w:after="0" w:line="240" w:lineRule="auto"/>
        <w:contextualSpacing/>
        <w:outlineLvl w:val="0"/>
        <w:rPr>
          <w:rFonts w:ascii="Times New Roman" w:eastAsia="Times New Roman" w:hAnsi="Times New Roman" w:cs="Times New Roman"/>
          <w:b/>
          <w:sz w:val="24"/>
          <w:szCs w:val="24"/>
          <w:lang w:eastAsia="ru-RU"/>
        </w:rPr>
      </w:pPr>
    </w:p>
    <w:p w:rsidR="00A93266" w:rsidRDefault="00A93266">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bookmarkEnd w:id="27"/>
    <w:p w:rsidR="0006260B" w:rsidRPr="00730EC5" w:rsidRDefault="0006260B" w:rsidP="0006260B">
      <w:pPr>
        <w:keepNext/>
        <w:keepLines/>
        <w:spacing w:before="480" w:after="0" w:line="276" w:lineRule="auto"/>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06260B" w:rsidRPr="002A4297" w:rsidRDefault="0006260B" w:rsidP="00A93266">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06260B"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31E38" w:rsidRDefault="00231E38" w:rsidP="00231E38">
      <w:pPr>
        <w:snapToGrid w:val="0"/>
        <w:spacing w:after="200" w:line="276" w:lineRule="auto"/>
        <w:contextualSpacing/>
        <w:jc w:val="center"/>
        <w:rPr>
          <w:rFonts w:ascii="Times New Roman" w:eastAsia="Times New Roman" w:hAnsi="Times New Roman" w:cs="Times New Roman"/>
          <w:b/>
          <w:sz w:val="24"/>
          <w:szCs w:val="24"/>
          <w:lang w:eastAsia="ru-RU"/>
        </w:rPr>
      </w:pPr>
      <w:r w:rsidRPr="00231E38">
        <w:rPr>
          <w:rFonts w:ascii="Times New Roman" w:eastAsia="Times New Roman" w:hAnsi="Times New Roman" w:cs="Times New Roman"/>
          <w:b/>
          <w:sz w:val="24"/>
          <w:szCs w:val="24"/>
          <w:lang w:eastAsia="ru-RU"/>
        </w:rPr>
        <w:t>План Объекта</w:t>
      </w: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7E5806" w:rsidP="0006260B">
      <w:pPr>
        <w:snapToGrid w:val="0"/>
        <w:spacing w:after="200" w:line="276" w:lineRule="auto"/>
        <w:contextualSpacing/>
        <w:rPr>
          <w:noProof/>
          <w:lang w:eastAsia="ru-RU"/>
        </w:rPr>
      </w:pPr>
      <w:r>
        <w:rPr>
          <w:noProof/>
          <w:lang w:eastAsia="ru-RU"/>
        </w:rPr>
        <w:drawing>
          <wp:inline distT="0" distB="0" distL="0" distR="0" wp14:anchorId="14C9233A" wp14:editId="5BC61D82">
            <wp:extent cx="6120130" cy="38500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850005"/>
                    </a:xfrm>
                    <a:prstGeom prst="rect">
                      <a:avLst/>
                    </a:prstGeom>
                  </pic:spPr>
                </pic:pic>
              </a:graphicData>
            </a:graphic>
          </wp:inline>
        </w:drawing>
      </w:r>
    </w:p>
    <w:p w:rsidR="000C0AA6" w:rsidRDefault="000C0AA6" w:rsidP="0006260B">
      <w:pPr>
        <w:snapToGrid w:val="0"/>
        <w:spacing w:after="200" w:line="276" w:lineRule="auto"/>
        <w:contextualSpacing/>
        <w:rPr>
          <w:noProof/>
          <w:lang w:eastAsia="ru-RU"/>
        </w:rPr>
      </w:pPr>
    </w:p>
    <w:p w:rsidR="000C0AA6" w:rsidRPr="007E5806" w:rsidRDefault="007E5806" w:rsidP="007E5806">
      <w:pPr>
        <w:snapToGrid w:val="0"/>
        <w:spacing w:after="200" w:line="276" w:lineRule="auto"/>
        <w:contextualSpacing/>
        <w:jc w:val="center"/>
        <w:rPr>
          <w:rFonts w:ascii="Times New Roman" w:eastAsia="Times New Roman" w:hAnsi="Times New Roman" w:cs="Times New Roman"/>
          <w:b/>
          <w:sz w:val="24"/>
          <w:szCs w:val="24"/>
          <w:lang w:eastAsia="ru-RU"/>
        </w:rPr>
      </w:pPr>
      <w:r w:rsidRPr="007E5806">
        <w:rPr>
          <w:rFonts w:ascii="Times New Roman" w:eastAsia="Times New Roman" w:hAnsi="Times New Roman" w:cs="Times New Roman"/>
          <w:b/>
          <w:sz w:val="24"/>
          <w:szCs w:val="24"/>
          <w:lang w:eastAsia="ru-RU"/>
        </w:rPr>
        <w:t>Подписи Сторон:</w:t>
      </w:r>
    </w:p>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31E38" w:rsidTr="00D9163C">
        <w:tc>
          <w:tcPr>
            <w:tcW w:w="4814" w:type="dxa"/>
          </w:tcPr>
          <w:p w:rsidR="00231E38" w:rsidRDefault="00231E38"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231E38" w:rsidRPr="002A4297" w:rsidRDefault="00231E38" w:rsidP="00D9163C">
            <w:pPr>
              <w:tabs>
                <w:tab w:val="left" w:pos="2835"/>
              </w:tabs>
              <w:snapToGrid w:val="0"/>
              <w:spacing w:after="200" w:line="276" w:lineRule="auto"/>
              <w:contextualSpacing/>
              <w:rPr>
                <w:sz w:val="24"/>
                <w:szCs w:val="24"/>
              </w:rPr>
            </w:pPr>
            <w:r w:rsidRPr="002A4297">
              <w:rPr>
                <w:sz w:val="24"/>
                <w:szCs w:val="24"/>
              </w:rPr>
              <w:t>Должность</w:t>
            </w:r>
          </w:p>
          <w:p w:rsidR="00231E38" w:rsidRDefault="00231E38" w:rsidP="00D9163C">
            <w:pPr>
              <w:tabs>
                <w:tab w:val="left" w:pos="2835"/>
              </w:tabs>
              <w:snapToGrid w:val="0"/>
              <w:spacing w:after="200" w:line="276" w:lineRule="auto"/>
              <w:contextualSpacing/>
              <w:jc w:val="both"/>
              <w:rPr>
                <w:sz w:val="24"/>
                <w:szCs w:val="24"/>
              </w:rPr>
            </w:pPr>
          </w:p>
          <w:p w:rsidR="00231E38" w:rsidRPr="002A4297" w:rsidRDefault="00231E38"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231E38" w:rsidRDefault="00231E38" w:rsidP="00D9163C">
            <w:pPr>
              <w:contextualSpacing/>
              <w:outlineLvl w:val="0"/>
              <w:rPr>
                <w:b/>
                <w:sz w:val="24"/>
                <w:szCs w:val="24"/>
              </w:rPr>
            </w:pPr>
            <w:r w:rsidRPr="002A4297">
              <w:rPr>
                <w:b/>
                <w:sz w:val="24"/>
                <w:szCs w:val="24"/>
              </w:rPr>
              <w:t>От Покупателя:</w:t>
            </w:r>
          </w:p>
          <w:p w:rsidR="00231E38" w:rsidRPr="002A4297" w:rsidRDefault="00231E38" w:rsidP="00D9163C">
            <w:pPr>
              <w:tabs>
                <w:tab w:val="left" w:pos="2835"/>
              </w:tabs>
              <w:snapToGrid w:val="0"/>
              <w:spacing w:after="200" w:line="276" w:lineRule="auto"/>
              <w:contextualSpacing/>
              <w:rPr>
                <w:sz w:val="24"/>
                <w:szCs w:val="24"/>
              </w:rPr>
            </w:pPr>
            <w:r w:rsidRPr="002A4297">
              <w:rPr>
                <w:sz w:val="24"/>
                <w:szCs w:val="24"/>
              </w:rPr>
              <w:t>Должность</w:t>
            </w:r>
          </w:p>
          <w:p w:rsidR="00231E38" w:rsidRPr="002A4297" w:rsidRDefault="00231E38" w:rsidP="00D9163C">
            <w:pPr>
              <w:tabs>
                <w:tab w:val="left" w:pos="2835"/>
              </w:tabs>
              <w:snapToGrid w:val="0"/>
              <w:spacing w:after="200" w:line="276" w:lineRule="auto"/>
              <w:contextualSpacing/>
              <w:jc w:val="both"/>
              <w:rPr>
                <w:sz w:val="24"/>
                <w:szCs w:val="24"/>
              </w:rPr>
            </w:pPr>
          </w:p>
          <w:p w:rsidR="00231E38" w:rsidRPr="002A4297" w:rsidRDefault="00231E38"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231E38" w:rsidRDefault="00231E38"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231E38" w:rsidRDefault="00231E38" w:rsidP="0006260B">
      <w:pPr>
        <w:snapToGrid w:val="0"/>
        <w:spacing w:after="200" w:line="276" w:lineRule="auto"/>
        <w:contextualSpacing/>
        <w:rPr>
          <w:rFonts w:ascii="Times New Roman" w:eastAsia="Times New Roman" w:hAnsi="Times New Roman" w:cs="Times New Roman"/>
          <w:sz w:val="24"/>
          <w:szCs w:val="24"/>
          <w:lang w:eastAsia="ru-RU"/>
        </w:rPr>
      </w:pPr>
    </w:p>
    <w:p w:rsidR="00231E38" w:rsidRDefault="00231E3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137B79" w:rsidRPr="00730EC5" w:rsidRDefault="00231E38" w:rsidP="00137B79">
      <w:pPr>
        <w:keepNext/>
        <w:keepLines/>
        <w:spacing w:before="480" w:after="0" w:line="276" w:lineRule="auto"/>
        <w:jc w:val="right"/>
        <w:outlineLvl w:val="0"/>
        <w:rPr>
          <w:rFonts w:ascii="Times New Roman" w:hAnsi="Times New Roman"/>
          <w:color w:val="365F91"/>
          <w:sz w:val="24"/>
        </w:rPr>
      </w:pPr>
      <w:r>
        <w:rPr>
          <w:rFonts w:ascii="Times New Roman" w:hAnsi="Times New Roman"/>
          <w:b/>
          <w:sz w:val="24"/>
        </w:rPr>
        <w:lastRenderedPageBreak/>
        <w:t>Приложение № 2</w:t>
      </w:r>
    </w:p>
    <w:p w:rsidR="00137B79" w:rsidRPr="002A4297" w:rsidRDefault="00137B79"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bCs/>
          <w:sz w:val="24"/>
          <w:szCs w:val="24"/>
        </w:rPr>
        <w:t xml:space="preserve"> </w:t>
      </w:r>
      <w:r w:rsidRPr="002A4297">
        <w:rPr>
          <w:rFonts w:ascii="Times New Roman" w:eastAsia="Times New Roman" w:hAnsi="Times New Roman" w:cs="Times New Roman"/>
          <w:sz w:val="24"/>
          <w:szCs w:val="24"/>
          <w:lang w:eastAsia="ru-RU"/>
        </w:rPr>
        <w:t>от_____ №_____</w:t>
      </w:r>
    </w:p>
    <w:p w:rsidR="00137B79"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137B79" w:rsidRPr="002A4297" w:rsidRDefault="00137B79"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Форма Акта 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6260B" w:rsidRPr="002A4297" w:rsidRDefault="0006260B" w:rsidP="0006260B">
      <w:pPr>
        <w:snapToGrid w:val="0"/>
        <w:spacing w:after="200" w:line="276" w:lineRule="auto"/>
        <w:contextualSpacing/>
        <w:rPr>
          <w:rFonts w:ascii="Times New Roman" w:eastAsia="Times New Roman" w:hAnsi="Times New Roman" w:cs="Times New Roman"/>
          <w:sz w:val="24"/>
          <w:szCs w:val="24"/>
          <w:lang w:eastAsia="ru-RU"/>
        </w:rPr>
      </w:pP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приема-передачи </w:t>
      </w:r>
      <w:r w:rsidR="00901476">
        <w:rPr>
          <w:rFonts w:ascii="Times New Roman" w:eastAsia="Times New Roman" w:hAnsi="Times New Roman" w:cs="Times New Roman"/>
          <w:b/>
          <w:sz w:val="24"/>
          <w:szCs w:val="24"/>
          <w:lang w:eastAsia="ru-RU"/>
        </w:rPr>
        <w:t>Объекта</w:t>
      </w:r>
    </w:p>
    <w:p w:rsidR="0006260B" w:rsidRPr="002A4297" w:rsidRDefault="0006260B" w:rsidP="0006260B">
      <w:pPr>
        <w:snapToGrid w:val="0"/>
        <w:spacing w:after="200" w:line="276" w:lineRule="auto"/>
        <w:contextualSpacing/>
        <w:jc w:val="center"/>
        <w:rPr>
          <w:rFonts w:ascii="Times New Roman" w:eastAsia="Times New Roman" w:hAnsi="Times New Roman" w:cs="Times New Roman"/>
          <w:b/>
          <w:sz w:val="24"/>
          <w:szCs w:val="24"/>
          <w:lang w:eastAsia="ru-RU"/>
        </w:rPr>
      </w:pP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6260B" w:rsidRPr="002A4297" w:rsidRDefault="0006260B" w:rsidP="0006260B">
      <w:pPr>
        <w:snapToGrid w:val="0"/>
        <w:spacing w:after="200" w:line="276" w:lineRule="auto"/>
        <w:contextualSpacing/>
        <w:jc w:val="both"/>
        <w:rPr>
          <w:rFonts w:ascii="Times New Roman" w:eastAsia="Times New Roman" w:hAnsi="Times New Roman" w:cs="Times New Roman"/>
          <w:sz w:val="24"/>
          <w:szCs w:val="24"/>
          <w:lang w:eastAsia="ru-RU"/>
        </w:rPr>
      </w:pP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11"/>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12"/>
      </w:r>
    </w:p>
    <w:p w:rsidR="0006260B" w:rsidRPr="00FA56E6"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14"/>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15"/>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06260B" w:rsidRPr="00A93266" w:rsidRDefault="0006260B" w:rsidP="00A93266">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w:t>
      </w:r>
      <w:r w:rsidR="00A93266">
        <w:rPr>
          <w:rFonts w:ascii="Times New Roman" w:eastAsia="Times New Roman" w:hAnsi="Times New Roman" w:cs="Times New Roman"/>
          <w:sz w:val="24"/>
          <w:szCs w:val="24"/>
          <w:lang w:eastAsia="ru-RU"/>
        </w:rPr>
        <w:t xml:space="preserve">: </w:t>
      </w:r>
      <w:r w:rsidRPr="00A93266">
        <w:rPr>
          <w:rFonts w:ascii="Times New Roman" w:eastAsia="Times New Roman" w:hAnsi="Times New Roman" w:cs="Times New Roman"/>
          <w:sz w:val="24"/>
          <w:szCs w:val="24"/>
          <w:lang w:eastAsia="ru-RU"/>
        </w:rPr>
        <w:t>_____________ (далее – «</w:t>
      </w:r>
      <w:r w:rsidRPr="00A93266">
        <w:rPr>
          <w:rFonts w:ascii="Times New Roman" w:eastAsia="Times New Roman" w:hAnsi="Times New Roman" w:cs="Times New Roman"/>
          <w:b/>
          <w:sz w:val="24"/>
          <w:szCs w:val="24"/>
          <w:lang w:eastAsia="ru-RU"/>
        </w:rPr>
        <w:t>Объект</w:t>
      </w:r>
      <w:r w:rsidRPr="00A93266">
        <w:rPr>
          <w:rFonts w:ascii="Times New Roman" w:eastAsia="Times New Roman" w:hAnsi="Times New Roman" w:cs="Times New Roman"/>
          <w:sz w:val="24"/>
          <w:szCs w:val="24"/>
          <w:lang w:eastAsia="ru-RU"/>
        </w:rPr>
        <w:t>»).</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w:t>
      </w:r>
      <w:r w:rsidR="00A93266">
        <w:rPr>
          <w:rFonts w:ascii="Times New Roman" w:eastAsia="Times New Roman" w:hAnsi="Times New Roman" w:cs="Times New Roman"/>
          <w:sz w:val="24"/>
          <w:szCs w:val="24"/>
          <w:lang w:eastAsia="ru-RU"/>
        </w:rPr>
        <w:t>адастровый</w:t>
      </w:r>
      <w:r w:rsidRPr="002A4297">
        <w:rPr>
          <w:rFonts w:ascii="Times New Roman" w:eastAsia="Times New Roman" w:hAnsi="Times New Roman" w:cs="Times New Roman"/>
          <w:sz w:val="24"/>
          <w:szCs w:val="24"/>
          <w:lang w:eastAsia="ru-RU"/>
        </w:rPr>
        <w:t xml:space="preserve"> номер Объекта: _____________.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p>
    <w:p w:rsidR="0006260B" w:rsidRPr="002A4297" w:rsidRDefault="0006260B" w:rsidP="0006260B">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о чем в Едином государственном реестре недвижимости сделана запись о регистрации ___________.</w:t>
      </w:r>
    </w:p>
    <w:p w:rsidR="0006260B" w:rsidRPr="002A4297" w:rsidRDefault="00A93266" w:rsidP="0006260B">
      <w:pPr>
        <w:numPr>
          <w:ilvl w:val="0"/>
          <w:numId w:val="11"/>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06260B" w:rsidRPr="002A4297">
        <w:rPr>
          <w:rFonts w:ascii="Times New Roman" w:eastAsia="Times New Roman" w:hAnsi="Times New Roman" w:cs="Times New Roman"/>
          <w:sz w:val="24"/>
          <w:szCs w:val="24"/>
          <w:lang w:eastAsia="ru-RU"/>
        </w:rPr>
        <w:t xml:space="preserve"> передается в следующем техническом состоянии:</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например</w:t>
      </w:r>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наличие трещин, выбоин, иные повреждения)</w:t>
      </w:r>
      <w:r w:rsidRPr="002A4297">
        <w:rPr>
          <w:rFonts w:ascii="Times New Roman" w:eastAsia="Times New Roman" w:hAnsi="Times New Roman" w:cs="Times New Roman"/>
          <w:i/>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w:t>
      </w:r>
      <w:r>
        <w:rPr>
          <w:rFonts w:ascii="Times New Roman" w:eastAsia="Times New Roman" w:hAnsi="Times New Roman" w:cs="Times New Roman"/>
          <w:i/>
          <w:sz w:val="24"/>
          <w:szCs w:val="24"/>
          <w:vertAlign w:val="superscript"/>
          <w:lang w:eastAsia="ru-RU"/>
        </w:rPr>
        <w:t>р</w:t>
      </w:r>
      <w:proofErr w:type="gramEnd"/>
      <w:r w:rsidRPr="002A4297">
        <w:rPr>
          <w:rFonts w:ascii="Times New Roman" w:eastAsia="Times New Roman" w:hAnsi="Times New Roman" w:cs="Times New Roman"/>
          <w:i/>
          <w:sz w:val="24"/>
          <w:szCs w:val="24"/>
          <w:vertAlign w:val="superscript"/>
          <w:lang w:eastAsia="ru-RU"/>
        </w:rPr>
        <w:t>:</w:t>
      </w:r>
      <w:r>
        <w:rPr>
          <w:rFonts w:ascii="Times New Roman" w:eastAsia="Times New Roman" w:hAnsi="Times New Roman" w:cs="Times New Roman"/>
          <w:i/>
          <w:sz w:val="24"/>
          <w:szCs w:val="24"/>
          <w:vertAlign w:val="superscript"/>
          <w:lang w:eastAsia="ru-RU"/>
        </w:rPr>
        <w:t xml:space="preserve"> </w:t>
      </w:r>
      <w:r w:rsidRPr="002A4297">
        <w:rPr>
          <w:rFonts w:ascii="Times New Roman" w:eastAsia="Times New Roman" w:hAnsi="Times New Roman" w:cs="Times New Roman"/>
          <w:i/>
          <w:sz w:val="24"/>
          <w:szCs w:val="24"/>
          <w:vertAlign w:val="superscript"/>
          <w:lang w:eastAsia="ru-RU"/>
        </w:rPr>
        <w:t>окраска, обои,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w:t>
      </w:r>
      <w:r w:rsidRPr="002A4297">
        <w:rPr>
          <w:rFonts w:ascii="Times New Roman" w:eastAsia="Times New Roman" w:hAnsi="Times New Roman" w:cs="Times New Roman"/>
          <w:i/>
          <w:sz w:val="24"/>
          <w:szCs w:val="24"/>
          <w:vertAlign w:val="superscript"/>
          <w:lang w:eastAsia="ru-RU"/>
        </w:rPr>
        <w:t xml:space="preserve"> окраска, паркет, плитка,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6260B" w:rsidRPr="002A4297" w:rsidTr="0006260B">
        <w:tc>
          <w:tcPr>
            <w:tcW w:w="37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6260B" w:rsidRPr="002A4297" w:rsidRDefault="0006260B" w:rsidP="0006260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A93266" w:rsidRDefault="00A93266" w:rsidP="0006260B">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6260B" w:rsidRPr="002A4297" w:rsidRDefault="0006260B" w:rsidP="0006260B">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 </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w:t>
      </w:r>
      <w:r w:rsidR="00137B79">
        <w:rPr>
          <w:rFonts w:ascii="Times New Roman" w:eastAsia="Times New Roman" w:hAnsi="Times New Roman" w:cs="Times New Roman"/>
          <w:sz w:val="24"/>
          <w:szCs w:val="24"/>
          <w:lang w:eastAsia="ru-RU"/>
        </w:rPr>
        <w:t>Объект</w:t>
      </w:r>
      <w:r w:rsidRPr="002A4297">
        <w:rPr>
          <w:rFonts w:ascii="Times New Roman" w:eastAsia="Times New Roman" w:hAnsi="Times New Roman" w:cs="Times New Roman"/>
          <w:sz w:val="24"/>
          <w:szCs w:val="24"/>
          <w:lang w:eastAsia="ru-RU"/>
        </w:rPr>
        <w:t xml:space="preserve"> со следующими показаниями индивидуальных приборов учета:</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w:t>
      </w:r>
      <w:r w:rsidR="00137B79">
        <w:rPr>
          <w:rFonts w:ascii="Times New Roman" w:eastAsia="Times New Roman" w:hAnsi="Times New Roman" w:cs="Times New Roman"/>
          <w:sz w:val="24"/>
          <w:szCs w:val="24"/>
          <w:lang w:eastAsia="ru-RU"/>
        </w:rPr>
        <w:t>горячая</w:t>
      </w:r>
      <w:r w:rsidRPr="002A4297">
        <w:rPr>
          <w:rFonts w:ascii="Times New Roman" w:eastAsia="Times New Roman" w:hAnsi="Times New Roman" w:cs="Times New Roman"/>
          <w:sz w:val="24"/>
          <w:szCs w:val="24"/>
          <w:lang w:eastAsia="ru-RU"/>
        </w:rPr>
        <w:t>):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06260B" w:rsidRPr="002A4297" w:rsidRDefault="0006260B" w:rsidP="0006260B">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передал Покупателю ключи от замка двери </w:t>
      </w:r>
      <w:r w:rsidR="00137B79">
        <w:rPr>
          <w:rFonts w:ascii="Times New Roman" w:eastAsia="Times New Roman" w:hAnsi="Times New Roman" w:cs="Times New Roman"/>
          <w:sz w:val="24"/>
          <w:szCs w:val="24"/>
          <w:lang w:eastAsia="ru-RU"/>
        </w:rPr>
        <w:t>Объекта</w:t>
      </w:r>
      <w:r w:rsidRPr="002A4297">
        <w:rPr>
          <w:rFonts w:ascii="Times New Roman" w:eastAsia="Times New Roman" w:hAnsi="Times New Roman" w:cs="Times New Roman"/>
          <w:sz w:val="24"/>
          <w:szCs w:val="24"/>
          <w:lang w:eastAsia="ru-RU"/>
        </w:rPr>
        <w:t xml:space="preserve"> в количестве _________.</w:t>
      </w:r>
    </w:p>
    <w:p w:rsidR="0006260B" w:rsidRPr="002A4297" w:rsidRDefault="0006260B" w:rsidP="0006260B">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Одновременно с </w:t>
      </w:r>
      <w:r w:rsidR="00137B79">
        <w:rPr>
          <w:rFonts w:ascii="Times New Roman" w:eastAsia="Times New Roman" w:hAnsi="Times New Roman" w:cs="Times New Roman"/>
          <w:sz w:val="24"/>
          <w:szCs w:val="24"/>
          <w:lang w:eastAsia="ru-RU"/>
        </w:rPr>
        <w:t>Объектом</w:t>
      </w:r>
      <w:r w:rsidRPr="002A4297">
        <w:rPr>
          <w:rFonts w:ascii="Times New Roman" w:eastAsia="Times New Roman" w:hAnsi="Times New Roman" w:cs="Times New Roman"/>
          <w:sz w:val="24"/>
          <w:szCs w:val="24"/>
          <w:lang w:eastAsia="ru-RU"/>
        </w:rPr>
        <w:t xml:space="preserve">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snapToGrid w:val="0"/>
              <w:jc w:val="center"/>
              <w:rPr>
                <w:rFonts w:ascii="Times New Roman" w:eastAsia="Times New Roman" w:hAnsi="Times New Roman" w:cs="Times New Roman"/>
                <w:sz w:val="24"/>
                <w:szCs w:val="24"/>
                <w:lang w:eastAsia="ru-RU"/>
              </w:rPr>
            </w:pPr>
          </w:p>
        </w:tc>
      </w:tr>
      <w:tr w:rsidR="0006260B" w:rsidRPr="002A4297" w:rsidTr="0006260B">
        <w:tc>
          <w:tcPr>
            <w:tcW w:w="355"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966"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92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640"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c>
          <w:tcPr>
            <w:tcW w:w="1119" w:type="pct"/>
          </w:tcPr>
          <w:p w:rsidR="0006260B" w:rsidRPr="002A4297" w:rsidRDefault="0006260B" w:rsidP="0006260B">
            <w:pPr>
              <w:widowControl w:val="0"/>
              <w:snapToGrid w:val="0"/>
              <w:jc w:val="center"/>
              <w:rPr>
                <w:rFonts w:ascii="Times New Roman" w:eastAsia="Times New Roman" w:hAnsi="Times New Roman" w:cs="Times New Roman"/>
                <w:sz w:val="24"/>
                <w:szCs w:val="24"/>
                <w:lang w:eastAsia="ru-RU"/>
              </w:rPr>
            </w:pP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06260B" w:rsidRPr="002A4297" w:rsidRDefault="0006260B" w:rsidP="0006260B">
      <w:pPr>
        <w:pBdr>
          <w:bottom w:val="single" w:sz="12" w:space="1" w:color="auto"/>
        </w:pBdr>
        <w:spacing w:after="200" w:line="276" w:lineRule="auto"/>
        <w:rPr>
          <w:rFonts w:ascii="Times New Roman" w:eastAsia="Times New Roman" w:hAnsi="Times New Roman" w:cs="Times New Roman"/>
          <w:sz w:val="24"/>
          <w:szCs w:val="24"/>
          <w:lang w:eastAsia="ru-RU"/>
        </w:rPr>
      </w:pP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7E5806" w:rsidRPr="007E5806" w:rsidRDefault="007E5806" w:rsidP="007E5806">
      <w:pPr>
        <w:snapToGrid w:val="0"/>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Форма согласована. </w:t>
      </w:r>
      <w:r w:rsidRPr="007E5806">
        <w:rPr>
          <w:rFonts w:ascii="Times New Roman" w:eastAsia="Times New Roman" w:hAnsi="Times New Roman" w:cs="Times New Roman"/>
          <w:b/>
          <w:sz w:val="24"/>
          <w:szCs w:val="24"/>
          <w:lang w:eastAsia="ru-RU"/>
        </w:rPr>
        <w:t>Подписи Сторон:</w:t>
      </w:r>
    </w:p>
    <w:p w:rsidR="007E5806" w:rsidRDefault="007E5806"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200" w:line="276" w:lineRule="auto"/>
        <w:rPr>
          <w:rFonts w:ascii="Times New Roman" w:eastAsia="Times New Roman" w:hAnsi="Times New Roman" w:cs="Times New Roman"/>
          <w:sz w:val="24"/>
          <w:szCs w:val="24"/>
          <w:lang w:eastAsia="ru-RU"/>
        </w:rPr>
      </w:pPr>
    </w:p>
    <w:p w:rsidR="0006260B" w:rsidRPr="002A4297" w:rsidRDefault="0006260B" w:rsidP="0006260B">
      <w:pPr>
        <w:spacing w:after="200" w:line="276"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6260B" w:rsidRPr="00E11832" w:rsidRDefault="0006260B" w:rsidP="0006260B">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w:t>
      </w:r>
      <w:r w:rsidR="00231E38">
        <w:rPr>
          <w:rFonts w:ascii="Times New Roman" w:eastAsia="Times New Roman" w:hAnsi="Times New Roman" w:cs="Times New Roman"/>
          <w:b/>
          <w:bCs/>
          <w:sz w:val="24"/>
          <w:szCs w:val="24"/>
        </w:rPr>
        <w:t>жение № 3</w:t>
      </w:r>
    </w:p>
    <w:p w:rsidR="0006260B" w:rsidRPr="002A4297" w:rsidRDefault="0006260B" w:rsidP="00137B79">
      <w:pPr>
        <w:snapToGrid w:val="0"/>
        <w:spacing w:after="0" w:line="240" w:lineRule="auto"/>
        <w:ind w:left="4536"/>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00137B79">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от_____ №_____</w:t>
      </w:r>
    </w:p>
    <w:p w:rsidR="0006260B" w:rsidRPr="002A4297" w:rsidRDefault="0006260B" w:rsidP="0006260B">
      <w:pPr>
        <w:spacing w:after="200" w:line="276" w:lineRule="auto"/>
        <w:ind w:left="360"/>
        <w:rPr>
          <w:rFonts w:ascii="Times New Roman" w:eastAsia="Times New Roman" w:hAnsi="Times New Roman" w:cs="Times New Roman"/>
          <w:b/>
          <w:sz w:val="24"/>
          <w:szCs w:val="24"/>
          <w:lang w:eastAsia="ru-RU"/>
        </w:rPr>
      </w:pPr>
    </w:p>
    <w:p w:rsidR="0006260B" w:rsidRPr="002A4297" w:rsidRDefault="0006260B" w:rsidP="0006260B">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6260B" w:rsidRPr="002A4297" w:rsidRDefault="0006260B" w:rsidP="0006260B">
      <w:pPr>
        <w:spacing w:after="0" w:line="240" w:lineRule="auto"/>
        <w:contextualSpacing/>
        <w:jc w:val="both"/>
        <w:rPr>
          <w:rFonts w:ascii="Times New Roman" w:eastAsia="Calibri" w:hAnsi="Times New Roman" w:cs="Times New Roman"/>
          <w:sz w:val="24"/>
          <w:szCs w:val="24"/>
          <w:lang w:eastAsia="ru-RU"/>
        </w:rPr>
      </w:pP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1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1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1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20"/>
      </w:r>
      <w:r w:rsidRPr="00F0621D">
        <w:rPr>
          <w:rFonts w:ascii="Times New Roman" w:eastAsia="Times New Roman" w:hAnsi="Times New Roman" w:cs="Times New Roman"/>
          <w:iCs/>
          <w:sz w:val="24"/>
          <w:szCs w:val="24"/>
          <w:lang w:eastAsia="ru-RU"/>
        </w:rPr>
        <w:t>.</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6260B" w:rsidRPr="00F0621D" w:rsidRDefault="0006260B" w:rsidP="0006260B">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6260B" w:rsidRPr="001E0678" w:rsidRDefault="0006260B" w:rsidP="0006260B">
      <w:pPr>
        <w:autoSpaceDE w:val="0"/>
        <w:autoSpaceDN w:val="0"/>
        <w:spacing w:after="0" w:line="240" w:lineRule="auto"/>
        <w:rPr>
          <w:rFonts w:ascii="Times New Roman" w:eastAsia="Times New Roman" w:hAnsi="Times New Roman" w:cs="Times New Roman"/>
          <w:sz w:val="24"/>
          <w:szCs w:val="24"/>
          <w:lang w:eastAsia="ru-RU"/>
        </w:rPr>
      </w:pPr>
    </w:p>
    <w:p w:rsidR="0006260B" w:rsidRPr="001E0678" w:rsidRDefault="0006260B" w:rsidP="0006260B">
      <w:pPr>
        <w:autoSpaceDE w:val="0"/>
        <w:autoSpaceDN w:val="0"/>
        <w:spacing w:after="0" w:line="240" w:lineRule="auto"/>
        <w:jc w:val="both"/>
        <w:rPr>
          <w:rFonts w:ascii="Times New Roman" w:eastAsia="Times New Roman" w:hAnsi="Times New Roman" w:cs="Times New Roman"/>
          <w:iCs/>
          <w:sz w:val="24"/>
          <w:szCs w:val="24"/>
          <w:lang w:eastAsia="ru-RU"/>
        </w:rPr>
      </w:pPr>
    </w:p>
    <w:p w:rsidR="0006260B" w:rsidRPr="00140C09" w:rsidRDefault="0006260B" w:rsidP="0006260B">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r w:rsidR="007E5806">
        <w:rPr>
          <w:rFonts w:ascii="Times New Roman" w:eastAsia="Calibri" w:hAnsi="Times New Roman" w:cs="Times New Roman"/>
          <w:b/>
          <w:bCs/>
          <w:iCs/>
          <w:sz w:val="24"/>
        </w:rPr>
        <w:t>:</w:t>
      </w:r>
    </w:p>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37B79" w:rsidTr="00D9163C">
        <w:tc>
          <w:tcPr>
            <w:tcW w:w="4814" w:type="dxa"/>
          </w:tcPr>
          <w:p w:rsidR="00137B79" w:rsidRDefault="00137B79" w:rsidP="00D9163C">
            <w:pPr>
              <w:tabs>
                <w:tab w:val="left" w:pos="2835"/>
              </w:tabs>
              <w:snapToGrid w:val="0"/>
              <w:spacing w:after="200" w:line="276" w:lineRule="auto"/>
              <w:contextualSpacing/>
              <w:jc w:val="both"/>
              <w:rPr>
                <w:sz w:val="24"/>
                <w:szCs w:val="24"/>
              </w:rPr>
            </w:pPr>
            <w:r w:rsidRPr="002A4297">
              <w:rPr>
                <w:b/>
                <w:sz w:val="24"/>
                <w:szCs w:val="24"/>
              </w:rPr>
              <w:t>От Продавца:</w:t>
            </w:r>
            <w:r w:rsidRPr="002A4297">
              <w:rPr>
                <w:sz w:val="24"/>
                <w:szCs w:val="24"/>
              </w:rPr>
              <w:t xml:space="preserve"> </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c>
          <w:tcPr>
            <w:tcW w:w="4814" w:type="dxa"/>
          </w:tcPr>
          <w:p w:rsidR="00137B79" w:rsidRDefault="00137B79" w:rsidP="00D9163C">
            <w:pPr>
              <w:contextualSpacing/>
              <w:outlineLvl w:val="0"/>
              <w:rPr>
                <w:b/>
                <w:sz w:val="24"/>
                <w:szCs w:val="24"/>
              </w:rPr>
            </w:pPr>
            <w:r w:rsidRPr="002A4297">
              <w:rPr>
                <w:b/>
                <w:sz w:val="24"/>
                <w:szCs w:val="24"/>
              </w:rPr>
              <w:t>От Покупателя:</w:t>
            </w:r>
          </w:p>
          <w:p w:rsidR="00137B79" w:rsidRPr="002A4297" w:rsidRDefault="00137B79" w:rsidP="00D9163C">
            <w:pPr>
              <w:tabs>
                <w:tab w:val="left" w:pos="2835"/>
              </w:tabs>
              <w:snapToGrid w:val="0"/>
              <w:spacing w:after="200" w:line="276" w:lineRule="auto"/>
              <w:contextualSpacing/>
              <w:rPr>
                <w:sz w:val="24"/>
                <w:szCs w:val="24"/>
              </w:rPr>
            </w:pPr>
            <w:r w:rsidRPr="002A4297">
              <w:rPr>
                <w:sz w:val="24"/>
                <w:szCs w:val="24"/>
              </w:rPr>
              <w:t>Должность</w:t>
            </w:r>
          </w:p>
          <w:p w:rsidR="00137B79" w:rsidRPr="002A4297" w:rsidRDefault="00137B79" w:rsidP="00D9163C">
            <w:pPr>
              <w:tabs>
                <w:tab w:val="left" w:pos="2835"/>
              </w:tabs>
              <w:snapToGrid w:val="0"/>
              <w:spacing w:after="200" w:line="276" w:lineRule="auto"/>
              <w:contextualSpacing/>
              <w:jc w:val="both"/>
              <w:rPr>
                <w:sz w:val="24"/>
                <w:szCs w:val="24"/>
              </w:rPr>
            </w:pPr>
          </w:p>
          <w:p w:rsidR="00137B79" w:rsidRPr="002A4297" w:rsidRDefault="00137B79" w:rsidP="00D9163C">
            <w:pPr>
              <w:tabs>
                <w:tab w:val="left" w:pos="2835"/>
              </w:tabs>
              <w:snapToGrid w:val="0"/>
              <w:spacing w:after="200" w:line="276" w:lineRule="auto"/>
              <w:contextualSpacing/>
              <w:jc w:val="both"/>
              <w:rPr>
                <w:sz w:val="24"/>
                <w:szCs w:val="24"/>
              </w:rPr>
            </w:pPr>
            <w:r w:rsidRPr="002A4297">
              <w:rPr>
                <w:sz w:val="24"/>
                <w:szCs w:val="24"/>
              </w:rPr>
              <w:t>________________ Ф.И.О.</w:t>
            </w:r>
          </w:p>
          <w:p w:rsidR="00137B79" w:rsidRDefault="00137B79" w:rsidP="00D9163C">
            <w:pPr>
              <w:contextualSpacing/>
              <w:outlineLvl w:val="0"/>
              <w:rPr>
                <w:b/>
                <w:sz w:val="24"/>
                <w:szCs w:val="24"/>
              </w:rPr>
            </w:pPr>
            <w:proofErr w:type="spellStart"/>
            <w:r w:rsidRPr="002A4297">
              <w:rPr>
                <w:sz w:val="24"/>
                <w:szCs w:val="24"/>
              </w:rPr>
              <w:t>м.п</w:t>
            </w:r>
            <w:proofErr w:type="spellEnd"/>
            <w:r w:rsidRPr="002A4297">
              <w:rPr>
                <w:sz w:val="24"/>
                <w:szCs w:val="24"/>
              </w:rPr>
              <w:t>.</w:t>
            </w:r>
          </w:p>
        </w:tc>
      </w:tr>
    </w:tbl>
    <w:p w:rsidR="00137B79" w:rsidRDefault="00137B79" w:rsidP="00137B79">
      <w:pPr>
        <w:snapToGrid w:val="0"/>
        <w:spacing w:after="200" w:line="276" w:lineRule="auto"/>
        <w:contextualSpacing/>
        <w:rPr>
          <w:rFonts w:ascii="Times New Roman" w:eastAsia="Times New Roman" w:hAnsi="Times New Roman" w:cs="Times New Roman"/>
          <w:sz w:val="24"/>
          <w:szCs w:val="24"/>
          <w:lang w:eastAsia="ru-RU"/>
        </w:rPr>
      </w:pPr>
    </w:p>
    <w:p w:rsidR="00137B79" w:rsidRDefault="00137B79" w:rsidP="0006260B">
      <w:pPr>
        <w:spacing w:after="0" w:line="240" w:lineRule="auto"/>
        <w:contextualSpacing/>
        <w:jc w:val="both"/>
        <w:rPr>
          <w:rFonts w:ascii="Times New Roman" w:eastAsia="Calibri" w:hAnsi="Times New Roman" w:cs="Times New Roman"/>
          <w:sz w:val="24"/>
          <w:szCs w:val="20"/>
          <w:lang w:eastAsia="ru-RU"/>
        </w:rPr>
      </w:pPr>
    </w:p>
    <w:bookmarkEnd w:id="0"/>
    <w:p w:rsidR="00D95CFA" w:rsidRPr="00930A8B" w:rsidRDefault="00D95CFA">
      <w:pPr>
        <w:rPr>
          <w:rFonts w:ascii="Times New Roman" w:hAnsi="Times New Roman" w:cs="Times New Roman"/>
          <w:sz w:val="24"/>
        </w:rPr>
      </w:pPr>
    </w:p>
    <w:sectPr w:rsidR="00D95CFA" w:rsidRPr="00930A8B" w:rsidSect="0006260B">
      <w:footerReference w:type="default" r:id="rId9"/>
      <w:footerReference w:type="first" r:id="rId10"/>
      <w:pgSz w:w="11906" w:h="16838"/>
      <w:pgMar w:top="1134" w:right="1134" w:bottom="1134" w:left="1134" w:header="709"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60B" w:rsidRDefault="0006260B" w:rsidP="0006260B">
      <w:pPr>
        <w:spacing w:after="0" w:line="240" w:lineRule="auto"/>
      </w:pPr>
      <w:r>
        <w:separator/>
      </w:r>
    </w:p>
  </w:endnote>
  <w:endnote w:type="continuationSeparator" w:id="0">
    <w:p w:rsidR="0006260B" w:rsidRDefault="0006260B" w:rsidP="0006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0B" w:rsidRPr="00A32147" w:rsidRDefault="0006260B" w:rsidP="0006260B">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260B" w:rsidRDefault="0006260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60B" w:rsidRDefault="0006260B" w:rsidP="0006260B">
      <w:pPr>
        <w:spacing w:after="0" w:line="240" w:lineRule="auto"/>
      </w:pPr>
      <w:r>
        <w:separator/>
      </w:r>
    </w:p>
  </w:footnote>
  <w:footnote w:type="continuationSeparator" w:id="0">
    <w:p w:rsidR="0006260B" w:rsidRDefault="0006260B" w:rsidP="0006260B">
      <w:pPr>
        <w:spacing w:after="0" w:line="240" w:lineRule="auto"/>
      </w:pPr>
      <w:r>
        <w:continuationSeparator/>
      </w:r>
    </w:p>
  </w:footnote>
  <w:footnote w:id="1">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2">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3">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4">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6">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7">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8">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9">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10">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11">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12">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13">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14">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15">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6">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7">
    <w:p w:rsidR="0006260B" w:rsidRPr="001026CE" w:rsidRDefault="0006260B" w:rsidP="0006260B">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8">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9">
    <w:p w:rsidR="0006260B" w:rsidRPr="001026CE" w:rsidRDefault="0006260B" w:rsidP="0006260B">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20">
    <w:p w:rsidR="0006260B" w:rsidRPr="001026CE" w:rsidRDefault="0006260B" w:rsidP="0006260B">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6A7B339B"/>
    <w:multiLevelType w:val="multilevel"/>
    <w:tmpl w:val="1A0489A8"/>
    <w:lvl w:ilvl="0">
      <w:start w:val="4"/>
      <w:numFmt w:val="decimal"/>
      <w:lvlText w:val="%1."/>
      <w:lvlJc w:val="left"/>
      <w:pPr>
        <w:ind w:left="540" w:hanging="540"/>
      </w:pPr>
      <w:rPr>
        <w:rFonts w:eastAsia="Times New Roman" w:cs="Times New Roman" w:hint="default"/>
      </w:rPr>
    </w:lvl>
    <w:lvl w:ilvl="1">
      <w:start w:val="2"/>
      <w:numFmt w:val="decimal"/>
      <w:lvlText w:val="%1.%2."/>
      <w:lvlJc w:val="left"/>
      <w:pPr>
        <w:ind w:left="894" w:hanging="540"/>
      </w:pPr>
      <w:rPr>
        <w:rFonts w:eastAsia="Times New Roman" w:cs="Times New Roman" w:hint="default"/>
      </w:rPr>
    </w:lvl>
    <w:lvl w:ilvl="2">
      <w:start w:val="1"/>
      <w:numFmt w:val="decimal"/>
      <w:lvlText w:val="%1.%2.%3."/>
      <w:lvlJc w:val="left"/>
      <w:pPr>
        <w:ind w:left="1428" w:hanging="720"/>
      </w:pPr>
      <w:rPr>
        <w:rFonts w:eastAsia="Times New Roman" w:cs="Times New Roman" w:hint="default"/>
      </w:rPr>
    </w:lvl>
    <w:lvl w:ilvl="3">
      <w:start w:val="1"/>
      <w:numFmt w:val="decimal"/>
      <w:lvlText w:val="%1.%2.%3.%4."/>
      <w:lvlJc w:val="left"/>
      <w:pPr>
        <w:ind w:left="1782" w:hanging="720"/>
      </w:pPr>
      <w:rPr>
        <w:rFonts w:eastAsia="Times New Roman" w:cs="Times New Roman" w:hint="default"/>
      </w:rPr>
    </w:lvl>
    <w:lvl w:ilvl="4">
      <w:start w:val="1"/>
      <w:numFmt w:val="decimal"/>
      <w:lvlText w:val="%1.%2.%3.%4.%5."/>
      <w:lvlJc w:val="left"/>
      <w:pPr>
        <w:ind w:left="2496" w:hanging="1080"/>
      </w:pPr>
      <w:rPr>
        <w:rFonts w:eastAsia="Times New Roman" w:cs="Times New Roman" w:hint="default"/>
      </w:rPr>
    </w:lvl>
    <w:lvl w:ilvl="5">
      <w:start w:val="1"/>
      <w:numFmt w:val="decimal"/>
      <w:lvlText w:val="%1.%2.%3.%4.%5.%6."/>
      <w:lvlJc w:val="left"/>
      <w:pPr>
        <w:ind w:left="2850" w:hanging="1080"/>
      </w:pPr>
      <w:rPr>
        <w:rFonts w:eastAsia="Times New Roman" w:cs="Times New Roman" w:hint="default"/>
      </w:rPr>
    </w:lvl>
    <w:lvl w:ilvl="6">
      <w:start w:val="1"/>
      <w:numFmt w:val="decimal"/>
      <w:lvlText w:val="%1.%2.%3.%4.%5.%6.%7."/>
      <w:lvlJc w:val="left"/>
      <w:pPr>
        <w:ind w:left="3564" w:hanging="1440"/>
      </w:pPr>
      <w:rPr>
        <w:rFonts w:eastAsia="Times New Roman" w:cs="Times New Roman" w:hint="default"/>
      </w:rPr>
    </w:lvl>
    <w:lvl w:ilvl="7">
      <w:start w:val="1"/>
      <w:numFmt w:val="decimal"/>
      <w:lvlText w:val="%1.%2.%3.%4.%5.%6.%7.%8."/>
      <w:lvlJc w:val="left"/>
      <w:pPr>
        <w:ind w:left="3918" w:hanging="1440"/>
      </w:pPr>
      <w:rPr>
        <w:rFonts w:eastAsia="Times New Roman" w:cs="Times New Roman" w:hint="default"/>
      </w:rPr>
    </w:lvl>
    <w:lvl w:ilvl="8">
      <w:start w:val="1"/>
      <w:numFmt w:val="decimal"/>
      <w:lvlText w:val="%1.%2.%3.%4.%5.%6.%7.%8.%9."/>
      <w:lvlJc w:val="left"/>
      <w:pPr>
        <w:ind w:left="4632" w:hanging="1800"/>
      </w:pPr>
      <w:rPr>
        <w:rFonts w:eastAsia="Times New Roman" w:cs="Times New Roman" w:hint="default"/>
      </w:rPr>
    </w:lvl>
  </w:abstractNum>
  <w:abstractNum w:abstractNumId="39"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40"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1"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2"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4"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8"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4"/>
  </w:num>
  <w:num w:numId="3">
    <w:abstractNumId w:val="23"/>
  </w:num>
  <w:num w:numId="4">
    <w:abstractNumId w:val="3"/>
  </w:num>
  <w:num w:numId="5">
    <w:abstractNumId w:val="12"/>
  </w:num>
  <w:num w:numId="6">
    <w:abstractNumId w:val="30"/>
  </w:num>
  <w:num w:numId="7">
    <w:abstractNumId w:val="6"/>
  </w:num>
  <w:num w:numId="8">
    <w:abstractNumId w:val="43"/>
  </w:num>
  <w:num w:numId="9">
    <w:abstractNumId w:val="28"/>
  </w:num>
  <w:num w:numId="10">
    <w:abstractNumId w:val="7"/>
  </w:num>
  <w:num w:numId="11">
    <w:abstractNumId w:val="34"/>
  </w:num>
  <w:num w:numId="12">
    <w:abstractNumId w:val="10"/>
  </w:num>
  <w:num w:numId="13">
    <w:abstractNumId w:val="47"/>
  </w:num>
  <w:num w:numId="14">
    <w:abstractNumId w:val="31"/>
  </w:num>
  <w:num w:numId="15">
    <w:abstractNumId w:val="40"/>
  </w:num>
  <w:num w:numId="16">
    <w:abstractNumId w:val="42"/>
  </w:num>
  <w:num w:numId="17">
    <w:abstractNumId w:val="33"/>
  </w:num>
  <w:num w:numId="18">
    <w:abstractNumId w:val="1"/>
  </w:num>
  <w:num w:numId="19">
    <w:abstractNumId w:val="21"/>
  </w:num>
  <w:num w:numId="20">
    <w:abstractNumId w:val="48"/>
  </w:num>
  <w:num w:numId="21">
    <w:abstractNumId w:val="39"/>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6"/>
  </w:num>
  <w:num w:numId="30">
    <w:abstractNumId w:val="13"/>
  </w:num>
  <w:num w:numId="31">
    <w:abstractNumId w:val="9"/>
  </w:num>
  <w:num w:numId="32">
    <w:abstractNumId w:val="15"/>
  </w:num>
  <w:num w:numId="33">
    <w:abstractNumId w:val="19"/>
  </w:num>
  <w:num w:numId="34">
    <w:abstractNumId w:val="41"/>
  </w:num>
  <w:num w:numId="35">
    <w:abstractNumId w:val="29"/>
  </w:num>
  <w:num w:numId="36">
    <w:abstractNumId w:val="14"/>
  </w:num>
  <w:num w:numId="37">
    <w:abstractNumId w:val="16"/>
  </w:num>
  <w:num w:numId="38">
    <w:abstractNumId w:val="27"/>
  </w:num>
  <w:num w:numId="39">
    <w:abstractNumId w:val="45"/>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5C"/>
    <w:rsid w:val="0006260B"/>
    <w:rsid w:val="000C0AA6"/>
    <w:rsid w:val="00102D78"/>
    <w:rsid w:val="00137B79"/>
    <w:rsid w:val="00161B23"/>
    <w:rsid w:val="001D77B6"/>
    <w:rsid w:val="00231E38"/>
    <w:rsid w:val="00243AD8"/>
    <w:rsid w:val="002C5824"/>
    <w:rsid w:val="0038263B"/>
    <w:rsid w:val="0044259D"/>
    <w:rsid w:val="004F54F8"/>
    <w:rsid w:val="0051789E"/>
    <w:rsid w:val="00660C72"/>
    <w:rsid w:val="006958C7"/>
    <w:rsid w:val="006B388A"/>
    <w:rsid w:val="007E5806"/>
    <w:rsid w:val="00830566"/>
    <w:rsid w:val="008B09CD"/>
    <w:rsid w:val="00901476"/>
    <w:rsid w:val="00930A8B"/>
    <w:rsid w:val="00A47A94"/>
    <w:rsid w:val="00A47D5C"/>
    <w:rsid w:val="00A92970"/>
    <w:rsid w:val="00A93266"/>
    <w:rsid w:val="00AA5163"/>
    <w:rsid w:val="00C37E50"/>
    <w:rsid w:val="00C55BB4"/>
    <w:rsid w:val="00C631C3"/>
    <w:rsid w:val="00CA2ADF"/>
    <w:rsid w:val="00CC7872"/>
    <w:rsid w:val="00D95CFA"/>
    <w:rsid w:val="00DF7117"/>
    <w:rsid w:val="00E00B3A"/>
    <w:rsid w:val="00ED416A"/>
    <w:rsid w:val="00F21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9948"/>
  <w15:chartTrackingRefBased/>
  <w15:docId w15:val="{658DF5D5-9D00-4620-84E2-28E8F5DDA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6260B"/>
  </w:style>
  <w:style w:type="paragraph" w:styleId="10">
    <w:name w:val="heading 1"/>
    <w:basedOn w:val="a1"/>
    <w:next w:val="a1"/>
    <w:link w:val="11"/>
    <w:uiPriority w:val="9"/>
    <w:qFormat/>
    <w:rsid w:val="0006260B"/>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06260B"/>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6260B"/>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6260B"/>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06260B"/>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6260B"/>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6260B"/>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6260B"/>
  </w:style>
  <w:style w:type="paragraph" w:styleId="a7">
    <w:name w:val="footer"/>
    <w:basedOn w:val="a1"/>
    <w:link w:val="a8"/>
    <w:uiPriority w:val="99"/>
    <w:unhideWhenUsed/>
    <w:rsid w:val="0006260B"/>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6260B"/>
  </w:style>
  <w:style w:type="paragraph" w:customStyle="1" w:styleId="51">
    <w:name w:val="Заголовок 51"/>
    <w:basedOn w:val="a1"/>
    <w:next w:val="a1"/>
    <w:uiPriority w:val="9"/>
    <w:semiHidden/>
    <w:unhideWhenUsed/>
    <w:qFormat/>
    <w:rsid w:val="0006260B"/>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6260B"/>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6260B"/>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6260B"/>
    <w:rPr>
      <w:rFonts w:ascii="Calibri" w:eastAsia="Times New Roman" w:hAnsi="Calibri" w:cs="Times New Roman"/>
      <w:sz w:val="20"/>
      <w:szCs w:val="20"/>
    </w:rPr>
  </w:style>
  <w:style w:type="paragraph" w:styleId="ab">
    <w:name w:val="annotation text"/>
    <w:basedOn w:val="a1"/>
    <w:link w:val="ac"/>
    <w:uiPriority w:val="99"/>
    <w:unhideWhenUsed/>
    <w:rsid w:val="0006260B"/>
    <w:pPr>
      <w:spacing w:after="200" w:line="240" w:lineRule="auto"/>
    </w:pPr>
    <w:rPr>
      <w:sz w:val="20"/>
      <w:szCs w:val="20"/>
    </w:rPr>
  </w:style>
  <w:style w:type="character" w:customStyle="1" w:styleId="ac">
    <w:name w:val="Текст примечания Знак"/>
    <w:basedOn w:val="a2"/>
    <w:link w:val="ab"/>
    <w:uiPriority w:val="99"/>
    <w:rsid w:val="0006260B"/>
    <w:rPr>
      <w:sz w:val="20"/>
      <w:szCs w:val="20"/>
    </w:rPr>
  </w:style>
  <w:style w:type="paragraph" w:styleId="ad">
    <w:name w:val="Body Text"/>
    <w:basedOn w:val="a1"/>
    <w:link w:val="ae"/>
    <w:uiPriority w:val="99"/>
    <w:unhideWhenUsed/>
    <w:rsid w:val="0006260B"/>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6260B"/>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6260B"/>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6260B"/>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6260B"/>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6260B"/>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6260B"/>
    <w:pPr>
      <w:spacing w:after="200" w:line="276" w:lineRule="auto"/>
      <w:ind w:left="720"/>
      <w:contextualSpacing/>
    </w:pPr>
  </w:style>
  <w:style w:type="paragraph" w:customStyle="1" w:styleId="13">
    <w:name w:val="Обычный1"/>
    <w:uiPriority w:val="99"/>
    <w:rsid w:val="0006260B"/>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6260B"/>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06260B"/>
    <w:rPr>
      <w:rFonts w:ascii="Times New Roman" w:hAnsi="Times New Roman" w:cs="Times New Roman" w:hint="default"/>
      <w:vertAlign w:val="superscript"/>
    </w:rPr>
  </w:style>
  <w:style w:type="character" w:customStyle="1" w:styleId="FontStyle36">
    <w:name w:val="Font Style36"/>
    <w:uiPriority w:val="99"/>
    <w:rsid w:val="0006260B"/>
    <w:rPr>
      <w:rFonts w:ascii="Times New Roman" w:hAnsi="Times New Roman" w:cs="Times New Roman" w:hint="default"/>
      <w:sz w:val="20"/>
      <w:szCs w:val="20"/>
    </w:rPr>
  </w:style>
  <w:style w:type="paragraph" w:styleId="af6">
    <w:name w:val="Balloon Text"/>
    <w:basedOn w:val="a1"/>
    <w:link w:val="af7"/>
    <w:uiPriority w:val="99"/>
    <w:semiHidden/>
    <w:unhideWhenUsed/>
    <w:rsid w:val="0006260B"/>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06260B"/>
    <w:rPr>
      <w:rFonts w:ascii="Tahoma" w:hAnsi="Tahoma" w:cs="Tahoma"/>
      <w:sz w:val="16"/>
      <w:szCs w:val="16"/>
    </w:rPr>
  </w:style>
  <w:style w:type="paragraph" w:styleId="af8">
    <w:name w:val="endnote text"/>
    <w:basedOn w:val="a1"/>
    <w:link w:val="af9"/>
    <w:uiPriority w:val="99"/>
    <w:semiHidden/>
    <w:unhideWhenUsed/>
    <w:rsid w:val="0006260B"/>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6260B"/>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6260B"/>
    <w:rPr>
      <w:vertAlign w:val="superscript"/>
    </w:rPr>
  </w:style>
  <w:style w:type="paragraph" w:styleId="20">
    <w:name w:val="Body Text Indent 2"/>
    <w:basedOn w:val="a1"/>
    <w:link w:val="21"/>
    <w:uiPriority w:val="99"/>
    <w:semiHidden/>
    <w:unhideWhenUsed/>
    <w:rsid w:val="0006260B"/>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6260B"/>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6260B"/>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6260B"/>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6260B"/>
    <w:rPr>
      <w:sz w:val="16"/>
      <w:szCs w:val="16"/>
    </w:rPr>
  </w:style>
  <w:style w:type="paragraph" w:styleId="afc">
    <w:name w:val="annotation subject"/>
    <w:basedOn w:val="ab"/>
    <w:next w:val="ab"/>
    <w:link w:val="afd"/>
    <w:uiPriority w:val="99"/>
    <w:semiHidden/>
    <w:unhideWhenUsed/>
    <w:rsid w:val="0006260B"/>
    <w:rPr>
      <w:b/>
      <w:bCs/>
      <w:lang w:eastAsia="ru-RU"/>
    </w:rPr>
  </w:style>
  <w:style w:type="character" w:customStyle="1" w:styleId="afd">
    <w:name w:val="Тема примечания Знак"/>
    <w:basedOn w:val="ac"/>
    <w:link w:val="afc"/>
    <w:uiPriority w:val="99"/>
    <w:semiHidden/>
    <w:rsid w:val="0006260B"/>
    <w:rPr>
      <w:b/>
      <w:bCs/>
      <w:sz w:val="20"/>
      <w:szCs w:val="20"/>
      <w:lang w:eastAsia="ru-RU"/>
    </w:rPr>
  </w:style>
  <w:style w:type="paragraph" w:styleId="afe">
    <w:name w:val="Revision"/>
    <w:hidden/>
    <w:uiPriority w:val="99"/>
    <w:semiHidden/>
    <w:rsid w:val="0006260B"/>
    <w:pPr>
      <w:spacing w:after="0" w:line="240" w:lineRule="auto"/>
    </w:pPr>
  </w:style>
  <w:style w:type="paragraph" w:customStyle="1" w:styleId="14">
    <w:name w:val="Абзац списка1"/>
    <w:basedOn w:val="a1"/>
    <w:rsid w:val="0006260B"/>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6260B"/>
    <w:rPr>
      <w:vanish w:val="0"/>
      <w:webHidden w:val="0"/>
      <w:specVanish w:val="0"/>
    </w:rPr>
  </w:style>
  <w:style w:type="character" w:styleId="aff">
    <w:name w:val="Hyperlink"/>
    <w:uiPriority w:val="99"/>
    <w:unhideWhenUsed/>
    <w:rsid w:val="0006260B"/>
    <w:rPr>
      <w:color w:val="0000FF"/>
      <w:u w:val="single"/>
    </w:rPr>
  </w:style>
  <w:style w:type="paragraph" w:styleId="HTML">
    <w:name w:val="HTML Preformatted"/>
    <w:basedOn w:val="a1"/>
    <w:link w:val="HTML0"/>
    <w:uiPriority w:val="99"/>
    <w:unhideWhenUsed/>
    <w:rsid w:val="00062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6260B"/>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6260B"/>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06260B"/>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6260B"/>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6260B"/>
  </w:style>
  <w:style w:type="character" w:customStyle="1" w:styleId="FontStyle16">
    <w:name w:val="Font Style16"/>
    <w:rsid w:val="0006260B"/>
    <w:rPr>
      <w:rFonts w:ascii="Times New Roman" w:hAnsi="Times New Roman" w:cs="Times New Roman" w:hint="default"/>
    </w:rPr>
  </w:style>
  <w:style w:type="paragraph" w:customStyle="1" w:styleId="aff0">
    <w:name w:val="Îáû÷íûé"/>
    <w:basedOn w:val="a1"/>
    <w:rsid w:val="0006260B"/>
    <w:pPr>
      <w:spacing w:after="0" w:line="240" w:lineRule="auto"/>
      <w:jc w:val="both"/>
    </w:pPr>
    <w:rPr>
      <w:rFonts w:ascii="Arial" w:hAnsi="Arial" w:cs="Arial"/>
      <w:sz w:val="24"/>
      <w:szCs w:val="24"/>
    </w:rPr>
  </w:style>
  <w:style w:type="table" w:styleId="aff1">
    <w:name w:val="Table Grid"/>
    <w:basedOn w:val="a3"/>
    <w:uiPriority w:val="59"/>
    <w:rsid w:val="0006260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6260B"/>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6260B"/>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6260B"/>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6260B"/>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6260B"/>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6260B"/>
    <w:pPr>
      <w:spacing w:after="200" w:line="276" w:lineRule="auto"/>
      <w:ind w:left="283" w:hanging="283"/>
      <w:contextualSpacing/>
    </w:pPr>
  </w:style>
  <w:style w:type="table" w:customStyle="1" w:styleId="18">
    <w:name w:val="Сетка таблицы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626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6260B"/>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6260B"/>
    <w:pPr>
      <w:spacing w:after="200" w:line="276" w:lineRule="auto"/>
      <w:ind w:left="283" w:hanging="283"/>
      <w:contextualSpacing/>
    </w:pPr>
  </w:style>
  <w:style w:type="character" w:styleId="aff4">
    <w:name w:val="Subtle Emphasis"/>
    <w:basedOn w:val="a2"/>
    <w:uiPriority w:val="19"/>
    <w:qFormat/>
    <w:rsid w:val="0006260B"/>
    <w:rPr>
      <w:i/>
      <w:iCs/>
      <w:color w:val="404040" w:themeColor="text1" w:themeTint="BF"/>
    </w:rPr>
  </w:style>
  <w:style w:type="paragraph" w:customStyle="1" w:styleId="111">
    <w:name w:val="Заголовок 11"/>
    <w:basedOn w:val="a1"/>
    <w:next w:val="a1"/>
    <w:uiPriority w:val="9"/>
    <w:qFormat/>
    <w:rsid w:val="0006260B"/>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06260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A0612-10F8-47B4-A9E9-F93614AE4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15</Pages>
  <Words>5296</Words>
  <Characters>30191</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13</cp:revision>
  <dcterms:created xsi:type="dcterms:W3CDTF">2025-01-16T09:32:00Z</dcterms:created>
  <dcterms:modified xsi:type="dcterms:W3CDTF">2026-03-20T06:25:00Z</dcterms:modified>
</cp:coreProperties>
</file>