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AACD0" w14:textId="77777777" w:rsidR="006D69EC" w:rsidRPr="005352CA" w:rsidRDefault="006D69EC" w:rsidP="00272DF0">
      <w:pPr>
        <w:shd w:val="clear" w:color="auto" w:fill="FFFFFF"/>
        <w:jc w:val="center"/>
        <w:outlineLvl w:val="0"/>
        <w:rPr>
          <w:sz w:val="22"/>
          <w:szCs w:val="22"/>
        </w:rPr>
      </w:pPr>
      <w:r w:rsidRPr="005352CA">
        <w:rPr>
          <w:b/>
          <w:bCs/>
          <w:color w:val="000000"/>
          <w:spacing w:val="1"/>
          <w:sz w:val="22"/>
          <w:szCs w:val="22"/>
        </w:rPr>
        <w:t>ДОГОВОР О ЗАДАТКЕ</w:t>
      </w:r>
    </w:p>
    <w:p w14:paraId="2534A4EB" w14:textId="77777777" w:rsidR="006D69EC" w:rsidRPr="005352CA" w:rsidRDefault="006D69EC" w:rsidP="00272DF0">
      <w:pPr>
        <w:shd w:val="clear" w:color="auto" w:fill="FFFFFF"/>
        <w:ind w:firstLine="709"/>
        <w:jc w:val="center"/>
        <w:rPr>
          <w:b/>
          <w:color w:val="000000"/>
          <w:spacing w:val="1"/>
          <w:sz w:val="22"/>
          <w:szCs w:val="22"/>
        </w:rPr>
      </w:pPr>
      <w:r w:rsidRPr="005352CA">
        <w:rPr>
          <w:b/>
          <w:color w:val="000000"/>
          <w:spacing w:val="1"/>
          <w:sz w:val="22"/>
          <w:szCs w:val="22"/>
        </w:rPr>
        <w:t>в счет обеспечения оплаты имущества, приобретаемого на торгах</w:t>
      </w:r>
    </w:p>
    <w:p w14:paraId="6FA7A0C9" w14:textId="77777777" w:rsidR="006B7D2A" w:rsidRPr="005352CA" w:rsidRDefault="006B7D2A" w:rsidP="00272DF0">
      <w:pPr>
        <w:shd w:val="clear" w:color="auto" w:fill="FFFFFF"/>
        <w:ind w:firstLine="709"/>
        <w:jc w:val="center"/>
        <w:rPr>
          <w:b/>
          <w:sz w:val="22"/>
          <w:szCs w:val="22"/>
        </w:rPr>
      </w:pPr>
    </w:p>
    <w:p w14:paraId="0CD041EC" w14:textId="77777777" w:rsidR="006B7D2A" w:rsidRDefault="00681774" w:rsidP="003C6882">
      <w:pPr>
        <w:shd w:val="clear" w:color="auto" w:fill="FFFFFF"/>
        <w:tabs>
          <w:tab w:val="left" w:pos="7013"/>
        </w:tabs>
        <w:rPr>
          <w:color w:val="000000"/>
          <w:sz w:val="22"/>
          <w:szCs w:val="22"/>
        </w:rPr>
      </w:pPr>
      <w:r w:rsidRPr="00681774">
        <w:rPr>
          <w:color w:val="000000"/>
          <w:spacing w:val="2"/>
          <w:sz w:val="22"/>
          <w:szCs w:val="22"/>
        </w:rPr>
        <w:t>п. Нововолковский</w:t>
      </w:r>
      <w:r>
        <w:rPr>
          <w:color w:val="000000"/>
          <w:spacing w:val="2"/>
          <w:sz w:val="22"/>
          <w:szCs w:val="22"/>
        </w:rPr>
        <w:t xml:space="preserve"> </w:t>
      </w:r>
      <w:r w:rsidR="00272DF0" w:rsidRPr="005352CA">
        <w:rPr>
          <w:color w:val="000000"/>
          <w:spacing w:val="2"/>
          <w:sz w:val="22"/>
          <w:szCs w:val="22"/>
        </w:rPr>
        <w:t xml:space="preserve">                                                                                      </w:t>
      </w:r>
      <w:r w:rsidR="003C6882">
        <w:rPr>
          <w:color w:val="000000"/>
          <w:spacing w:val="2"/>
          <w:sz w:val="22"/>
          <w:szCs w:val="22"/>
        </w:rPr>
        <w:t xml:space="preserve">        </w:t>
      </w:r>
      <w:r w:rsidR="00272DF0" w:rsidRPr="005352CA">
        <w:rPr>
          <w:color w:val="000000"/>
          <w:spacing w:val="2"/>
          <w:sz w:val="22"/>
          <w:szCs w:val="22"/>
        </w:rPr>
        <w:t xml:space="preserve">       </w:t>
      </w:r>
      <w:r w:rsidR="00A81B03" w:rsidRPr="005352CA">
        <w:rPr>
          <w:color w:val="000000"/>
          <w:spacing w:val="2"/>
          <w:sz w:val="22"/>
          <w:szCs w:val="22"/>
        </w:rPr>
        <w:t xml:space="preserve"> </w:t>
      </w:r>
      <w:r w:rsidR="00921475" w:rsidRPr="005352CA">
        <w:rPr>
          <w:color w:val="000000"/>
          <w:sz w:val="22"/>
          <w:szCs w:val="22"/>
        </w:rPr>
        <w:t>«</w:t>
      </w:r>
      <w:r w:rsidR="006D69EC" w:rsidRPr="005352CA">
        <w:rPr>
          <w:color w:val="000000"/>
          <w:sz w:val="22"/>
          <w:szCs w:val="22"/>
        </w:rPr>
        <w:t>__</w:t>
      </w:r>
      <w:r w:rsidR="00921475" w:rsidRPr="005352CA">
        <w:rPr>
          <w:color w:val="000000"/>
          <w:sz w:val="22"/>
          <w:szCs w:val="22"/>
        </w:rPr>
        <w:t>»</w:t>
      </w:r>
      <w:r w:rsidR="00E2168F" w:rsidRPr="005352CA">
        <w:rPr>
          <w:color w:val="000000"/>
          <w:sz w:val="22"/>
          <w:szCs w:val="22"/>
        </w:rPr>
        <w:t xml:space="preserve"> ________ 202</w:t>
      </w:r>
      <w:r w:rsidR="00D85AEB">
        <w:rPr>
          <w:color w:val="000000"/>
          <w:sz w:val="22"/>
          <w:szCs w:val="22"/>
        </w:rPr>
        <w:t>_</w:t>
      </w:r>
      <w:r w:rsidR="006D69EC" w:rsidRPr="005352CA">
        <w:rPr>
          <w:color w:val="000000"/>
          <w:sz w:val="22"/>
          <w:szCs w:val="22"/>
        </w:rPr>
        <w:t xml:space="preserve"> г.</w:t>
      </w:r>
    </w:p>
    <w:p w14:paraId="2C7DBACD" w14:textId="77777777" w:rsidR="003C6882" w:rsidRPr="005352CA" w:rsidRDefault="003C6882" w:rsidP="003C6882">
      <w:pPr>
        <w:shd w:val="clear" w:color="auto" w:fill="FFFFFF"/>
        <w:tabs>
          <w:tab w:val="left" w:pos="7013"/>
        </w:tabs>
        <w:rPr>
          <w:color w:val="000000"/>
          <w:sz w:val="22"/>
          <w:szCs w:val="22"/>
        </w:rPr>
      </w:pPr>
    </w:p>
    <w:p w14:paraId="6E74098F" w14:textId="77777777" w:rsidR="00F904F9" w:rsidRPr="005352CA" w:rsidRDefault="00055E1E" w:rsidP="00272DF0">
      <w:pPr>
        <w:shd w:val="clear" w:color="auto" w:fill="FFFFFF"/>
        <w:ind w:firstLine="539"/>
        <w:jc w:val="both"/>
        <w:rPr>
          <w:color w:val="000000"/>
          <w:sz w:val="22"/>
          <w:szCs w:val="22"/>
        </w:rPr>
      </w:pPr>
      <w:r w:rsidRPr="00055E1E">
        <w:rPr>
          <w:b/>
          <w:kern w:val="36"/>
          <w:sz w:val="22"/>
          <w:szCs w:val="22"/>
          <w:lang w:eastAsia="x-none"/>
        </w:rPr>
        <w:t xml:space="preserve">ООО </w:t>
      </w:r>
      <w:r w:rsidR="00E9523F" w:rsidRPr="00E9523F">
        <w:rPr>
          <w:b/>
          <w:kern w:val="36"/>
          <w:sz w:val="22"/>
          <w:szCs w:val="22"/>
          <w:lang w:eastAsia="x-none"/>
        </w:rPr>
        <w:t>«Виннер»</w:t>
      </w:r>
      <w:r w:rsidR="007B5EEA" w:rsidRPr="005352CA">
        <w:rPr>
          <w:b/>
          <w:sz w:val="22"/>
          <w:szCs w:val="22"/>
        </w:rPr>
        <w:t>,</w:t>
      </w:r>
      <w:r w:rsidR="00FE3F17" w:rsidRPr="005352CA">
        <w:rPr>
          <w:sz w:val="22"/>
          <w:szCs w:val="22"/>
        </w:rPr>
        <w:t xml:space="preserve"> в лице конкурсного управляющего </w:t>
      </w:r>
      <w:r w:rsidR="00887073" w:rsidRPr="00887073">
        <w:rPr>
          <w:b/>
          <w:kern w:val="36"/>
          <w:sz w:val="22"/>
          <w:szCs w:val="22"/>
          <w:lang w:eastAsia="x-none"/>
        </w:rPr>
        <w:t>Ангелевски Филипп</w:t>
      </w:r>
      <w:r w:rsidR="00887073">
        <w:rPr>
          <w:b/>
          <w:kern w:val="36"/>
          <w:sz w:val="22"/>
          <w:szCs w:val="22"/>
          <w:lang w:eastAsia="x-none"/>
        </w:rPr>
        <w:t>а</w:t>
      </w:r>
      <w:r w:rsidR="00887073" w:rsidRPr="00887073">
        <w:rPr>
          <w:b/>
          <w:kern w:val="36"/>
          <w:sz w:val="22"/>
          <w:szCs w:val="22"/>
          <w:lang w:eastAsia="x-none"/>
        </w:rPr>
        <w:t xml:space="preserve"> Митревич</w:t>
      </w:r>
      <w:r w:rsidR="00887073">
        <w:rPr>
          <w:b/>
          <w:kern w:val="36"/>
          <w:sz w:val="22"/>
          <w:szCs w:val="22"/>
          <w:lang w:eastAsia="x-none"/>
        </w:rPr>
        <w:t>а</w:t>
      </w:r>
      <w:r w:rsidR="00FE3F17" w:rsidRPr="005352CA">
        <w:rPr>
          <w:b/>
          <w:sz w:val="22"/>
          <w:szCs w:val="22"/>
        </w:rPr>
        <w:t>,</w:t>
      </w:r>
      <w:r w:rsidR="00FE3F17" w:rsidRPr="005352CA">
        <w:rPr>
          <w:sz w:val="22"/>
          <w:szCs w:val="22"/>
        </w:rPr>
        <w:t xml:space="preserve"> действующего на основании </w:t>
      </w:r>
      <w:r w:rsidR="00887073">
        <w:rPr>
          <w:kern w:val="36"/>
          <w:sz w:val="22"/>
          <w:szCs w:val="22"/>
          <w:lang w:eastAsia="x-none"/>
        </w:rPr>
        <w:t>Определе</w:t>
      </w:r>
      <w:r>
        <w:rPr>
          <w:kern w:val="36"/>
          <w:sz w:val="22"/>
          <w:szCs w:val="22"/>
          <w:lang w:eastAsia="x-none"/>
        </w:rPr>
        <w:t>ния</w:t>
      </w:r>
      <w:r w:rsidRPr="00055E1E">
        <w:rPr>
          <w:kern w:val="36"/>
          <w:sz w:val="22"/>
          <w:szCs w:val="22"/>
          <w:lang w:eastAsia="x-none"/>
        </w:rPr>
        <w:t xml:space="preserve"> </w:t>
      </w:r>
      <w:r w:rsidR="00887073" w:rsidRPr="00887073">
        <w:rPr>
          <w:kern w:val="36"/>
          <w:sz w:val="22"/>
          <w:szCs w:val="22"/>
          <w:lang w:eastAsia="x-none"/>
        </w:rPr>
        <w:t>Арбитражного суда Орловской области от 22.12.2023 (рез. часть 15.12.2023) по делу №А48-7198/2019</w:t>
      </w:r>
      <w:r>
        <w:rPr>
          <w:kern w:val="36"/>
          <w:sz w:val="22"/>
          <w:szCs w:val="22"/>
          <w:lang w:eastAsia="x-none"/>
        </w:rPr>
        <w:t xml:space="preserve">, </w:t>
      </w:r>
      <w:r w:rsidR="007B5EEA" w:rsidRPr="005352CA">
        <w:rPr>
          <w:sz w:val="22"/>
          <w:szCs w:val="22"/>
        </w:rPr>
        <w:t>именуемое</w:t>
      </w:r>
      <w:r w:rsidR="007B5EEA" w:rsidRPr="005352CA">
        <w:rPr>
          <w:color w:val="000000"/>
          <w:spacing w:val="2"/>
          <w:sz w:val="22"/>
          <w:szCs w:val="22"/>
        </w:rPr>
        <w:t xml:space="preserve"> в дальнейшем </w:t>
      </w:r>
      <w:r w:rsidR="00921475" w:rsidRPr="005352CA">
        <w:rPr>
          <w:color w:val="000000"/>
          <w:spacing w:val="2"/>
          <w:sz w:val="22"/>
          <w:szCs w:val="22"/>
        </w:rPr>
        <w:t>«</w:t>
      </w:r>
      <w:r w:rsidR="007B5EEA" w:rsidRPr="005352CA">
        <w:rPr>
          <w:color w:val="000000"/>
          <w:spacing w:val="2"/>
          <w:sz w:val="22"/>
          <w:szCs w:val="22"/>
        </w:rPr>
        <w:t>Общество</w:t>
      </w:r>
      <w:r w:rsidR="00921475" w:rsidRPr="005352CA">
        <w:rPr>
          <w:color w:val="000000"/>
          <w:spacing w:val="2"/>
          <w:sz w:val="22"/>
          <w:szCs w:val="22"/>
        </w:rPr>
        <w:t>»</w:t>
      </w:r>
      <w:r w:rsidR="007B5EEA" w:rsidRPr="005352CA">
        <w:rPr>
          <w:color w:val="000000"/>
          <w:spacing w:val="2"/>
          <w:sz w:val="22"/>
          <w:szCs w:val="22"/>
        </w:rPr>
        <w:t>, с одной стороны, и___________</w:t>
      </w:r>
      <w:r w:rsidR="00F904F9" w:rsidRPr="005352CA">
        <w:rPr>
          <w:color w:val="000000"/>
          <w:spacing w:val="2"/>
          <w:sz w:val="22"/>
          <w:szCs w:val="22"/>
        </w:rPr>
        <w:t>____________________</w:t>
      </w:r>
      <w:r w:rsidR="007B5EEA" w:rsidRPr="005352CA">
        <w:rPr>
          <w:color w:val="000000"/>
          <w:spacing w:val="2"/>
          <w:sz w:val="22"/>
          <w:szCs w:val="22"/>
        </w:rPr>
        <w:t>____</w:t>
      </w:r>
      <w:r w:rsidR="007B5EEA" w:rsidRPr="005352CA">
        <w:rPr>
          <w:b/>
          <w:bCs/>
          <w:color w:val="000000"/>
          <w:spacing w:val="8"/>
          <w:sz w:val="22"/>
          <w:szCs w:val="22"/>
        </w:rPr>
        <w:t xml:space="preserve">, </w:t>
      </w:r>
      <w:r w:rsidR="007B5EEA" w:rsidRPr="005352CA">
        <w:rPr>
          <w:color w:val="000000"/>
          <w:spacing w:val="8"/>
          <w:sz w:val="22"/>
          <w:szCs w:val="22"/>
        </w:rPr>
        <w:t>в лице _________________</w:t>
      </w:r>
      <w:r w:rsidR="007B5EEA" w:rsidRPr="005352CA">
        <w:rPr>
          <w:color w:val="000000"/>
          <w:spacing w:val="9"/>
          <w:sz w:val="22"/>
          <w:szCs w:val="22"/>
        </w:rPr>
        <w:t>, действующего на основании ______________</w:t>
      </w:r>
      <w:r w:rsidR="007B5EEA" w:rsidRPr="005352CA">
        <w:rPr>
          <w:color w:val="000000"/>
          <w:spacing w:val="2"/>
          <w:sz w:val="22"/>
          <w:szCs w:val="22"/>
        </w:rPr>
        <w:t>,</w:t>
      </w:r>
      <w:r w:rsidR="00AC761A" w:rsidRPr="005352CA">
        <w:rPr>
          <w:color w:val="000000"/>
          <w:spacing w:val="2"/>
          <w:sz w:val="22"/>
          <w:szCs w:val="22"/>
        </w:rPr>
        <w:t xml:space="preserve"> </w:t>
      </w:r>
      <w:r w:rsidR="007B5EEA" w:rsidRPr="005352CA">
        <w:rPr>
          <w:color w:val="000000"/>
          <w:spacing w:val="1"/>
          <w:sz w:val="22"/>
          <w:szCs w:val="22"/>
        </w:rPr>
        <w:t xml:space="preserve">именуемое в </w:t>
      </w:r>
      <w:r w:rsidR="007B5EEA" w:rsidRPr="005352CA">
        <w:rPr>
          <w:color w:val="000000"/>
          <w:sz w:val="22"/>
          <w:szCs w:val="22"/>
        </w:rPr>
        <w:t xml:space="preserve">дальнейшем </w:t>
      </w:r>
      <w:r w:rsidR="00921475" w:rsidRPr="005352CA">
        <w:rPr>
          <w:color w:val="000000"/>
          <w:sz w:val="22"/>
          <w:szCs w:val="22"/>
        </w:rPr>
        <w:t>«</w:t>
      </w:r>
      <w:r w:rsidR="007B5EEA" w:rsidRPr="005352CA">
        <w:rPr>
          <w:color w:val="000000"/>
          <w:sz w:val="22"/>
          <w:szCs w:val="22"/>
        </w:rPr>
        <w:t>Претендент</w:t>
      </w:r>
      <w:r w:rsidR="00921475" w:rsidRPr="005352CA">
        <w:rPr>
          <w:color w:val="000000"/>
          <w:sz w:val="22"/>
          <w:szCs w:val="22"/>
        </w:rPr>
        <w:t>»</w:t>
      </w:r>
      <w:r w:rsidR="002B7385" w:rsidRPr="005352CA">
        <w:rPr>
          <w:color w:val="000000"/>
          <w:sz w:val="22"/>
          <w:szCs w:val="22"/>
        </w:rPr>
        <w:t xml:space="preserve">, вместе именуемые </w:t>
      </w:r>
      <w:r w:rsidR="00921475" w:rsidRPr="005352CA">
        <w:rPr>
          <w:color w:val="000000"/>
          <w:sz w:val="22"/>
          <w:szCs w:val="22"/>
        </w:rPr>
        <w:t>«</w:t>
      </w:r>
      <w:r w:rsidR="002B7385" w:rsidRPr="005352CA">
        <w:rPr>
          <w:color w:val="000000"/>
          <w:sz w:val="22"/>
          <w:szCs w:val="22"/>
        </w:rPr>
        <w:t>Стороны</w:t>
      </w:r>
      <w:r w:rsidR="00921475" w:rsidRPr="005352CA">
        <w:rPr>
          <w:color w:val="000000"/>
          <w:sz w:val="22"/>
          <w:szCs w:val="22"/>
        </w:rPr>
        <w:t>»</w:t>
      </w:r>
      <w:r w:rsidR="002B7385" w:rsidRPr="005352CA">
        <w:rPr>
          <w:color w:val="000000"/>
          <w:sz w:val="22"/>
          <w:szCs w:val="22"/>
        </w:rPr>
        <w:t xml:space="preserve">, </w:t>
      </w:r>
      <w:r w:rsidR="007B5EEA" w:rsidRPr="005352CA">
        <w:rPr>
          <w:color w:val="000000"/>
          <w:sz w:val="22"/>
          <w:szCs w:val="22"/>
        </w:rPr>
        <w:t>заключили настоящий договор (далее – Договор) о нижеследующем</w:t>
      </w:r>
    </w:p>
    <w:p w14:paraId="749FB0E7" w14:textId="77777777" w:rsidR="00371526" w:rsidRPr="005352CA" w:rsidRDefault="006D69EC" w:rsidP="00761459">
      <w:pPr>
        <w:numPr>
          <w:ilvl w:val="0"/>
          <w:numId w:val="6"/>
        </w:numPr>
        <w:jc w:val="both"/>
        <w:rPr>
          <w:color w:val="000000"/>
          <w:sz w:val="22"/>
          <w:szCs w:val="22"/>
        </w:rPr>
      </w:pPr>
      <w:r w:rsidRPr="005352CA">
        <w:rPr>
          <w:sz w:val="22"/>
          <w:szCs w:val="22"/>
        </w:rPr>
        <w:t xml:space="preserve">В счет обеспечения участия в торгах </w:t>
      </w:r>
      <w:r w:rsidRPr="005352CA">
        <w:rPr>
          <w:rStyle w:val="paragraph"/>
          <w:sz w:val="22"/>
          <w:szCs w:val="22"/>
        </w:rPr>
        <w:t xml:space="preserve">по </w:t>
      </w:r>
      <w:r w:rsidR="00BE4ECF" w:rsidRPr="005352CA">
        <w:rPr>
          <w:sz w:val="22"/>
          <w:szCs w:val="22"/>
        </w:rPr>
        <w:t xml:space="preserve">реализации </w:t>
      </w:r>
      <w:r w:rsidRPr="005352CA">
        <w:rPr>
          <w:color w:val="000000"/>
          <w:sz w:val="22"/>
          <w:szCs w:val="22"/>
        </w:rPr>
        <w:t xml:space="preserve">имущества </w:t>
      </w:r>
      <w:r w:rsidR="00A77F49" w:rsidRPr="00A77F49">
        <w:rPr>
          <w:b/>
          <w:kern w:val="36"/>
          <w:sz w:val="22"/>
          <w:szCs w:val="22"/>
          <w:lang w:eastAsia="x-none"/>
        </w:rPr>
        <w:t>ООО «Виннер»</w:t>
      </w:r>
      <w:r w:rsidR="005B7910" w:rsidRPr="005352CA">
        <w:rPr>
          <w:b/>
          <w:color w:val="000000"/>
          <w:sz w:val="22"/>
          <w:szCs w:val="22"/>
        </w:rPr>
        <w:t>:</w:t>
      </w:r>
      <w:r w:rsidR="005B7910" w:rsidRPr="005352CA">
        <w:rPr>
          <w:color w:val="000000"/>
          <w:sz w:val="22"/>
          <w:szCs w:val="22"/>
        </w:rPr>
        <w:t xml:space="preserve"> </w:t>
      </w:r>
    </w:p>
    <w:p w14:paraId="2D5274CC" w14:textId="0EF593E2" w:rsidR="005D6CFF" w:rsidRPr="005D6CFF" w:rsidRDefault="005D6CFF" w:rsidP="005D6CFF">
      <w:pPr>
        <w:suppressAutoHyphens/>
        <w:ind w:firstLine="539"/>
        <w:jc w:val="both"/>
        <w:rPr>
          <w:b/>
          <w:kern w:val="36"/>
          <w:sz w:val="22"/>
          <w:szCs w:val="22"/>
          <w:lang w:val="x-none" w:eastAsia="x-none"/>
        </w:rPr>
      </w:pPr>
      <w:r w:rsidRPr="005D6CFF">
        <w:rPr>
          <w:b/>
          <w:kern w:val="36"/>
          <w:sz w:val="22"/>
          <w:szCs w:val="22"/>
          <w:lang w:val="x-none" w:eastAsia="x-none"/>
        </w:rPr>
        <w:t xml:space="preserve">Лот №3: НЦ </w:t>
      </w:r>
      <w:r w:rsidR="00E015A8" w:rsidRPr="00E015A8">
        <w:rPr>
          <w:b/>
          <w:kern w:val="36"/>
          <w:sz w:val="22"/>
          <w:szCs w:val="22"/>
          <w:lang w:val="x-none" w:eastAsia="x-none"/>
        </w:rPr>
        <w:t xml:space="preserve">300 000 000,00 </w:t>
      </w:r>
      <w:r w:rsidRPr="005D6CFF">
        <w:rPr>
          <w:b/>
          <w:kern w:val="36"/>
          <w:sz w:val="22"/>
          <w:szCs w:val="22"/>
          <w:lang w:val="x-none" w:eastAsia="x-none"/>
        </w:rPr>
        <w:t>руб. в составе:</w:t>
      </w:r>
    </w:p>
    <w:p w14:paraId="4F5778B8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С/п Подмокринское, п. Нововолковский: ЗН S=7949,90 кв.м., КН 57:11:1270101:163, ул. Заводская, д. 21 (Здание завода по переработке плодов, ввод в 2010 г.); ЗН S=1445,90 кв.м., КН 57:11:1270101:355, ул. Заводская, д. 21 А (Овощехранилище № 2, ввод в 2012 г.); ЗН S=1435,20 кв.м., КН 57:11:1270101:359, ул. Заводская, д. 21 А (Овощехранилище № 4, ввод в 2012 г.); ЗН S=706,10 кв.м., КН 57:11:1270101:396, ул. Заводская, д. 21 (Здание котельной, ввод в 2010 г.); ЗН S=7,9 кв.м., КН 57:11:1270101:397, ул. Заводская, д. 21 (Здание проходной, ввод в 2010 г.); ЗН S=111,6 кв.м., КН 57:11:1270101:401, ул. Заводская, д. 21 (Гараж, ввод в 2010 г.); ЗН S=2142 кв.м., КН 57:11:1270101:434, ул. Заводская, д. 21 (Склад 1-этажный, ввод в 2014 г, инв. № 0000298); ЗН S=1477,10 кв.м., КН 57:11:1270101:470, ул. Заводская, д. 21 А (Овощехранилище № 1, ввод в 2012 г.); Сооружение нежилое S=8,2 кв.м., КН 57:11:1270101:395, ул. Заводская, д. 21 (Насосная станция над артезианской скважиной, ввод в 2010 г.); Сооружение нежилое S=24,5 кв.м., КН 57:11:1270101:398, ул. Заводская, д. 21 (Здание весовой, ввод в 2010 г.); Сооружение нежилое S=60,6 кв.м., КН 57:11:1270101:399, ул. Заводская, д. 21 (Подстанция, ввод в 2010 г.); Сооружение нежилое S=1055,70 кв.м., КН 57:11:1270101:400, ул. Заводская, д. 21 (Склад, ввод в 2010г.); ЗН S=1450,40 кв.м., КН 57:11:1270101:354, ул. Заводская, д. 21 А (Овощехранилище № 3, ввод в 2012 г., состояние: крыша обрушена на 70%); ЗН S=57,6 кв.м., КН 57:11:1270101:174; Насосная станция (канализационная); Насосная станция над артезианской скважиной вблизи ул. Заводская, д. 21; Компрессорная (к зданию склада хранения овощей), ул. Заводская, д. 21 Д; Овощехранилище № 5, ул. Заводская, д. 21 А; Овощехранилище № 6, ул. Заводская, д. 21 А; Овощехранилище № 8, ул. Заводская, д. 21 А; Паропровод (к бланширатору к новому цеху); Теплица стеклянная, ул. Заводская, д. 21 Г; Овощехранилище № 7, ул. Заводская, д. 21 А (состояние: крыша обрушена на 70%); ЗУ с КН 57:11:0020301:656, S=7928 +/- 779, почтовый адрес ориентира: по смежеству с северо-западной окраиной п. Нововолковский, ВРИ: для размещения и обслуживания стоянки сельхозтехники; ЗУ с КН 57:11:0020301:33, S=27576 +/- 291 кв.м., ВРИ: для обслуживания экспериментального комплекса по обработке и хранению плодов; ЗУ с КН 57:11:0020301:619, S=378 +/- 170 кв.м., ВРИ: для размещения КНС; ПА ЗУ с КН 57:11:0000000:1211, S=71 420 кв.м., ул. Заводская, д. 21 Г, ВРИ: С/Х; ПА ЗУ с КН 57:11:0000000:1201, S=12 606 кв.м., ул. Заводская, д. 21 Г, ВРИ: С/Х; ПА ЗУ с КН 57:11:0000000:1281, S=3 231 кв.м., адрес: ул. Заводская, 21 З, ВРИ: С/Х; ПА ЗУ с КН 57:11:1270101:463 сроком до 2065 года, S=900 кв.м., ул. Заводская, 21 Ж, ВРИ: С/Х; ПА ЗУ с КН 57:11:1270101:465 сроком до 2065 года, S=900 кв.м., ул. Заводская, 21 Е, ВРИ: С/Х; ПА ЗУ с КН 57:11:1270101:440, S=15 263 кв.м., ул. Заводская, 21 Б; ПА ЗУ с КН 57:11:1270101:110 сроком до 2026 года, S=152 282 кв.м., ВРИ: С/Х; ПА ЗУ с КН 57:11:1270101:513 сроком до 2026 года, S=37 223 кв.м., ул. Заводская, д. 21 В, ВРИ: С/Х; ПА ЗУ с КН 57:11:0020301:783 сроком до 2040 года, S=161 625 кв.м., ВРИ: С/Х; ПА ЗУ с КН 57:11:0020301:597 сроком до 2040 года, S=97 445 кв.м., ВРИ: С/Х; ПА ЗУ с КН 57:11:0020301:600, сроком до 2040 года, S=200 032 кв.м., ВРИ: С/Х.</w:t>
      </w:r>
    </w:p>
    <w:p w14:paraId="69BF170A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С/п Чахинское: ЗУ с КН 57:11:0030201:1193, S=89 800 +/- 2622 кв.м., на запад от д. Рябиновка, ВРИ: для ведения крестьянского хоз-ва; ЗУ с КН 57:11:0030201:1194, S=470 200 +/- 6000 кв.м., на запад от д. Рябиновка, ВРИ: для ведения крестьянского хоз-ва; ЗУ с КН 57:11:1750101:23, S=1 223 +/- 12 кв.м., д. Пятиновка, 5Б, ВРИ: для ведения личного подсобного хоз-ва; ЗУ с КН 57:11:0030201:355, S=167 000 кв.м., 700 метров в северо-западном направлении от д. Пятиновка, ВРИ: для ведения крестьянского хоз-ва; ЗУ с КН 57:11:0030201:356, S=774 000 кв.м., 700 метров в северо-западном направлении от д. Пятиновка, ВРИ: для ведения крестьянского хоз-ва; ЗУ с КН 57:11:0030201:382, S=326 000 кв.м., 900 метров в северном направлении от д. Подполовецкое, ВРИ: С/Х; ПА ЗУ с КН 57:11:0030201:1249, сроком до 2038 года S=272 000 кв.м., по направлению на запад от д. Пятиновка, ВРИ: С/Х.</w:t>
      </w:r>
    </w:p>
    <w:p w14:paraId="62E3BF8F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С/с Чахинский: ПА ЗУ с КН 57:11:0030201:1250 сроком до 2065 года, S=267 960 кв.м., по направлению на запад от д. Пятиновка, ВРИ: С/Х; ПА ЗУ с КН 57:11:0030301:160 сроком до 2040 года, S=1 440 488 кв.м., восточная сторона д. Лыково-Бухово, ВРИ: С/Х.</w:t>
      </w:r>
    </w:p>
    <w:p w14:paraId="5638C47D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lastRenderedPageBreak/>
        <w:t>С/п Подмокринское: ПА ЗУ с КН 57:11:0030101:224 сроком до 2040 года, S=196 645 кв.м., на запад от д. Ильково; ПА ЗУ с КН 57:11:0030101:276 сроком до 2065 года, S=196 644 кв.м., на запад от д. Ильково; ПА ЗУ с КН 57:11:0030101:277 сроком до 2065 года, S=173 638 кв.м., на юго-восток от д. Ильково; ПА ЗУ с КН 57:11:0030101:229 сроком до 2040 года, S=196 196 кв.м., на юго-восток от д. Ильково; ПА ЗУ с КН 57:11:0030101:227 сроком до 2040 года, S=451 274 кв.м., на юг от д. Ильково; ПА ЗУ с КН 57:11:0030201:1210 сроком до 2040 года, S=54 189 кв.м., на северо-запад от д. Ильково; ПА ЗУ с КН 57:11:0030101:226 сроком до 2040 года, S=63 177 кв.м., на юго-восток от д. Ильково; ПА ЗУ с КН 57:11:0030101:225 сроком до 2040 года, S=124 848 кв.м., на запад от д. Ильково; ЗУ с КН 57:11:0020301:546, S=201 000 +/- 7027 кв.м., 800 м на восток от д. Большое Думчино, ВРИ: для ведения крестьянского хоз-ва.</w:t>
      </w:r>
    </w:p>
    <w:p w14:paraId="5AD6CCB2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С/с Подмокринский (у всех ВРИ: С/Х): ЗУ с КН 57:11:0020301:598, S=112 896 +/- 2 940 кв.м., на северо-запад от пос. Нововолковский; ЗУ с КН 57:11:0020301:599, S=28 561 +/- 1 479 кв.м., на северо-запад от пос. Нововолковский; ЗУ с КН 57:11:0020301:601, S=163 322 +/- 3 536 кв.м., на северо-запад от пос. Нововолковский; ЗУ с КН 57:11:0020301:602, S=164 014 +/- 3 544 кв.м., на северо-запад от пос. Нововолковский; ЗУ с КН 57:11:0020301:603, S=94 379 +/- 2 688 кв.м., на северо-запад от пос. Нововолковский; ЗУ с КН 57:11:0020301:604, S=136 982 +/- 3 238 кв.м., на северо-запад от пос. Нововолковский; ЗУ с КН 57:11:0020301:605, S=108 000 +/- 2 876 кв.м., на северо-запад от пос. Нововолковский; ЗУ с КН 57:11:0020301:606, S=150 130 +/- 3 390 кв.м., на север от пос. Нововолковский; ЗУ с КН 57:11:0020301:607, S=33 084 +/- 1 592 кв.м., на северо-запад от пос. Нововолковский; ПА ЗУ с КН 57:11:0030101:228, сроком до 2040 года, S=170 204 кв.м., на юг от д. Ильково; ПА ЗУ с КН 57:11:0030201:1209 сроком до 2040 года, S=207 131 кв.м., на север от д. Ильково.</w:t>
      </w:r>
    </w:p>
    <w:p w14:paraId="7D77A7F8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С/с Высокинский: ПА ЗУ с КН 57:11:0030301:183 сроком до 2040 года, S=256 100 кв.м., по смежеству с северо-восточной границей д. Елизаветинка, ВРИ: С/Х; ПА ЗУ с КН 57:11:0030301:182 сроком до 2040 года, S=285 100 кв.м., по смежеству с северной границей д. Елизаветинка, ВРИ: С/Х.</w:t>
      </w:r>
    </w:p>
    <w:p w14:paraId="7273D717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С/п Тельченское, СПК «Приокский»: 1/2 доли в праве собственности на ЗУ с КН 57:11:0010201:503, S=170 001 +/- 3608 кв.м.; 1/2 доли в праве собственности на ЗУ с КН 57:11:0010201:503, S=170 001 +/- 3608 кв.м.; 1/18 доли в праве собственности на ЗУ с КН 57:11:0010201:505, S=1 530 022 +/- 10 823 кв.м.; 17/18 доли в праве собственности на ЗУ с КН 57:11:0010201:505, S=1 530 022 +/- 10 823 кв.м.; 1/3 доли в праве собственности на ЗУ с КН 57:11:0010201:514, S=255 001 +/- 4419 кв.м.; 2/3 доли в праве собственности на ЗУ с КН 57:11:0010201:514, S=255 001 +/- 4419 кв.м.</w:t>
      </w:r>
    </w:p>
    <w:p w14:paraId="610F9340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С/с Тельченский: ПА ЗУ с КН 57:11:0010101:364, сроком до 12.2024 года, S=207 502 кв.м., юго-восточнее д. Верхнее Ущерево, ВРИ: С/Х; ПА ЗУ с КН 57:11:0010101:365, сроком до 12.2024 года, S=454 240 кв.м., с восточной стороны д. Нижнее Ущерево, ВРИ: С/Х; 1/2 доли в праве собственности на ЗУ с КН 57:11:0010201:450, S=85 000 +/- 2551 кв.м., СПК «Приокский»; 1/2 доли в праве собственности на ЗУ с КН 57:11:0010201:450, S=85 000 +/- 2551 кв.м., СПК «Приокский».</w:t>
      </w:r>
    </w:p>
    <w:p w14:paraId="2D90EEDE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С/п Аникановское: ПА ЗУ с КН 57:11:0020301:812, сроком до 2065 года, S=789 140 кв.м., на запад от д. Пятино, ВРИ: С/Х; ЗУ с КН 57:11:0020301:647, S=600 500 +/- 6781 кв.м., КСП «Аникановское», ВРИ: С/Х.</w:t>
      </w:r>
    </w:p>
    <w:p w14:paraId="2C2894B7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С/с Аникановский: ПА ЗУ с КН 57:11:0020301:0074, сроком до 12.2024 года, S=545 000 кв.м., северная окраина п. Ивановский, ВРИ: С/Х.</w:t>
      </w:r>
    </w:p>
    <w:p w14:paraId="2BDDF0B2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С/п Алябьевское, СП «Алябьевское» / ОАО «Агрофирма «Зуша-Мценск»: 4/53 доли в праве собственности на ЗУ с КН 57:11:0000000:993, S=91 4300 +/- 8367 кв.м., ВРИ: С/Х; 49/53 доли в праве собственности на ЗУ с КН 57:11:0000000:993, S=91 4300 +/- 8367 кв.м., ВРИ: С/Х; 400/1639 доли в праве собственности на ЗУ с КН 57:11:0040101:676, S=1 130 000 +/- 9301 кв.м., ВРИ: С/Х; 1239/1639 доли в праве собственности на ЗУ с КН 57:11:0040101:676, S=1 130 000 +/- 9301 кв.м., ВРИ: С/Х.</w:t>
      </w:r>
    </w:p>
    <w:p w14:paraId="7C67A9B0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С/п Высокинское, ЗАО «Мелынь» (у всех ВРИ: С/Х): 1/3 доли в праве собственности на ЗУ с КН 57:11:0030301:214, S=156 000 +/- 3456 кв.м.; 2/3 доли в праве собственности на ЗУ с КН 57:11:0030301:214, S=156 000 +/- 3456 кв.м.; 1/5 доли в праве собственности на ЗУ с КН 57:11:0030301:215, S=260 002 +/- 4462 кв.м.; 4/5 доли в праве собственности на ЗУ с КН 57:11:0030301:215, S=260 002 +/- 4462 кв.м.; 1/7 доли в праве собственности на ЗУ с КН 57:11:0030301:218, S=364 000 +/- 5279 кв.м.; 6/7 доли в праве собственности на ЗУ с КН 57:11:0030301:218, S=364 000 +/- 5279 кв.м.; 1/9 доли в праве собственности на ЗУ с КН 57:11:0030301:219, S=468 005 +/- 5986 кв.м.; 8/9 доли в праве собственности на ЗУ с КН 57:11:0030301:219, S=468 005 +/- 5986 кв.м.; 1/3 доли в праве собственности на ЗУ с КН 57:11:0030301:220, S=156 004 +/- 3456 кв.м.; 2/3 доли в праве собственности на ЗУ с КН 57:11:0030301:220, S=156 004 +/- 3456 кв.м.; 1/5 доли в праве собственности на ЗУ с КН 57:11:0030301:221, S=260 000 +/- 4462 кв.м.; 4/5 доли в праве собственности на ЗУ с КН 57:11:0030301:221, S=260 000 +/- 4462 кв.м.; 1/5 доли в праве собственности на ЗУ с КН </w:t>
      </w:r>
      <w:r w:rsidRPr="005D6CFF">
        <w:rPr>
          <w:bCs/>
          <w:kern w:val="36"/>
          <w:sz w:val="22"/>
          <w:szCs w:val="22"/>
          <w:lang w:val="x-none" w:eastAsia="x-none"/>
        </w:rPr>
        <w:lastRenderedPageBreak/>
        <w:t>57:11:0030301:223, S=260 000 +/- 4462 кв.м.; 4/5 доли в праве собственности на ЗУ с КН 57:11:0030301:223, S=260 000 +/- 4462 кв.м.; 1/14 доли в праве собственности на ЗУ с КН 57:11:0030301:241, S=798 000 +/- 7816 кв.м.; 13/14 доли в праве собственности на ЗУ с КН 57:11:0030301:241, S=798 000 +/- 7816 кв.м.; 52/962 доли в праве собственности на ЗУ с КН 57:11:0030301:243, S=320 700 +/- 4955 кв.м.; 910/962 доли в праве собственности на ЗУ с КН 57:11:0030301:243, S=320 700 +/- 4955 кв.м.</w:t>
      </w:r>
    </w:p>
    <w:p w14:paraId="2FE5BAA7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С/п Высокинское, в р-не н.п. Мелынь, Тросна, Знаменское, Бараново: ЗУ с КН 57:11:0030301:250, S=425 508 +/- 228 кв.м., ВРИ: С/Х; ЗУ с КН 57:11:0030301:251, S=5 155 793 +/- 795 кв.м., ВРИ: С/Х.</w:t>
      </w:r>
    </w:p>
    <w:p w14:paraId="1B3659EF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С/п Высокинское, в р-не н.п. Елизаветинка, Кручь, Высокое, Самойлово, Подъяковлево, Полянки: ЗУ с КН 57:11:0030301:252, S=499 497 +/- 247 кв.м., ВРИ: С/Х; ЗУ с КН 57:11:0030301:253, S=896 952 +/- 331 кв.м., ВРИ: С/Х.</w:t>
      </w:r>
    </w:p>
    <w:p w14:paraId="0F24E152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>Неотделимое улучшение - сад черной смородины 100га, 2014 г. (454 850 шт.); Неотделимое улучшение - сад черной смородины 26га, 2017 г., ввод 2019 г. (130 000 шт.); Неотделимое улучшение - сад яблоневый, закладка 2011 г., 24,3 Га.</w:t>
      </w:r>
    </w:p>
    <w:p w14:paraId="14E4C2CF" w14:textId="77777777" w:rsidR="005D6CFF" w:rsidRPr="005D6CFF" w:rsidRDefault="005D6CFF" w:rsidP="005D6CFF">
      <w:pPr>
        <w:suppressAutoHyphens/>
        <w:ind w:firstLine="539"/>
        <w:jc w:val="both"/>
        <w:rPr>
          <w:bCs/>
          <w:kern w:val="36"/>
          <w:sz w:val="22"/>
          <w:szCs w:val="22"/>
          <w:lang w:val="x-none" w:eastAsia="x-none"/>
        </w:rPr>
      </w:pPr>
      <w:r w:rsidRPr="005D6CFF">
        <w:rPr>
          <w:bCs/>
          <w:kern w:val="36"/>
          <w:sz w:val="22"/>
          <w:szCs w:val="22"/>
          <w:lang w:val="x-none" w:eastAsia="x-none"/>
        </w:rPr>
        <w:t xml:space="preserve">Транспорт и спецтехника: Погрузчик самох. колес, телеск. MANISCOPIC MI.T741, Г/Н ОУ 5182, ввод в 2012 г., ИHB № 0000121; Прицеп тракторный 2 ПТС-4,5, Г/Н ОУ 6143, ввод в 2012 г.; Прицеп тракторный 2 ПТС-4,5, Г/Н ОУ 6092, ввод в 2012 г.; Прицеп тракторный 2 ПТС-4,5, Г/Н ОУ 8654, ввод в 2013 г.; Прицеп тракторный 2 ПТС-4,5, Г/Н ОУ 8655, ввод в 2013 г.; Прицеп тракторный самосвальный 2ПГС-4,5, Г/Н ОН 0341, ввод в 2015 г.; Прицеп тракторный самосвальный 21ТТС-4,5, Г/Н ОН 0631, ввод в 2015 г.; Трактор 7930 1535R W/3R046228, Г/Н ОУ 3026, ввод в 2011 г.; Трактор 8285R/7520JZ/3R055019/ Г/Н ОУ 5181, ввод в 2012 г.; Трактор JOHN DEERE 6920 SE комп. оборудов., Г/Н ОУ 1673 (2008 г.в.), ввод в 2010 г.; Трактор Беларус 82.1, Г/Н ОУ 3032, ввод в 2011 г.; Трактор Беларус 82.1, Г/Н ОУ 3033, ввод в 2011 г.; Трактор Беларус 82.1, Г/Н ОУ 6088, ввод в 2012 г.; Трактор Беларус 82.1, Г/Н ОУ 8651 (2012 г.в.), ввод в 2013 г.; Трактор Беларус 82.1, Г/Н ОУ 8652 (2012 г.в.), ввод в 2013 г.; Трактор Беларус 82.1, Г/Н OH 2174 57RUS (2015 г.в), ввод в 2016 г.; Трактор Беларус 82.1 с допол. оборуд, Г/Н ОУ 9586, ввод в 2014 г.; Трактор Беларус 82.1 с допол, оборуд, Г/Н ОУ 9585, ввод в 2014 г.; Трактор Беларус-1221.2, Г/Н ОУ 2396, ввод в 2010 г.; Трактор колесный Challenger MT595B, Г/Н ОУ 8650 (2012 г.в.), ввод в 2013 г.; Трактор колесный Беларус 82.1, Г/Н ОУ 8653 (2012 г.в.), ввод в 2013 г.; Трактор с-х John Deer 7830, Г/Н HB0931 77 (стал ОН5863) (2013 г.в.), ввод в 2014 г.; Экскаватор Э0-2621 «В», Г/Н ОУ 1566, ввод в 2010 г.; Автобус ПАЗ 32053-07, VIN XIM3205CRB002723, Г/Н Р 242 КК, ввод в 2011 г.; Автобус ПАЗ 4234, VIN XIM4234070000372, 2007 г.в., Г/Н M 795 EE 50 rus, ввод в 2017 г.; Автобус ПА3-4234 КААЗ, VIN XIM4234K080001342, Г/Н С 530 СМ, ввод в 2011 г.; Автобус пасс. ЗИЛ-325000, VIN XTZ 325000 У 0001392, Г/Н M 103 РЕ (2000 г.в.), ввод в 2010 г.; Автотопливозаправщик ГАЗ 27909-0000010-12, VIN X5J27909CB0000127, Г/Н P 273 КК, ввод в 2011 г.; Автотопливозаправщик НЕФА3-66062-46, VIN XIF66062BEA001846, Г/Н X 255 КК 57, ввод в 2014 г.; КАМАЗ 45143-15 самосвал, VIN XIF45143SA0000009, Г/Н К 281 ММ, ввод в 2010 г.; КАМАЗ 45143-15 самосвал оранж., VIN XIF45143SC0000185, Г/Н Н 816 ТО, ввод в 2012 г.; КАМАЗ 55111самосвал, VIN XTC551110M0082608, Г/Н M 628 PE (1991 г.в.), ввод в 2010 г.; КАМАЗ 65115-62 зеленый, VIN XTC65115381198974, Г/Н Е 988 КА, ввод в 2011 г.; Машина КО-806-21 с полив.щеточным обор., VIN XSH8062130000135, Г/Н С 635 ТУ, ввод в 2010 г.; Нива CHEVROLET 212300 4x4, VIN X9121230080209772, Г/Н T 795 XX (2007 г.в.), ввод в 2012 г.; Передвижная мастерская ГА3 3034 L3, VIN XUJ3034L3E0000019, Г/Н О 687 УО, ввод в 2014 г.; Прицеп ПУ-ТД-1600 б/у (к Ниве) 2015 год выпуска, VIN Y8WPYTD16F0002283, Г/Н XX283357 (по бухучету в MПЗ); Прицеп Самосвал НЕФАЗ 8560-02, VIN XIF8560E090017097, Г/Н ТТ 6092, ввод в 2010 г.; Прицеп Самосвал НЕФА3 8560-02, VIN XIF8560E0C0021152, Г/Н СС 0737, ввод в 2012 г.; УА3-390995, VIN XTT390995C0450891, Г/Н Н 599 ТО, ввод в 2012 г.; УА3-390995-330, VIN X1139099580425486, Г/Н Р 088 КК, ввод в 2011 г.; УА3-396255-420, VIN XTT39625510478567 пас., Г/Н С 793 КС 57 (2012 г.в.), ввод в 2013 г.; Прицеп тракторный самосвальный 2ПТС-4,5 с надставным цельнометаллическим бортом, новый, ввод 2017; Прицеп тракторный самосвальный 2ПТС-4,5 с надставным цельнометаллическим бортом, новый, ввод 2017; Прицеп тракторный самосвальный 2ПТС-4,5 с надставным цельнометаллическим бортом, новый, ввод 2017; Прицеп тракторный 2ПТС-4, 1983 г.в., Г/Н ОУ 1303 57. Движимое имущество в количестве 365 единиц, детализация – в ЕФРСБ и на ЭТП </w:t>
      </w:r>
      <w:r w:rsidR="004921A7" w:rsidRPr="004921A7">
        <w:rPr>
          <w:bCs/>
          <w:kern w:val="36"/>
          <w:sz w:val="22"/>
          <w:szCs w:val="22"/>
          <w:lang w:val="x-none" w:eastAsia="x-none"/>
        </w:rPr>
        <w:t>lot-online.ru</w:t>
      </w:r>
      <w:r w:rsidRPr="005D6CFF">
        <w:rPr>
          <w:bCs/>
          <w:kern w:val="36"/>
          <w:sz w:val="22"/>
          <w:szCs w:val="22"/>
          <w:lang w:val="x-none" w:eastAsia="x-none"/>
        </w:rPr>
        <w:t>.</w:t>
      </w:r>
    </w:p>
    <w:p w14:paraId="271245A2" w14:textId="77777777" w:rsidR="00E96CA8" w:rsidRPr="005352CA" w:rsidRDefault="00AC761A" w:rsidP="005D6CFF">
      <w:pPr>
        <w:suppressAutoHyphens/>
        <w:ind w:firstLine="539"/>
        <w:jc w:val="both"/>
        <w:rPr>
          <w:sz w:val="22"/>
          <w:szCs w:val="22"/>
        </w:rPr>
      </w:pPr>
      <w:r w:rsidRPr="005352CA">
        <w:rPr>
          <w:sz w:val="22"/>
          <w:szCs w:val="22"/>
        </w:rPr>
        <w:t xml:space="preserve">Претендент обязуется внести </w:t>
      </w:r>
      <w:r w:rsidR="0017295E" w:rsidRPr="005352CA">
        <w:rPr>
          <w:sz w:val="22"/>
          <w:szCs w:val="22"/>
        </w:rPr>
        <w:t>по настоящему договору</w:t>
      </w:r>
      <w:r w:rsidR="00302F80" w:rsidRPr="005352CA">
        <w:rPr>
          <w:sz w:val="22"/>
          <w:szCs w:val="22"/>
        </w:rPr>
        <w:t xml:space="preserve"> задаток в размер</w:t>
      </w:r>
      <w:r w:rsidR="00FE430A" w:rsidRPr="005352CA">
        <w:rPr>
          <w:sz w:val="22"/>
          <w:szCs w:val="22"/>
        </w:rPr>
        <w:t xml:space="preserve">е </w:t>
      </w:r>
      <w:r w:rsidR="00B55C69">
        <w:rPr>
          <w:b/>
          <w:sz w:val="22"/>
          <w:szCs w:val="22"/>
        </w:rPr>
        <w:t>5</w:t>
      </w:r>
      <w:r w:rsidR="00302F80" w:rsidRPr="005352CA">
        <w:rPr>
          <w:b/>
          <w:sz w:val="22"/>
          <w:szCs w:val="22"/>
        </w:rPr>
        <w:t>%</w:t>
      </w:r>
      <w:r w:rsidR="00302F80" w:rsidRPr="005352CA">
        <w:rPr>
          <w:sz w:val="22"/>
          <w:szCs w:val="22"/>
        </w:rPr>
        <w:t xml:space="preserve"> от цены </w:t>
      </w:r>
      <w:r w:rsidR="00302F80" w:rsidRPr="005352CA">
        <w:rPr>
          <w:b/>
          <w:sz w:val="22"/>
          <w:szCs w:val="22"/>
        </w:rPr>
        <w:t>Лота №</w:t>
      </w:r>
      <w:r w:rsidR="005D6CFF">
        <w:rPr>
          <w:b/>
          <w:sz w:val="22"/>
          <w:szCs w:val="22"/>
        </w:rPr>
        <w:t>3</w:t>
      </w:r>
      <w:r w:rsidR="00A71C48" w:rsidRPr="005352CA">
        <w:rPr>
          <w:sz w:val="22"/>
          <w:szCs w:val="22"/>
        </w:rPr>
        <w:t xml:space="preserve">, </w:t>
      </w:r>
      <w:r w:rsidR="004F7189" w:rsidRPr="004F7189">
        <w:rPr>
          <w:sz w:val="22"/>
          <w:szCs w:val="22"/>
        </w:rPr>
        <w:t xml:space="preserve">на соответствующем периоде снижения цены в размере_______________ </w:t>
      </w:r>
      <w:r w:rsidR="00FE430A" w:rsidRPr="005352CA">
        <w:rPr>
          <w:b/>
          <w:sz w:val="22"/>
          <w:szCs w:val="22"/>
        </w:rPr>
        <w:t>руб.</w:t>
      </w:r>
      <w:r w:rsidR="00EE5273" w:rsidRPr="005352CA">
        <w:rPr>
          <w:b/>
          <w:sz w:val="22"/>
          <w:szCs w:val="22"/>
        </w:rPr>
        <w:t>,</w:t>
      </w:r>
      <w:r w:rsidR="00FE430A" w:rsidRPr="005352CA">
        <w:rPr>
          <w:sz w:val="22"/>
          <w:szCs w:val="22"/>
        </w:rPr>
        <w:t xml:space="preserve"> </w:t>
      </w:r>
      <w:r w:rsidR="006D69EC" w:rsidRPr="005352CA">
        <w:rPr>
          <w:sz w:val="22"/>
          <w:szCs w:val="22"/>
        </w:rPr>
        <w:t xml:space="preserve">и обеспечить </w:t>
      </w:r>
      <w:r w:rsidR="00275D31" w:rsidRPr="005352CA">
        <w:rPr>
          <w:sz w:val="22"/>
          <w:szCs w:val="22"/>
        </w:rPr>
        <w:t xml:space="preserve">его поступление </w:t>
      </w:r>
      <w:r w:rsidR="0017295E" w:rsidRPr="005352CA">
        <w:rPr>
          <w:sz w:val="22"/>
          <w:szCs w:val="22"/>
        </w:rPr>
        <w:t xml:space="preserve">безналичным платежом </w:t>
      </w:r>
      <w:r w:rsidR="00F904F9" w:rsidRPr="005352CA">
        <w:rPr>
          <w:sz w:val="22"/>
          <w:szCs w:val="22"/>
        </w:rPr>
        <w:t xml:space="preserve">на расчетный счет </w:t>
      </w:r>
      <w:r w:rsidR="00F02865" w:rsidRPr="00F02865">
        <w:rPr>
          <w:sz w:val="22"/>
          <w:szCs w:val="22"/>
        </w:rPr>
        <w:t>ООО «Виннер» (ИНН/КПП: 5751031065/571701001) р/с № 40702810601100034943 в АО «Альфа-Банк», г. Москва, БИК 044525593, к/с 30101810200000000593</w:t>
      </w:r>
      <w:r w:rsidR="00B12999" w:rsidRPr="005352CA">
        <w:rPr>
          <w:sz w:val="22"/>
          <w:szCs w:val="22"/>
        </w:rPr>
        <w:t>.</w:t>
      </w:r>
    </w:p>
    <w:p w14:paraId="030627CE" w14:textId="77777777" w:rsidR="007B5EEA" w:rsidRPr="005352CA" w:rsidRDefault="007B5EEA" w:rsidP="00272DF0">
      <w:pPr>
        <w:suppressAutoHyphens/>
        <w:ind w:firstLine="539"/>
        <w:jc w:val="both"/>
        <w:rPr>
          <w:sz w:val="22"/>
          <w:szCs w:val="22"/>
        </w:rPr>
      </w:pPr>
      <w:r w:rsidRPr="005352CA">
        <w:rPr>
          <w:sz w:val="22"/>
          <w:szCs w:val="22"/>
        </w:rPr>
        <w:t>2. В случае признания Претендента победителем торгов, перечисленный задаток засчитывается в счет оплаты цены имущества по заключенному договору купли-продажи.</w:t>
      </w:r>
    </w:p>
    <w:p w14:paraId="1E31B60C" w14:textId="77777777" w:rsidR="007B5EEA" w:rsidRPr="005352CA" w:rsidRDefault="007B5EEA" w:rsidP="00272DF0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5352CA">
        <w:rPr>
          <w:rFonts w:ascii="Times New Roman" w:hAnsi="Times New Roman" w:cs="Times New Roman"/>
          <w:sz w:val="22"/>
          <w:szCs w:val="22"/>
        </w:rPr>
        <w:lastRenderedPageBreak/>
        <w:t>3. При отказе Претендента от заключения договора купли-продажи задаток не возвращается.</w:t>
      </w:r>
    </w:p>
    <w:p w14:paraId="7421A447" w14:textId="77777777" w:rsidR="007B5EEA" w:rsidRPr="005352CA" w:rsidRDefault="00AC761A" w:rsidP="00272DF0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5352CA">
        <w:rPr>
          <w:rFonts w:ascii="Times New Roman" w:hAnsi="Times New Roman" w:cs="Times New Roman"/>
          <w:sz w:val="22"/>
          <w:szCs w:val="22"/>
        </w:rPr>
        <w:t>4. В случае не</w:t>
      </w:r>
      <w:r w:rsidR="007B5EEA" w:rsidRPr="005352CA">
        <w:rPr>
          <w:rFonts w:ascii="Times New Roman" w:hAnsi="Times New Roman" w:cs="Times New Roman"/>
          <w:sz w:val="22"/>
          <w:szCs w:val="22"/>
        </w:rPr>
        <w:t xml:space="preserve">признания Претендента победителем торгов Общество обязано вернуть задаток в течение 5-ти рабочих дней со дня подписания протокола о результатах проведения торгов. </w:t>
      </w:r>
    </w:p>
    <w:p w14:paraId="49A8384B" w14:textId="77777777" w:rsidR="007B5EEA" w:rsidRPr="005352CA" w:rsidRDefault="007B5EEA" w:rsidP="00272DF0">
      <w:pPr>
        <w:shd w:val="clear" w:color="auto" w:fill="FFFFFF"/>
        <w:tabs>
          <w:tab w:val="left" w:pos="1022"/>
        </w:tabs>
        <w:ind w:firstLine="539"/>
        <w:jc w:val="both"/>
        <w:rPr>
          <w:color w:val="000000"/>
          <w:spacing w:val="4"/>
          <w:sz w:val="22"/>
          <w:szCs w:val="22"/>
        </w:rPr>
      </w:pPr>
      <w:r w:rsidRPr="005352CA">
        <w:rPr>
          <w:color w:val="000000"/>
          <w:spacing w:val="6"/>
          <w:sz w:val="22"/>
          <w:szCs w:val="22"/>
        </w:rPr>
        <w:t xml:space="preserve">Настоящий договор составлен в двух экземплярах, имеющих одинаковую </w:t>
      </w:r>
      <w:r w:rsidRPr="005352CA">
        <w:rPr>
          <w:color w:val="000000"/>
          <w:spacing w:val="4"/>
          <w:sz w:val="22"/>
          <w:szCs w:val="22"/>
        </w:rPr>
        <w:t xml:space="preserve">юридическую силу. </w:t>
      </w:r>
    </w:p>
    <w:p w14:paraId="558482DD" w14:textId="77777777" w:rsidR="006D69EC" w:rsidRPr="005352CA" w:rsidRDefault="006D69EC" w:rsidP="00272DF0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4"/>
          <w:sz w:val="22"/>
          <w:szCs w:val="22"/>
        </w:rPr>
      </w:pP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5352CA" w14:paraId="76614C8F" w14:textId="77777777" w:rsidTr="005078DC">
        <w:trPr>
          <w:jc w:val="center"/>
        </w:trPr>
        <w:tc>
          <w:tcPr>
            <w:tcW w:w="4928" w:type="dxa"/>
          </w:tcPr>
          <w:p w14:paraId="579D4E85" w14:textId="77777777" w:rsidR="007B5EEA" w:rsidRPr="00134C70" w:rsidRDefault="00F02865" w:rsidP="00E2168F">
            <w:pPr>
              <w:tabs>
                <w:tab w:val="left" w:pos="1022"/>
              </w:tabs>
              <w:ind w:firstLine="709"/>
              <w:jc w:val="center"/>
              <w:rPr>
                <w:b/>
                <w:kern w:val="36"/>
                <w:sz w:val="22"/>
                <w:szCs w:val="22"/>
                <w:lang w:eastAsia="x-none"/>
              </w:rPr>
            </w:pPr>
            <w:r w:rsidRPr="00F02865">
              <w:rPr>
                <w:b/>
                <w:sz w:val="22"/>
                <w:szCs w:val="22"/>
              </w:rPr>
              <w:t>ООО «Виннер»</w:t>
            </w:r>
          </w:p>
        </w:tc>
        <w:tc>
          <w:tcPr>
            <w:tcW w:w="5095" w:type="dxa"/>
          </w:tcPr>
          <w:p w14:paraId="48DA3648" w14:textId="77777777" w:rsidR="007B5EEA" w:rsidRPr="005352CA" w:rsidRDefault="007B5EEA" w:rsidP="00272DF0">
            <w:pPr>
              <w:tabs>
                <w:tab w:val="left" w:pos="1022"/>
              </w:tabs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AC761A" w:rsidRPr="005352CA" w14:paraId="45325C33" w14:textId="77777777" w:rsidTr="005078DC">
        <w:trPr>
          <w:trHeight w:val="2870"/>
          <w:jc w:val="center"/>
        </w:trPr>
        <w:tc>
          <w:tcPr>
            <w:tcW w:w="4928" w:type="dxa"/>
          </w:tcPr>
          <w:p w14:paraId="0DC2F314" w14:textId="77777777" w:rsidR="00E2168F" w:rsidRDefault="00E2168F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5352CA">
              <w:rPr>
                <w:color w:val="000000"/>
                <w:sz w:val="22"/>
                <w:szCs w:val="22"/>
              </w:rPr>
              <w:t xml:space="preserve">Адрес: </w:t>
            </w:r>
            <w:r w:rsidR="00F02865" w:rsidRPr="00F02865">
              <w:rPr>
                <w:color w:val="000000"/>
                <w:sz w:val="22"/>
                <w:szCs w:val="22"/>
              </w:rPr>
              <w:t>303026, Орловская область, Мценский район, п. Нововолковский, ул. Заводская, д. 21</w:t>
            </w:r>
          </w:p>
          <w:p w14:paraId="0AF3F3C0" w14:textId="77777777" w:rsidR="00CE3946" w:rsidRPr="005352CA" w:rsidRDefault="00CE3946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4BDACA0A" w14:textId="77777777" w:rsidR="00E2168F" w:rsidRPr="005352CA" w:rsidRDefault="00E2168F" w:rsidP="00E2168F">
            <w:pPr>
              <w:tabs>
                <w:tab w:val="left" w:pos="1022"/>
              </w:tabs>
              <w:spacing w:line="22" w:lineRule="atLeast"/>
              <w:ind w:right="499"/>
              <w:rPr>
                <w:sz w:val="22"/>
                <w:szCs w:val="22"/>
              </w:rPr>
            </w:pPr>
            <w:r w:rsidRPr="005352CA">
              <w:rPr>
                <w:sz w:val="22"/>
                <w:szCs w:val="22"/>
              </w:rPr>
              <w:t xml:space="preserve">ОГРН: </w:t>
            </w:r>
            <w:r w:rsidR="00F02865" w:rsidRPr="00F02865">
              <w:rPr>
                <w:sz w:val="22"/>
                <w:szCs w:val="22"/>
              </w:rPr>
              <w:t>1065742017890</w:t>
            </w:r>
          </w:p>
          <w:p w14:paraId="2385D1CD" w14:textId="77777777" w:rsidR="00E2168F" w:rsidRDefault="00CE3946" w:rsidP="00E2168F">
            <w:pPr>
              <w:spacing w:line="22" w:lineRule="atLeast"/>
              <w:rPr>
                <w:sz w:val="22"/>
                <w:szCs w:val="22"/>
              </w:rPr>
            </w:pPr>
            <w:r w:rsidRPr="00CE3946">
              <w:rPr>
                <w:sz w:val="22"/>
                <w:szCs w:val="22"/>
              </w:rPr>
              <w:t xml:space="preserve">ИНН/КПП </w:t>
            </w:r>
            <w:r w:rsidR="00F02865" w:rsidRPr="00F02865">
              <w:rPr>
                <w:sz w:val="22"/>
                <w:szCs w:val="22"/>
              </w:rPr>
              <w:t>5751031065/571701001</w:t>
            </w:r>
          </w:p>
          <w:p w14:paraId="5FCE7C17" w14:textId="77777777" w:rsidR="00CE3946" w:rsidRPr="005352CA" w:rsidRDefault="00CE3946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0F7B574C" w14:textId="77777777" w:rsidR="00F02865" w:rsidRDefault="00E2168F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5352CA">
              <w:rPr>
                <w:color w:val="000000"/>
                <w:sz w:val="22"/>
                <w:szCs w:val="22"/>
              </w:rPr>
              <w:t xml:space="preserve">р/с </w:t>
            </w:r>
            <w:r w:rsidR="00CE3946" w:rsidRPr="00CE3946">
              <w:rPr>
                <w:color w:val="000000"/>
                <w:sz w:val="22"/>
                <w:szCs w:val="22"/>
              </w:rPr>
              <w:t>№</w:t>
            </w:r>
            <w:r w:rsidR="00F02865" w:rsidRPr="00F02865">
              <w:rPr>
                <w:color w:val="000000"/>
                <w:sz w:val="22"/>
                <w:szCs w:val="22"/>
              </w:rPr>
              <w:t xml:space="preserve">40702810601100034943 </w:t>
            </w:r>
          </w:p>
          <w:p w14:paraId="09D0C964" w14:textId="77777777" w:rsidR="00F02865" w:rsidRDefault="00F02865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F02865">
              <w:rPr>
                <w:color w:val="000000"/>
                <w:sz w:val="22"/>
                <w:szCs w:val="22"/>
              </w:rPr>
              <w:t xml:space="preserve">в АО «Альфа-Банк», г. Москва, </w:t>
            </w:r>
          </w:p>
          <w:p w14:paraId="29CABF72" w14:textId="77777777" w:rsidR="00F02865" w:rsidRDefault="00F02865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F02865">
              <w:rPr>
                <w:color w:val="000000"/>
                <w:sz w:val="22"/>
                <w:szCs w:val="22"/>
              </w:rPr>
              <w:t xml:space="preserve">БИК 044525593, </w:t>
            </w:r>
          </w:p>
          <w:p w14:paraId="621F4224" w14:textId="77777777" w:rsidR="00E2168F" w:rsidRPr="005352CA" w:rsidRDefault="00F02865" w:rsidP="00E2168F">
            <w:pPr>
              <w:spacing w:line="22" w:lineRule="atLeast"/>
              <w:rPr>
                <w:sz w:val="22"/>
                <w:szCs w:val="22"/>
              </w:rPr>
            </w:pPr>
            <w:r w:rsidRPr="00F02865">
              <w:rPr>
                <w:color w:val="000000"/>
                <w:sz w:val="22"/>
                <w:szCs w:val="22"/>
              </w:rPr>
              <w:t>к/с 30101810200000000593</w:t>
            </w:r>
            <w:r w:rsidR="00CE3946" w:rsidRPr="00CE3946">
              <w:rPr>
                <w:color w:val="000000"/>
                <w:sz w:val="22"/>
                <w:szCs w:val="22"/>
              </w:rPr>
              <w:t>.</w:t>
            </w:r>
          </w:p>
          <w:p w14:paraId="64395517" w14:textId="77777777" w:rsidR="00E96CA8" w:rsidRPr="005352CA" w:rsidRDefault="00E96CA8" w:rsidP="00272DF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0682306C" w14:textId="77777777" w:rsidR="00E96CA8" w:rsidRPr="005352CA" w:rsidRDefault="00E96CA8" w:rsidP="00272DF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4B884346" w14:textId="77777777" w:rsidR="00E96CA8" w:rsidRPr="005352CA" w:rsidRDefault="00E96CA8" w:rsidP="00272DF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4589BC6E" w14:textId="77777777" w:rsidR="00FE3F17" w:rsidRPr="005352CA" w:rsidRDefault="00FE3F17" w:rsidP="00272DF0">
            <w:pPr>
              <w:tabs>
                <w:tab w:val="left" w:pos="1022"/>
              </w:tabs>
              <w:rPr>
                <w:b/>
                <w:sz w:val="22"/>
                <w:szCs w:val="22"/>
              </w:rPr>
            </w:pPr>
            <w:r w:rsidRPr="005352CA">
              <w:rPr>
                <w:b/>
                <w:sz w:val="22"/>
                <w:szCs w:val="22"/>
              </w:rPr>
              <w:t>Конкурсный управляющий</w:t>
            </w:r>
          </w:p>
          <w:p w14:paraId="500EA64C" w14:textId="77777777" w:rsidR="00AC761A" w:rsidRPr="005352CA" w:rsidRDefault="00F02865" w:rsidP="00272DF0">
            <w:pPr>
              <w:tabs>
                <w:tab w:val="left" w:pos="1022"/>
              </w:tabs>
              <w:rPr>
                <w:sz w:val="22"/>
                <w:szCs w:val="22"/>
              </w:rPr>
            </w:pPr>
            <w:r w:rsidRPr="00F02865">
              <w:rPr>
                <w:b/>
                <w:kern w:val="36"/>
                <w:sz w:val="22"/>
                <w:szCs w:val="22"/>
                <w:lang w:eastAsia="x-none"/>
              </w:rPr>
              <w:t xml:space="preserve">ООО «Виннер» </w:t>
            </w:r>
            <w:r w:rsidR="002A0354" w:rsidRPr="005352CA">
              <w:rPr>
                <w:sz w:val="22"/>
                <w:szCs w:val="22"/>
              </w:rPr>
              <w:t>_</w:t>
            </w:r>
            <w:r w:rsidR="00543CBC" w:rsidRPr="005352CA">
              <w:rPr>
                <w:sz w:val="22"/>
                <w:szCs w:val="22"/>
              </w:rPr>
              <w:t>_________</w:t>
            </w:r>
            <w:r w:rsidR="00EC14E7" w:rsidRPr="005352CA">
              <w:rPr>
                <w:sz w:val="22"/>
                <w:szCs w:val="22"/>
              </w:rPr>
              <w:t>_/</w:t>
            </w:r>
            <w:r>
              <w:rPr>
                <w:sz w:val="22"/>
                <w:szCs w:val="22"/>
              </w:rPr>
              <w:t xml:space="preserve">Ф. М. </w:t>
            </w:r>
            <w:r w:rsidRPr="00F02865">
              <w:rPr>
                <w:sz w:val="22"/>
                <w:szCs w:val="22"/>
              </w:rPr>
              <w:t>Ангелевски</w:t>
            </w:r>
            <w:r w:rsidR="00272DF0" w:rsidRPr="005352CA">
              <w:rPr>
                <w:sz w:val="22"/>
                <w:szCs w:val="22"/>
              </w:rPr>
              <w:t>/</w:t>
            </w:r>
          </w:p>
          <w:p w14:paraId="5D0E7F62" w14:textId="77777777" w:rsidR="00EE5273" w:rsidRPr="005352CA" w:rsidRDefault="00EE5273" w:rsidP="00272DF0">
            <w:pPr>
              <w:tabs>
                <w:tab w:val="left" w:pos="1022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5095" w:type="dxa"/>
          </w:tcPr>
          <w:p w14:paraId="1039C146" w14:textId="77777777" w:rsidR="00AC761A" w:rsidRPr="005352CA" w:rsidRDefault="00AC761A" w:rsidP="00272DF0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  <w:p w14:paraId="12B858C6" w14:textId="77777777" w:rsidR="00AC761A" w:rsidRPr="005352CA" w:rsidRDefault="00AC761A" w:rsidP="00272DF0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807FA2D" w14:textId="77777777" w:rsidR="006D69EC" w:rsidRPr="005352CA" w:rsidRDefault="006D69EC" w:rsidP="00272DF0">
      <w:pPr>
        <w:shd w:val="clear" w:color="auto" w:fill="FFFFFF"/>
        <w:tabs>
          <w:tab w:val="left" w:pos="1022"/>
        </w:tabs>
        <w:ind w:right="499"/>
        <w:jc w:val="both"/>
        <w:rPr>
          <w:color w:val="000000"/>
          <w:spacing w:val="4"/>
          <w:sz w:val="22"/>
          <w:szCs w:val="22"/>
        </w:rPr>
      </w:pPr>
    </w:p>
    <w:sectPr w:rsidR="006D69EC" w:rsidRPr="005352CA" w:rsidSect="001159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A1B49" w14:textId="77777777" w:rsidR="00296A40" w:rsidRDefault="00296A40" w:rsidP="00BE19C2">
      <w:r>
        <w:separator/>
      </w:r>
    </w:p>
  </w:endnote>
  <w:endnote w:type="continuationSeparator" w:id="0">
    <w:p w14:paraId="7ED4EFE3" w14:textId="77777777" w:rsidR="00296A40" w:rsidRDefault="00296A40" w:rsidP="00BE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068C" w14:textId="77777777" w:rsidR="00BE19C2" w:rsidRDefault="00BE19C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756E" w14:textId="77777777" w:rsidR="00BE19C2" w:rsidRDefault="00BE19C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F6D4B" w14:textId="77777777" w:rsidR="00BE19C2" w:rsidRDefault="00BE19C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56E89" w14:textId="77777777" w:rsidR="00296A40" w:rsidRDefault="00296A40" w:rsidP="00BE19C2">
      <w:r>
        <w:separator/>
      </w:r>
    </w:p>
  </w:footnote>
  <w:footnote w:type="continuationSeparator" w:id="0">
    <w:p w14:paraId="68CE5A38" w14:textId="77777777" w:rsidR="00296A40" w:rsidRDefault="00296A40" w:rsidP="00BE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1D0A" w14:textId="77777777" w:rsidR="00BE19C2" w:rsidRDefault="00BE19C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666AA" w14:textId="77777777" w:rsidR="00BE19C2" w:rsidRDefault="00BE19C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C4C54" w14:textId="77777777" w:rsidR="00BE19C2" w:rsidRDefault="00BE19C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2C4077D"/>
    <w:multiLevelType w:val="hybridMultilevel"/>
    <w:tmpl w:val="115C45F4"/>
    <w:lvl w:ilvl="0" w:tplc="0F5EFA40">
      <w:start w:val="1"/>
      <w:numFmt w:val="decimal"/>
      <w:lvlText w:val="%1."/>
      <w:lvlJc w:val="left"/>
      <w:pPr>
        <w:ind w:left="89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6A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545B9"/>
    <w:rsid w:val="00055E1E"/>
    <w:rsid w:val="00062A02"/>
    <w:rsid w:val="0006507B"/>
    <w:rsid w:val="0006612B"/>
    <w:rsid w:val="00075ED8"/>
    <w:rsid w:val="00076CDC"/>
    <w:rsid w:val="000810E8"/>
    <w:rsid w:val="000818A6"/>
    <w:rsid w:val="00081CE0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F0D57"/>
    <w:rsid w:val="000F0EC2"/>
    <w:rsid w:val="000F22FD"/>
    <w:rsid w:val="000F5A0F"/>
    <w:rsid w:val="000F65D4"/>
    <w:rsid w:val="000F7642"/>
    <w:rsid w:val="000F7BCA"/>
    <w:rsid w:val="00102C07"/>
    <w:rsid w:val="001050D0"/>
    <w:rsid w:val="001052AC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60C6"/>
    <w:rsid w:val="00126D9A"/>
    <w:rsid w:val="0013484A"/>
    <w:rsid w:val="00134C70"/>
    <w:rsid w:val="0013626C"/>
    <w:rsid w:val="00136DCF"/>
    <w:rsid w:val="001468CC"/>
    <w:rsid w:val="00150271"/>
    <w:rsid w:val="001509D1"/>
    <w:rsid w:val="0015162A"/>
    <w:rsid w:val="00151658"/>
    <w:rsid w:val="00154A36"/>
    <w:rsid w:val="0015543A"/>
    <w:rsid w:val="00156C5F"/>
    <w:rsid w:val="001614F0"/>
    <w:rsid w:val="001636D4"/>
    <w:rsid w:val="001638CD"/>
    <w:rsid w:val="00165F3E"/>
    <w:rsid w:val="001668F4"/>
    <w:rsid w:val="0017020C"/>
    <w:rsid w:val="0017198D"/>
    <w:rsid w:val="0017295E"/>
    <w:rsid w:val="00172C45"/>
    <w:rsid w:val="0017447D"/>
    <w:rsid w:val="001751BD"/>
    <w:rsid w:val="0017566B"/>
    <w:rsid w:val="00175969"/>
    <w:rsid w:val="00177F89"/>
    <w:rsid w:val="00184532"/>
    <w:rsid w:val="001876A6"/>
    <w:rsid w:val="00190C77"/>
    <w:rsid w:val="00191302"/>
    <w:rsid w:val="00191374"/>
    <w:rsid w:val="00191B85"/>
    <w:rsid w:val="00192C76"/>
    <w:rsid w:val="00193446"/>
    <w:rsid w:val="00193E7A"/>
    <w:rsid w:val="00194416"/>
    <w:rsid w:val="001A097D"/>
    <w:rsid w:val="001A0AAB"/>
    <w:rsid w:val="001A5557"/>
    <w:rsid w:val="001A5BC5"/>
    <w:rsid w:val="001B5E71"/>
    <w:rsid w:val="001B729E"/>
    <w:rsid w:val="001C0E08"/>
    <w:rsid w:val="001C211F"/>
    <w:rsid w:val="001C2534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D08"/>
    <w:rsid w:val="001E23FA"/>
    <w:rsid w:val="001E3727"/>
    <w:rsid w:val="001E5CD4"/>
    <w:rsid w:val="001F0ACA"/>
    <w:rsid w:val="001F4AE2"/>
    <w:rsid w:val="001F5227"/>
    <w:rsid w:val="00200859"/>
    <w:rsid w:val="00201AD0"/>
    <w:rsid w:val="00203E08"/>
    <w:rsid w:val="00206398"/>
    <w:rsid w:val="0020658A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75C2"/>
    <w:rsid w:val="002307F8"/>
    <w:rsid w:val="002350AA"/>
    <w:rsid w:val="00242A02"/>
    <w:rsid w:val="002431BF"/>
    <w:rsid w:val="0025318A"/>
    <w:rsid w:val="00253B72"/>
    <w:rsid w:val="0025532B"/>
    <w:rsid w:val="002608B7"/>
    <w:rsid w:val="002610D3"/>
    <w:rsid w:val="00266B33"/>
    <w:rsid w:val="00272DA4"/>
    <w:rsid w:val="00272DF0"/>
    <w:rsid w:val="002734B1"/>
    <w:rsid w:val="00274865"/>
    <w:rsid w:val="00275266"/>
    <w:rsid w:val="00275D31"/>
    <w:rsid w:val="00277388"/>
    <w:rsid w:val="002774DF"/>
    <w:rsid w:val="00277BD2"/>
    <w:rsid w:val="00277F97"/>
    <w:rsid w:val="00283DA4"/>
    <w:rsid w:val="00287568"/>
    <w:rsid w:val="002903C1"/>
    <w:rsid w:val="00290A46"/>
    <w:rsid w:val="00291F5A"/>
    <w:rsid w:val="00296A40"/>
    <w:rsid w:val="002A0354"/>
    <w:rsid w:val="002A21C8"/>
    <w:rsid w:val="002A5B0C"/>
    <w:rsid w:val="002B0002"/>
    <w:rsid w:val="002B1809"/>
    <w:rsid w:val="002B1B6F"/>
    <w:rsid w:val="002B2A16"/>
    <w:rsid w:val="002B2C9A"/>
    <w:rsid w:val="002B7385"/>
    <w:rsid w:val="002C2B44"/>
    <w:rsid w:val="002C4761"/>
    <w:rsid w:val="002C4DDB"/>
    <w:rsid w:val="002D3E9F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764"/>
    <w:rsid w:val="002F6EF0"/>
    <w:rsid w:val="002F7386"/>
    <w:rsid w:val="003005B2"/>
    <w:rsid w:val="00300F57"/>
    <w:rsid w:val="00302F80"/>
    <w:rsid w:val="00304A33"/>
    <w:rsid w:val="00306119"/>
    <w:rsid w:val="00306E55"/>
    <w:rsid w:val="003078C6"/>
    <w:rsid w:val="00310044"/>
    <w:rsid w:val="00312F4A"/>
    <w:rsid w:val="00314CBE"/>
    <w:rsid w:val="00315BF1"/>
    <w:rsid w:val="003160F9"/>
    <w:rsid w:val="00316743"/>
    <w:rsid w:val="00317461"/>
    <w:rsid w:val="003214AF"/>
    <w:rsid w:val="003358E2"/>
    <w:rsid w:val="0033699A"/>
    <w:rsid w:val="00336E31"/>
    <w:rsid w:val="00343A9F"/>
    <w:rsid w:val="0034769A"/>
    <w:rsid w:val="00354716"/>
    <w:rsid w:val="00354B64"/>
    <w:rsid w:val="00355EE9"/>
    <w:rsid w:val="003575F3"/>
    <w:rsid w:val="003606E3"/>
    <w:rsid w:val="0036292B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90502"/>
    <w:rsid w:val="00392133"/>
    <w:rsid w:val="00392E57"/>
    <w:rsid w:val="00393CAB"/>
    <w:rsid w:val="00394CC8"/>
    <w:rsid w:val="003A00CD"/>
    <w:rsid w:val="003A2985"/>
    <w:rsid w:val="003A2C9A"/>
    <w:rsid w:val="003A3668"/>
    <w:rsid w:val="003A39CE"/>
    <w:rsid w:val="003A3E89"/>
    <w:rsid w:val="003A5CB4"/>
    <w:rsid w:val="003A746E"/>
    <w:rsid w:val="003C1E60"/>
    <w:rsid w:val="003C39E8"/>
    <w:rsid w:val="003C6073"/>
    <w:rsid w:val="003C6882"/>
    <w:rsid w:val="003C6FB6"/>
    <w:rsid w:val="003D0F35"/>
    <w:rsid w:val="003D52E5"/>
    <w:rsid w:val="003D5D86"/>
    <w:rsid w:val="003D6AC3"/>
    <w:rsid w:val="003D6B7D"/>
    <w:rsid w:val="003E1A97"/>
    <w:rsid w:val="003E508A"/>
    <w:rsid w:val="003F0111"/>
    <w:rsid w:val="0040094D"/>
    <w:rsid w:val="00402BD4"/>
    <w:rsid w:val="004054EF"/>
    <w:rsid w:val="00405CA2"/>
    <w:rsid w:val="00410C8C"/>
    <w:rsid w:val="00412525"/>
    <w:rsid w:val="00416248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55B0"/>
    <w:rsid w:val="004811A5"/>
    <w:rsid w:val="004859D4"/>
    <w:rsid w:val="0049107A"/>
    <w:rsid w:val="00491188"/>
    <w:rsid w:val="004921A7"/>
    <w:rsid w:val="00494D76"/>
    <w:rsid w:val="004A15CF"/>
    <w:rsid w:val="004A5D6D"/>
    <w:rsid w:val="004A71C0"/>
    <w:rsid w:val="004A74E2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D1BB5"/>
    <w:rsid w:val="004D3952"/>
    <w:rsid w:val="004D6891"/>
    <w:rsid w:val="004D6E9B"/>
    <w:rsid w:val="004E36DF"/>
    <w:rsid w:val="004E4FA0"/>
    <w:rsid w:val="004E7150"/>
    <w:rsid w:val="004F0013"/>
    <w:rsid w:val="004F4B0A"/>
    <w:rsid w:val="004F5147"/>
    <w:rsid w:val="004F5B2C"/>
    <w:rsid w:val="004F7189"/>
    <w:rsid w:val="004F7D31"/>
    <w:rsid w:val="0050416F"/>
    <w:rsid w:val="005078DC"/>
    <w:rsid w:val="00507AEE"/>
    <w:rsid w:val="00512D73"/>
    <w:rsid w:val="005137C3"/>
    <w:rsid w:val="00521B64"/>
    <w:rsid w:val="00522768"/>
    <w:rsid w:val="0052782C"/>
    <w:rsid w:val="00527919"/>
    <w:rsid w:val="00534B25"/>
    <w:rsid w:val="005352CA"/>
    <w:rsid w:val="00537B7F"/>
    <w:rsid w:val="005439AB"/>
    <w:rsid w:val="00543CBC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B28"/>
    <w:rsid w:val="00554CB8"/>
    <w:rsid w:val="00554CF7"/>
    <w:rsid w:val="00556004"/>
    <w:rsid w:val="005629AD"/>
    <w:rsid w:val="00563920"/>
    <w:rsid w:val="00565969"/>
    <w:rsid w:val="00565AD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F1C"/>
    <w:rsid w:val="005920BA"/>
    <w:rsid w:val="00592B0B"/>
    <w:rsid w:val="00594683"/>
    <w:rsid w:val="00595C0D"/>
    <w:rsid w:val="0059751B"/>
    <w:rsid w:val="005A092F"/>
    <w:rsid w:val="005A149D"/>
    <w:rsid w:val="005A246F"/>
    <w:rsid w:val="005A2706"/>
    <w:rsid w:val="005A4EAD"/>
    <w:rsid w:val="005A71E9"/>
    <w:rsid w:val="005B5D5A"/>
    <w:rsid w:val="005B6C09"/>
    <w:rsid w:val="005B7910"/>
    <w:rsid w:val="005C0858"/>
    <w:rsid w:val="005C0B5A"/>
    <w:rsid w:val="005C20E0"/>
    <w:rsid w:val="005C3271"/>
    <w:rsid w:val="005C32E7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D6CFF"/>
    <w:rsid w:val="005E345F"/>
    <w:rsid w:val="005E43C8"/>
    <w:rsid w:val="005F24E1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55FF"/>
    <w:rsid w:val="00615DC1"/>
    <w:rsid w:val="00616CE3"/>
    <w:rsid w:val="00616DA2"/>
    <w:rsid w:val="006177E3"/>
    <w:rsid w:val="006264A2"/>
    <w:rsid w:val="006333E1"/>
    <w:rsid w:val="00637665"/>
    <w:rsid w:val="00637A77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1774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8AC"/>
    <w:rsid w:val="006A6AE1"/>
    <w:rsid w:val="006A6F63"/>
    <w:rsid w:val="006B110C"/>
    <w:rsid w:val="006B18A9"/>
    <w:rsid w:val="006B41D2"/>
    <w:rsid w:val="006B52D9"/>
    <w:rsid w:val="006B5D87"/>
    <w:rsid w:val="006B6CD3"/>
    <w:rsid w:val="006B7D2A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208B"/>
    <w:rsid w:val="006D2B43"/>
    <w:rsid w:val="006D6357"/>
    <w:rsid w:val="006D69EC"/>
    <w:rsid w:val="006E2AB6"/>
    <w:rsid w:val="006E4254"/>
    <w:rsid w:val="006F06E8"/>
    <w:rsid w:val="006F1C15"/>
    <w:rsid w:val="006F1D1C"/>
    <w:rsid w:val="006F31C1"/>
    <w:rsid w:val="006F6496"/>
    <w:rsid w:val="006F6F69"/>
    <w:rsid w:val="007001DB"/>
    <w:rsid w:val="007007F2"/>
    <w:rsid w:val="00701CC3"/>
    <w:rsid w:val="00702B3B"/>
    <w:rsid w:val="0070366C"/>
    <w:rsid w:val="0070610C"/>
    <w:rsid w:val="0071212A"/>
    <w:rsid w:val="00712C2E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6954"/>
    <w:rsid w:val="00756EA8"/>
    <w:rsid w:val="0075725C"/>
    <w:rsid w:val="00757382"/>
    <w:rsid w:val="00760275"/>
    <w:rsid w:val="00760B96"/>
    <w:rsid w:val="00761459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209A"/>
    <w:rsid w:val="00794B6E"/>
    <w:rsid w:val="007973B7"/>
    <w:rsid w:val="007A0AB3"/>
    <w:rsid w:val="007A1AA8"/>
    <w:rsid w:val="007A1AF4"/>
    <w:rsid w:val="007A2ACF"/>
    <w:rsid w:val="007A357C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41F1"/>
    <w:rsid w:val="007C4C8C"/>
    <w:rsid w:val="007C5ACC"/>
    <w:rsid w:val="007D0010"/>
    <w:rsid w:val="007D037B"/>
    <w:rsid w:val="007D0675"/>
    <w:rsid w:val="007D4444"/>
    <w:rsid w:val="007D58E4"/>
    <w:rsid w:val="007E1AD9"/>
    <w:rsid w:val="007E1F53"/>
    <w:rsid w:val="007E51E7"/>
    <w:rsid w:val="007E5D31"/>
    <w:rsid w:val="007F09D7"/>
    <w:rsid w:val="007F0F70"/>
    <w:rsid w:val="007F11F5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5882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ED7"/>
    <w:rsid w:val="008262F7"/>
    <w:rsid w:val="0083442F"/>
    <w:rsid w:val="00835EAF"/>
    <w:rsid w:val="0083736D"/>
    <w:rsid w:val="00837598"/>
    <w:rsid w:val="008434F5"/>
    <w:rsid w:val="00844476"/>
    <w:rsid w:val="008451F3"/>
    <w:rsid w:val="00850E00"/>
    <w:rsid w:val="00856C7E"/>
    <w:rsid w:val="00857259"/>
    <w:rsid w:val="00871BC5"/>
    <w:rsid w:val="0087594B"/>
    <w:rsid w:val="00875B78"/>
    <w:rsid w:val="00875F80"/>
    <w:rsid w:val="0087695C"/>
    <w:rsid w:val="00883194"/>
    <w:rsid w:val="008850C5"/>
    <w:rsid w:val="00885739"/>
    <w:rsid w:val="00885BED"/>
    <w:rsid w:val="00887073"/>
    <w:rsid w:val="00887752"/>
    <w:rsid w:val="00890FFC"/>
    <w:rsid w:val="008918A0"/>
    <w:rsid w:val="008948DB"/>
    <w:rsid w:val="008950C8"/>
    <w:rsid w:val="008972EB"/>
    <w:rsid w:val="00897FF9"/>
    <w:rsid w:val="008A0A65"/>
    <w:rsid w:val="008A0A76"/>
    <w:rsid w:val="008A18BD"/>
    <w:rsid w:val="008A65EE"/>
    <w:rsid w:val="008B12A8"/>
    <w:rsid w:val="008B2A20"/>
    <w:rsid w:val="008B2AA8"/>
    <w:rsid w:val="008B2E5F"/>
    <w:rsid w:val="008B4BDA"/>
    <w:rsid w:val="008B6907"/>
    <w:rsid w:val="008B7935"/>
    <w:rsid w:val="008C1174"/>
    <w:rsid w:val="008C25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8F2767"/>
    <w:rsid w:val="008F454C"/>
    <w:rsid w:val="00903608"/>
    <w:rsid w:val="00903B24"/>
    <w:rsid w:val="0090661D"/>
    <w:rsid w:val="00906B9D"/>
    <w:rsid w:val="00906F37"/>
    <w:rsid w:val="009116E7"/>
    <w:rsid w:val="00912038"/>
    <w:rsid w:val="0091724F"/>
    <w:rsid w:val="00921475"/>
    <w:rsid w:val="0092281A"/>
    <w:rsid w:val="00925814"/>
    <w:rsid w:val="0093019A"/>
    <w:rsid w:val="009306FB"/>
    <w:rsid w:val="00932E71"/>
    <w:rsid w:val="0093367C"/>
    <w:rsid w:val="00933DAC"/>
    <w:rsid w:val="0093417D"/>
    <w:rsid w:val="00937FE9"/>
    <w:rsid w:val="009413ED"/>
    <w:rsid w:val="00944304"/>
    <w:rsid w:val="00944307"/>
    <w:rsid w:val="00946001"/>
    <w:rsid w:val="0094604C"/>
    <w:rsid w:val="0094607A"/>
    <w:rsid w:val="00950092"/>
    <w:rsid w:val="00951536"/>
    <w:rsid w:val="00952A6B"/>
    <w:rsid w:val="0095319E"/>
    <w:rsid w:val="00956344"/>
    <w:rsid w:val="00956796"/>
    <w:rsid w:val="0096088D"/>
    <w:rsid w:val="0096217C"/>
    <w:rsid w:val="009639F9"/>
    <w:rsid w:val="00965A7C"/>
    <w:rsid w:val="009660CC"/>
    <w:rsid w:val="00966881"/>
    <w:rsid w:val="00966DC1"/>
    <w:rsid w:val="009729C6"/>
    <w:rsid w:val="009739F3"/>
    <w:rsid w:val="009753BB"/>
    <w:rsid w:val="0097715C"/>
    <w:rsid w:val="00981F81"/>
    <w:rsid w:val="0098380E"/>
    <w:rsid w:val="00984BC3"/>
    <w:rsid w:val="0098598E"/>
    <w:rsid w:val="009864D3"/>
    <w:rsid w:val="009871B8"/>
    <w:rsid w:val="00991A65"/>
    <w:rsid w:val="00991AD6"/>
    <w:rsid w:val="009934A0"/>
    <w:rsid w:val="009953EB"/>
    <w:rsid w:val="009957CA"/>
    <w:rsid w:val="00997A17"/>
    <w:rsid w:val="009A6158"/>
    <w:rsid w:val="009A7B16"/>
    <w:rsid w:val="009B1DFF"/>
    <w:rsid w:val="009B26F9"/>
    <w:rsid w:val="009B614E"/>
    <w:rsid w:val="009B7E82"/>
    <w:rsid w:val="009B7F9A"/>
    <w:rsid w:val="009C0086"/>
    <w:rsid w:val="009C05E3"/>
    <w:rsid w:val="009C108A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3BC7"/>
    <w:rsid w:val="009F6FEF"/>
    <w:rsid w:val="009F72A9"/>
    <w:rsid w:val="009F7FC9"/>
    <w:rsid w:val="00A014E3"/>
    <w:rsid w:val="00A01D7B"/>
    <w:rsid w:val="00A058DF"/>
    <w:rsid w:val="00A05E22"/>
    <w:rsid w:val="00A07237"/>
    <w:rsid w:val="00A075DC"/>
    <w:rsid w:val="00A07EAE"/>
    <w:rsid w:val="00A12A03"/>
    <w:rsid w:val="00A14D76"/>
    <w:rsid w:val="00A150F5"/>
    <w:rsid w:val="00A16064"/>
    <w:rsid w:val="00A209E8"/>
    <w:rsid w:val="00A21E36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27F3"/>
    <w:rsid w:val="00A64883"/>
    <w:rsid w:val="00A6558D"/>
    <w:rsid w:val="00A66FBF"/>
    <w:rsid w:val="00A71C48"/>
    <w:rsid w:val="00A73065"/>
    <w:rsid w:val="00A750CA"/>
    <w:rsid w:val="00A769F0"/>
    <w:rsid w:val="00A77F49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DBE"/>
    <w:rsid w:val="00A95A19"/>
    <w:rsid w:val="00AA2466"/>
    <w:rsid w:val="00AA2713"/>
    <w:rsid w:val="00AA5572"/>
    <w:rsid w:val="00AA5913"/>
    <w:rsid w:val="00AB3CB2"/>
    <w:rsid w:val="00AB4649"/>
    <w:rsid w:val="00AB54BC"/>
    <w:rsid w:val="00AB561D"/>
    <w:rsid w:val="00AB5DD8"/>
    <w:rsid w:val="00AB5DE2"/>
    <w:rsid w:val="00AB7B64"/>
    <w:rsid w:val="00AC029E"/>
    <w:rsid w:val="00AC2DCF"/>
    <w:rsid w:val="00AC495F"/>
    <w:rsid w:val="00AC761A"/>
    <w:rsid w:val="00AD0605"/>
    <w:rsid w:val="00AD7AEA"/>
    <w:rsid w:val="00AE135C"/>
    <w:rsid w:val="00AE5D14"/>
    <w:rsid w:val="00AE5FD5"/>
    <w:rsid w:val="00AF1B65"/>
    <w:rsid w:val="00AF32E5"/>
    <w:rsid w:val="00AF3B26"/>
    <w:rsid w:val="00AF3CA3"/>
    <w:rsid w:val="00AF431A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2999"/>
    <w:rsid w:val="00B13500"/>
    <w:rsid w:val="00B140DC"/>
    <w:rsid w:val="00B17553"/>
    <w:rsid w:val="00B17784"/>
    <w:rsid w:val="00B24AEB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74FE"/>
    <w:rsid w:val="00B4754C"/>
    <w:rsid w:val="00B47715"/>
    <w:rsid w:val="00B50CD5"/>
    <w:rsid w:val="00B54CE8"/>
    <w:rsid w:val="00B55C69"/>
    <w:rsid w:val="00B55E6A"/>
    <w:rsid w:val="00B61D0C"/>
    <w:rsid w:val="00B62316"/>
    <w:rsid w:val="00B63C06"/>
    <w:rsid w:val="00B63F8B"/>
    <w:rsid w:val="00B6627B"/>
    <w:rsid w:val="00B73403"/>
    <w:rsid w:val="00B75879"/>
    <w:rsid w:val="00B7771C"/>
    <w:rsid w:val="00B81265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43C2"/>
    <w:rsid w:val="00B9537C"/>
    <w:rsid w:val="00B97147"/>
    <w:rsid w:val="00BA0968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E19C2"/>
    <w:rsid w:val="00BE3997"/>
    <w:rsid w:val="00BE4ECF"/>
    <w:rsid w:val="00BE572A"/>
    <w:rsid w:val="00BE6A0A"/>
    <w:rsid w:val="00BE797D"/>
    <w:rsid w:val="00BF1B33"/>
    <w:rsid w:val="00BF3EEF"/>
    <w:rsid w:val="00BF654A"/>
    <w:rsid w:val="00C017C8"/>
    <w:rsid w:val="00C0588C"/>
    <w:rsid w:val="00C12B43"/>
    <w:rsid w:val="00C140F1"/>
    <w:rsid w:val="00C14DE9"/>
    <w:rsid w:val="00C1514B"/>
    <w:rsid w:val="00C15B6A"/>
    <w:rsid w:val="00C178BE"/>
    <w:rsid w:val="00C26E25"/>
    <w:rsid w:val="00C27F78"/>
    <w:rsid w:val="00C31154"/>
    <w:rsid w:val="00C31434"/>
    <w:rsid w:val="00C362ED"/>
    <w:rsid w:val="00C363C0"/>
    <w:rsid w:val="00C36837"/>
    <w:rsid w:val="00C406D3"/>
    <w:rsid w:val="00C406E2"/>
    <w:rsid w:val="00C40E70"/>
    <w:rsid w:val="00C4481D"/>
    <w:rsid w:val="00C45EAE"/>
    <w:rsid w:val="00C46951"/>
    <w:rsid w:val="00C46E10"/>
    <w:rsid w:val="00C46EE8"/>
    <w:rsid w:val="00C47F3E"/>
    <w:rsid w:val="00C53DA1"/>
    <w:rsid w:val="00C54654"/>
    <w:rsid w:val="00C563C7"/>
    <w:rsid w:val="00C5723D"/>
    <w:rsid w:val="00C61066"/>
    <w:rsid w:val="00C61853"/>
    <w:rsid w:val="00C61F80"/>
    <w:rsid w:val="00C62DFF"/>
    <w:rsid w:val="00C63455"/>
    <w:rsid w:val="00C64109"/>
    <w:rsid w:val="00C657FC"/>
    <w:rsid w:val="00C66DBF"/>
    <w:rsid w:val="00C704A2"/>
    <w:rsid w:val="00C72FAC"/>
    <w:rsid w:val="00C74614"/>
    <w:rsid w:val="00C74BE5"/>
    <w:rsid w:val="00C85CF3"/>
    <w:rsid w:val="00C86587"/>
    <w:rsid w:val="00C91C1A"/>
    <w:rsid w:val="00C9251C"/>
    <w:rsid w:val="00C93548"/>
    <w:rsid w:val="00C95871"/>
    <w:rsid w:val="00C96C94"/>
    <w:rsid w:val="00CA37D8"/>
    <w:rsid w:val="00CB0074"/>
    <w:rsid w:val="00CB00AD"/>
    <w:rsid w:val="00CB04D3"/>
    <w:rsid w:val="00CB2828"/>
    <w:rsid w:val="00CB3070"/>
    <w:rsid w:val="00CB46A5"/>
    <w:rsid w:val="00CB701E"/>
    <w:rsid w:val="00CB75EC"/>
    <w:rsid w:val="00CB7841"/>
    <w:rsid w:val="00CC0CF9"/>
    <w:rsid w:val="00CC1953"/>
    <w:rsid w:val="00CC37D8"/>
    <w:rsid w:val="00CC473D"/>
    <w:rsid w:val="00CC4835"/>
    <w:rsid w:val="00CD03BD"/>
    <w:rsid w:val="00CD0C0A"/>
    <w:rsid w:val="00CD0E94"/>
    <w:rsid w:val="00CD2A18"/>
    <w:rsid w:val="00CD2CD3"/>
    <w:rsid w:val="00CD3719"/>
    <w:rsid w:val="00CD4B0A"/>
    <w:rsid w:val="00CD4C0D"/>
    <w:rsid w:val="00CD6DFE"/>
    <w:rsid w:val="00CE2012"/>
    <w:rsid w:val="00CE3946"/>
    <w:rsid w:val="00CF2376"/>
    <w:rsid w:val="00CF3C16"/>
    <w:rsid w:val="00CF3D56"/>
    <w:rsid w:val="00CF4986"/>
    <w:rsid w:val="00CF77B6"/>
    <w:rsid w:val="00D00C15"/>
    <w:rsid w:val="00D01586"/>
    <w:rsid w:val="00D0327F"/>
    <w:rsid w:val="00D105DE"/>
    <w:rsid w:val="00D11E19"/>
    <w:rsid w:val="00D126CC"/>
    <w:rsid w:val="00D13736"/>
    <w:rsid w:val="00D140F9"/>
    <w:rsid w:val="00D15C26"/>
    <w:rsid w:val="00D16876"/>
    <w:rsid w:val="00D16F99"/>
    <w:rsid w:val="00D175FD"/>
    <w:rsid w:val="00D2053F"/>
    <w:rsid w:val="00D22CE1"/>
    <w:rsid w:val="00D23830"/>
    <w:rsid w:val="00D2535E"/>
    <w:rsid w:val="00D26C50"/>
    <w:rsid w:val="00D2703D"/>
    <w:rsid w:val="00D30AF0"/>
    <w:rsid w:val="00D30D9D"/>
    <w:rsid w:val="00D31B79"/>
    <w:rsid w:val="00D34168"/>
    <w:rsid w:val="00D3490B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5B20"/>
    <w:rsid w:val="00D76019"/>
    <w:rsid w:val="00D82F1E"/>
    <w:rsid w:val="00D85AEB"/>
    <w:rsid w:val="00D86828"/>
    <w:rsid w:val="00D90D4A"/>
    <w:rsid w:val="00D91CDF"/>
    <w:rsid w:val="00D95D57"/>
    <w:rsid w:val="00D97A2B"/>
    <w:rsid w:val="00DA0978"/>
    <w:rsid w:val="00DA0EEC"/>
    <w:rsid w:val="00DA163E"/>
    <w:rsid w:val="00DA20D9"/>
    <w:rsid w:val="00DA32DD"/>
    <w:rsid w:val="00DA3686"/>
    <w:rsid w:val="00DA6F28"/>
    <w:rsid w:val="00DA763A"/>
    <w:rsid w:val="00DB3780"/>
    <w:rsid w:val="00DB79CA"/>
    <w:rsid w:val="00DC1B2D"/>
    <w:rsid w:val="00DC3C46"/>
    <w:rsid w:val="00DC3F60"/>
    <w:rsid w:val="00DC44B0"/>
    <w:rsid w:val="00DC5563"/>
    <w:rsid w:val="00DC5A09"/>
    <w:rsid w:val="00DC7D56"/>
    <w:rsid w:val="00DC7E81"/>
    <w:rsid w:val="00DD3AA3"/>
    <w:rsid w:val="00DD485F"/>
    <w:rsid w:val="00DE45A5"/>
    <w:rsid w:val="00DE5308"/>
    <w:rsid w:val="00DF0559"/>
    <w:rsid w:val="00DF1565"/>
    <w:rsid w:val="00DF1FE2"/>
    <w:rsid w:val="00DF6CEF"/>
    <w:rsid w:val="00DF7021"/>
    <w:rsid w:val="00E015A8"/>
    <w:rsid w:val="00E0171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168F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FCF"/>
    <w:rsid w:val="00E54284"/>
    <w:rsid w:val="00E5539D"/>
    <w:rsid w:val="00E56B8E"/>
    <w:rsid w:val="00E6078D"/>
    <w:rsid w:val="00E61663"/>
    <w:rsid w:val="00E6332B"/>
    <w:rsid w:val="00E63CF0"/>
    <w:rsid w:val="00E728B7"/>
    <w:rsid w:val="00E73294"/>
    <w:rsid w:val="00E762E0"/>
    <w:rsid w:val="00E84623"/>
    <w:rsid w:val="00E8583C"/>
    <w:rsid w:val="00E87ED6"/>
    <w:rsid w:val="00E9136F"/>
    <w:rsid w:val="00E948F7"/>
    <w:rsid w:val="00E9523F"/>
    <w:rsid w:val="00E95C29"/>
    <w:rsid w:val="00E96CA8"/>
    <w:rsid w:val="00E96D36"/>
    <w:rsid w:val="00EA03A8"/>
    <w:rsid w:val="00EA0402"/>
    <w:rsid w:val="00EA0C00"/>
    <w:rsid w:val="00EA2512"/>
    <w:rsid w:val="00EB0404"/>
    <w:rsid w:val="00EB1CB8"/>
    <w:rsid w:val="00EB394F"/>
    <w:rsid w:val="00EC0039"/>
    <w:rsid w:val="00EC14E7"/>
    <w:rsid w:val="00EC2BA0"/>
    <w:rsid w:val="00EC2E0D"/>
    <w:rsid w:val="00ED44DC"/>
    <w:rsid w:val="00ED4B06"/>
    <w:rsid w:val="00ED4FB1"/>
    <w:rsid w:val="00ED5963"/>
    <w:rsid w:val="00ED76BC"/>
    <w:rsid w:val="00EE3BC3"/>
    <w:rsid w:val="00EE3BEB"/>
    <w:rsid w:val="00EE3D7A"/>
    <w:rsid w:val="00EE49F6"/>
    <w:rsid w:val="00EE5273"/>
    <w:rsid w:val="00EF114B"/>
    <w:rsid w:val="00EF3280"/>
    <w:rsid w:val="00EF36CA"/>
    <w:rsid w:val="00EF6E0C"/>
    <w:rsid w:val="00EF7AE3"/>
    <w:rsid w:val="00F01006"/>
    <w:rsid w:val="00F01274"/>
    <w:rsid w:val="00F02865"/>
    <w:rsid w:val="00F02C76"/>
    <w:rsid w:val="00F0400F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21E70"/>
    <w:rsid w:val="00F23C8B"/>
    <w:rsid w:val="00F25E39"/>
    <w:rsid w:val="00F263C5"/>
    <w:rsid w:val="00F2791A"/>
    <w:rsid w:val="00F3187B"/>
    <w:rsid w:val="00F320F6"/>
    <w:rsid w:val="00F367F8"/>
    <w:rsid w:val="00F403E8"/>
    <w:rsid w:val="00F41323"/>
    <w:rsid w:val="00F4293A"/>
    <w:rsid w:val="00F42FEC"/>
    <w:rsid w:val="00F43617"/>
    <w:rsid w:val="00F45D1D"/>
    <w:rsid w:val="00F4672A"/>
    <w:rsid w:val="00F471CC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EA8"/>
    <w:rsid w:val="00F74F98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B100F"/>
    <w:rsid w:val="00FB3037"/>
    <w:rsid w:val="00FB3D55"/>
    <w:rsid w:val="00FB6785"/>
    <w:rsid w:val="00FB7ACB"/>
    <w:rsid w:val="00FC132E"/>
    <w:rsid w:val="00FC43A3"/>
    <w:rsid w:val="00FC4BF0"/>
    <w:rsid w:val="00FD414B"/>
    <w:rsid w:val="00FD597E"/>
    <w:rsid w:val="00FE3F17"/>
    <w:rsid w:val="00FE430A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5A61F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1">
    <w:name w:val="Без интервала1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BE19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E19C2"/>
  </w:style>
  <w:style w:type="paragraph" w:styleId="ae">
    <w:name w:val="footer"/>
    <w:basedOn w:val="a"/>
    <w:link w:val="af"/>
    <w:rsid w:val="00BE19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E19C2"/>
  </w:style>
  <w:style w:type="paragraph" w:styleId="af0">
    <w:name w:val="List Paragraph"/>
    <w:basedOn w:val="a"/>
    <w:uiPriority w:val="34"/>
    <w:qFormat/>
    <w:rsid w:val="005352C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2596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2026-02-11T13:23:00Z</dcterms:created>
  <dcterms:modified xsi:type="dcterms:W3CDTF">2026-03-19T07:55:00Z</dcterms:modified>
</cp:coreProperties>
</file>