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478C130C" w:rsidR="008E0840" w:rsidRDefault="00983D89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245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</w:t>
      </w:r>
      <w:r w:rsidR="00E76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>В, +</w:t>
      </w:r>
      <w:r w:rsidR="008F0EEB" w:rsidRPr="008F0EEB">
        <w:rPr>
          <w:rFonts w:ascii="Times New Roman" w:hAnsi="Times New Roman" w:cs="Times New Roman"/>
          <w:color w:val="000000"/>
          <w:sz w:val="24"/>
          <w:szCs w:val="24"/>
        </w:rPr>
        <w:t>+7 (967) 246-44-37</w:t>
      </w:r>
      <w:r w:rsidRPr="00F8724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="002558D6" w:rsidRPr="00F87245">
          <w:rPr>
            <w:rStyle w:val="a4"/>
            <w:rFonts w:ascii="Times New Roman" w:hAnsi="Times New Roman" w:cs="Times New Roman"/>
            <w:sz w:val="24"/>
            <w:szCs w:val="24"/>
          </w:rPr>
          <w:t>irkutsk@auction-house.ru</w:t>
        </w:r>
      </w:hyperlink>
      <w:r w:rsidRPr="00F0366F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</w:t>
      </w:r>
      <w:r w:rsidR="00780DA0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B45436" w:rsidRPr="00B45436">
        <w:rPr>
          <w:rFonts w:ascii="Times New Roman" w:hAnsi="Times New Roman" w:cs="Times New Roman"/>
          <w:color w:val="000000"/>
          <w:sz w:val="24"/>
          <w:szCs w:val="24"/>
        </w:rPr>
        <w:t>Жуков</w:t>
      </w:r>
      <w:r w:rsidR="00B45436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B45436" w:rsidRPr="00B45436">
        <w:rPr>
          <w:rFonts w:ascii="Times New Roman" w:hAnsi="Times New Roman" w:cs="Times New Roman"/>
          <w:color w:val="000000"/>
          <w:sz w:val="24"/>
          <w:szCs w:val="24"/>
        </w:rPr>
        <w:t xml:space="preserve"> Алексе</w:t>
      </w:r>
      <w:r w:rsidR="00B45436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B45436" w:rsidRPr="00B45436">
        <w:rPr>
          <w:rFonts w:ascii="Times New Roman" w:hAnsi="Times New Roman" w:cs="Times New Roman"/>
          <w:color w:val="000000"/>
          <w:sz w:val="24"/>
          <w:szCs w:val="24"/>
        </w:rPr>
        <w:t xml:space="preserve"> Михайлович</w:t>
      </w:r>
      <w:r w:rsidR="00B45436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B45436" w:rsidRPr="00B45436">
        <w:rPr>
          <w:rFonts w:ascii="Times New Roman" w:hAnsi="Times New Roman" w:cs="Times New Roman"/>
          <w:color w:val="000000"/>
          <w:sz w:val="24"/>
          <w:szCs w:val="24"/>
        </w:rPr>
        <w:t xml:space="preserve"> (дата рождения: 31.01.1972, место рождения: г. Москва, адрес регистрации: 125480 г. Москва, ул. Туристская, дом 22, корп. 1, кв. 215, ИНН 381297132800, СНИЛС 023-054-796 19)</w:t>
      </w:r>
      <w:r w:rsidR="00780DA0" w:rsidRPr="00780DA0">
        <w:rPr>
          <w:rFonts w:ascii="Times New Roman" w:hAnsi="Times New Roman" w:cs="Times New Roman"/>
          <w:color w:val="000000"/>
          <w:sz w:val="24"/>
          <w:szCs w:val="24"/>
        </w:rPr>
        <w:t xml:space="preserve">, именуемый в дальнейшем «Доверитель», «Должник», в лице финансового управляющего </w:t>
      </w:r>
      <w:r w:rsidR="00B45436" w:rsidRPr="00B45436">
        <w:rPr>
          <w:rFonts w:ascii="Times New Roman" w:hAnsi="Times New Roman" w:cs="Times New Roman"/>
          <w:color w:val="000000"/>
          <w:sz w:val="24"/>
          <w:szCs w:val="24"/>
        </w:rPr>
        <w:t>Железняка Евгению Владимировичу (ИНН 780108792778, СНИЛС 125-184-931 55, рег. № 19017, адрес для корреспонденции: 199004, СПб, а/я 45, член Ассоциации МСРО «Содействие</w:t>
      </w:r>
      <w:r w:rsidR="004F34D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45436" w:rsidRPr="00B45436">
        <w:rPr>
          <w:rFonts w:ascii="Times New Roman" w:hAnsi="Times New Roman" w:cs="Times New Roman"/>
          <w:color w:val="000000"/>
          <w:sz w:val="24"/>
          <w:szCs w:val="24"/>
        </w:rPr>
        <w:t xml:space="preserve"> (ИНН 5752030226,  ОГРН 1025700780071), адрес для корреспонденции: 302004, Орловская область, г. Орел, ул. 3-я Курская, д.15, помещение 6, оф.14 (по данным СРО), 302004, г. Орел, ул. 3-я Курская, 15, помещение 6, офис 14 (по данным Росреестра), тел. (812) 576-70-07, www.sroausz.ru) (далее-Финансовый управляющий), действующего на основании решения Арбитражного суда Иркутской области от 04.03.2024 (резолютивная часть объявлена 01.03.2024) по делу № А19-19924/2023</w:t>
      </w:r>
      <w:r w:rsidR="00B45436" w:rsidRPr="00B45436" w:rsidDel="00B45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7B5" w:rsidRPr="005E57B5">
        <w:rPr>
          <w:rFonts w:ascii="Times New Roman" w:hAnsi="Times New Roman"/>
          <w:sz w:val="24"/>
          <w:szCs w:val="24"/>
        </w:rPr>
        <w:t>(далее – Финансовый управляющий)</w:t>
      </w:r>
      <w:r w:rsidR="00B403DF" w:rsidRPr="00F0366F">
        <w:rPr>
          <w:rFonts w:ascii="Times New Roman" w:hAnsi="Times New Roman"/>
          <w:sz w:val="24"/>
          <w:szCs w:val="24"/>
        </w:rPr>
        <w:t xml:space="preserve">, </w:t>
      </w:r>
      <w:r w:rsidR="000F160F" w:rsidRPr="00F0366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торги в форме открытого аукциона с открытой формой представления предложений по цене приобретения имущества Должника </w:t>
      </w:r>
      <w:r w:rsidR="008F7D4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608F8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8F7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608F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83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3316" w:rsidRPr="00F0366F">
        <w:rPr>
          <w:rFonts w:ascii="Times New Roman" w:hAnsi="Times New Roman" w:cs="Times New Roman"/>
          <w:color w:val="000000"/>
          <w:sz w:val="24"/>
          <w:szCs w:val="24"/>
        </w:rPr>
        <w:t>(далее - Торги)</w:t>
      </w:r>
      <w:r w:rsidR="000F160F" w:rsidRPr="00F036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1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E23314" w14:textId="77777777" w:rsidR="00FD03EB" w:rsidRPr="008C3B5B" w:rsidRDefault="008F7D4A" w:rsidP="00FD03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50989217"/>
      <w:r w:rsidRPr="008C3B5B">
        <w:rPr>
          <w:rFonts w:ascii="Times New Roman" w:hAnsi="Times New Roman"/>
          <w:sz w:val="24"/>
          <w:szCs w:val="24"/>
        </w:rPr>
        <w:t>Предметом Торгов является следующее имущество</w:t>
      </w:r>
      <w:bookmarkEnd w:id="0"/>
      <w:r w:rsidR="00FD03EB" w:rsidRPr="008C3B5B">
        <w:rPr>
          <w:rFonts w:ascii="Times New Roman" w:hAnsi="Times New Roman"/>
          <w:sz w:val="24"/>
          <w:szCs w:val="24"/>
        </w:rPr>
        <w:t>:</w:t>
      </w:r>
      <w:r w:rsidR="008C03A1" w:rsidRPr="008C3B5B">
        <w:rPr>
          <w:rFonts w:ascii="Times New Roman" w:hAnsi="Times New Roman"/>
          <w:sz w:val="24"/>
          <w:szCs w:val="24"/>
        </w:rPr>
        <w:t xml:space="preserve"> </w:t>
      </w:r>
    </w:p>
    <w:p w14:paraId="0CCE7C22" w14:textId="7C8CD2C6" w:rsidR="00B8031F" w:rsidRDefault="00E9299F" w:rsidP="008C3B5B">
      <w:pPr>
        <w:pStyle w:val="Bodytext20"/>
        <w:spacing w:line="276" w:lineRule="auto"/>
        <w:jc w:val="both"/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</w:pPr>
      <w:bookmarkStart w:id="1" w:name="_Hlk75353556"/>
      <w:r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Лот № 1</w:t>
      </w:r>
      <w:bookmarkEnd w:id="1"/>
      <w:r w:rsidR="00161429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5436" w:rsidRPr="00B45436">
        <w:rPr>
          <w:rFonts w:eastAsiaTheme="minorEastAsia" w:cs="Times New Roman"/>
          <w:color w:val="000000"/>
          <w:sz w:val="24"/>
          <w:szCs w:val="24"/>
          <w:lang w:eastAsia="ru-RU"/>
        </w:rPr>
        <w:t>Здание цеха ДСП, площадь 5 075,3 кв.м., кадастровый номер: 38:31:000004:543, адрес: Иркутская область, г. Усолье-Сибирское, ул. Крупской, 50</w:t>
      </w:r>
      <w:r w:rsidR="00161429" w:rsidRPr="008C3B5B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 </w:t>
      </w:r>
      <w:r w:rsidR="009860A0" w:rsidRPr="008C3B5B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– </w:t>
      </w:r>
      <w:r w:rsidR="009860A0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начальная цена Лота составляет</w:t>
      </w:r>
      <w:r w:rsidR="00161429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43017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27</w:t>
      </w:r>
      <w:r w:rsidR="00343017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5436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000 000</w:t>
      </w:r>
      <w:r w:rsidR="001B103A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,00</w:t>
      </w:r>
      <w:r w:rsidR="009860A0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;</w:t>
      </w:r>
    </w:p>
    <w:p w14:paraId="24FF267F" w14:textId="16AF0FA6" w:rsidR="00B45436" w:rsidRDefault="00B45436" w:rsidP="008C3B5B">
      <w:pPr>
        <w:pStyle w:val="Bodytext20"/>
        <w:spacing w:line="276" w:lineRule="auto"/>
        <w:jc w:val="both"/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Лот № 2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5821" w:rsidRPr="000F5821">
        <w:rPr>
          <w:rFonts w:eastAsiaTheme="minorEastAsia" w:cs="Times New Roman"/>
          <w:color w:val="000000"/>
          <w:sz w:val="24"/>
          <w:szCs w:val="24"/>
          <w:lang w:eastAsia="ru-RU"/>
        </w:rPr>
        <w:t>Трансформаторная подстанция, площадь 129,5 кв.м., кадастровый номер: 38:31:000004:546, адрес: Иркутская область, г. Усолье-Сибирское, ул. Крупской, 50 –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начальная цена лота составляет </w:t>
      </w:r>
      <w:r w:rsidR="00343017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2</w:t>
      </w:r>
      <w:r w:rsidR="00343017" w:rsidRP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43017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7</w:t>
      </w:r>
      <w:r w:rsidR="00343017" w:rsidRP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00 </w:t>
      </w:r>
      <w:r w:rsidR="000F5821" w:rsidRP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000,00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руб.;</w:t>
      </w:r>
    </w:p>
    <w:p w14:paraId="441B2B0A" w14:textId="6D157C04" w:rsidR="00B45436" w:rsidRPr="008C3B5B" w:rsidRDefault="00B45436" w:rsidP="008C3B5B">
      <w:pPr>
        <w:pStyle w:val="Bodytext20"/>
        <w:spacing w:line="276" w:lineRule="auto"/>
        <w:jc w:val="both"/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Лот № 3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5821" w:rsidRPr="000F5821">
        <w:rPr>
          <w:rFonts w:eastAsiaTheme="minorEastAsia" w:cs="Times New Roman"/>
          <w:color w:val="000000"/>
          <w:sz w:val="24"/>
          <w:szCs w:val="24"/>
          <w:lang w:eastAsia="ru-RU"/>
        </w:rPr>
        <w:t>Жилой дом, площадь 17,4 кв.м., кадастровый номер: 76:11:021601:91 и земельный участок, площадь 3 000 кв.м., кадастровый номер: 76:11:021601:68, адрес: Ярославская область, р-н Переславский, с. Хмельники, ул. Слободская, 11. -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5821" w:rsidRP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начальная цена лота составляет </w:t>
      </w:r>
      <w:r w:rsidR="00343017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495</w:t>
      </w:r>
      <w:r w:rsidR="00343017" w:rsidRP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5821" w:rsidRP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000,00 руб.</w:t>
      </w:r>
    </w:p>
    <w:p w14:paraId="687CCD2F" w14:textId="39F07489" w:rsidR="00B36255" w:rsidRPr="00683DEE" w:rsidRDefault="00B36255" w:rsidP="00BD5A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18A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торгов по продаже </w:t>
      </w:r>
      <w:r w:rsidR="001B103A" w:rsidRPr="001B103A">
        <w:rPr>
          <w:rFonts w:ascii="Times New Roman" w:hAnsi="Times New Roman" w:cs="Times New Roman"/>
          <w:color w:val="000000"/>
          <w:sz w:val="24"/>
          <w:szCs w:val="24"/>
        </w:rPr>
        <w:t>Имущества осуществляются в соответствии</w:t>
      </w:r>
      <w:r w:rsidR="00161429" w:rsidRPr="00161429">
        <w:t xml:space="preserve"> </w:t>
      </w:r>
      <w:r w:rsidR="00161429" w:rsidRPr="0016142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F5821" w:rsidRPr="000F5821">
        <w:rPr>
          <w:rFonts w:ascii="Times New Roman" w:hAnsi="Times New Roman" w:cs="Times New Roman"/>
          <w:color w:val="000000"/>
          <w:sz w:val="24"/>
          <w:szCs w:val="24"/>
        </w:rPr>
        <w:t>Положением о порядке, сроках и условиях реализации имущества Жукова Алексея Михайловича (дата рождения: 31.01.1972, место рождения: г. Москва, адрес регистрации: 125480 г. Москва, ул. Туристская, дом 22, корп. 1, кв. 215, ИНН 381297132800, СНИЛС 023-054-796 19, не являющегося предметом залога АО «</w:t>
      </w:r>
      <w:proofErr w:type="spellStart"/>
      <w:r w:rsidR="000F5821" w:rsidRPr="000F5821">
        <w:rPr>
          <w:rFonts w:ascii="Times New Roman" w:hAnsi="Times New Roman" w:cs="Times New Roman"/>
          <w:color w:val="000000"/>
          <w:sz w:val="24"/>
          <w:szCs w:val="24"/>
        </w:rPr>
        <w:t>ГринКомБанк</w:t>
      </w:r>
      <w:proofErr w:type="spellEnd"/>
      <w:r w:rsidR="000F5821" w:rsidRPr="000F5821">
        <w:rPr>
          <w:rFonts w:ascii="Times New Roman" w:hAnsi="Times New Roman" w:cs="Times New Roman"/>
          <w:color w:val="000000"/>
          <w:sz w:val="24"/>
          <w:szCs w:val="24"/>
        </w:rPr>
        <w:t>», утвержденным ГК «Агентством по страхованию вкладов» 15.10.2024 г. (далее-Положение о торгах)</w:t>
      </w:r>
      <w:r w:rsidR="00161429" w:rsidRPr="00161429">
        <w:rPr>
          <w:rFonts w:ascii="Times New Roman" w:hAnsi="Times New Roman" w:cs="Times New Roman"/>
          <w:color w:val="000000"/>
          <w:sz w:val="24"/>
          <w:szCs w:val="24"/>
        </w:rPr>
        <w:t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№495.</w:t>
      </w:r>
      <w:r w:rsidR="001614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103A" w:rsidRPr="001B1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D8840E" w14:textId="77777777" w:rsidR="00516C38" w:rsidRPr="007B43FC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B2604E">
        <w:rPr>
          <w:color w:val="000000"/>
        </w:rPr>
        <w:t xml:space="preserve">С подробной информацией о составе </w:t>
      </w:r>
      <w:r w:rsidR="006610C9" w:rsidRPr="00B2604E">
        <w:rPr>
          <w:color w:val="000000"/>
        </w:rPr>
        <w:t>Л</w:t>
      </w:r>
      <w:r w:rsidRPr="00B2604E">
        <w:rPr>
          <w:color w:val="000000"/>
        </w:rPr>
        <w:t>от</w:t>
      </w:r>
      <w:r w:rsidR="00983D89" w:rsidRPr="00B2604E">
        <w:rPr>
          <w:color w:val="000000"/>
        </w:rPr>
        <w:t>а</w:t>
      </w:r>
      <w:r w:rsidRPr="00B2604E">
        <w:rPr>
          <w:color w:val="000000"/>
        </w:rPr>
        <w:t xml:space="preserve"> можно ознакомиться на сайте ОТ</w:t>
      </w:r>
      <w:r w:rsidRPr="007B43FC">
        <w:rPr>
          <w:rFonts w:ascii="Times New Roman CYR" w:hAnsi="Times New Roman CYR" w:cs="Times New Roman CYR"/>
          <w:color w:val="000000"/>
        </w:rPr>
        <w:t xml:space="preserve"> </w:t>
      </w:r>
      <w:hyperlink r:id="rId6" w:history="1">
        <w:r w:rsidR="000C2724" w:rsidRPr="007B43FC">
          <w:rPr>
            <w:rStyle w:val="a4"/>
            <w:rFonts w:ascii="Times New Roman CYR" w:hAnsi="Times New Roman CYR" w:cs="Times New Roman CYR"/>
          </w:rPr>
          <w:t>http://www.auction-house.ru/</w:t>
        </w:r>
      </w:hyperlink>
      <w:r w:rsidRPr="007B43FC">
        <w:rPr>
          <w:rFonts w:ascii="Times New Roman CYR" w:hAnsi="Times New Roman CYR" w:cs="Times New Roman CYR"/>
          <w:color w:val="000000"/>
        </w:rPr>
        <w:t xml:space="preserve">, </w:t>
      </w:r>
      <w:r w:rsidRPr="00B2604E">
        <w:rPr>
          <w:color w:val="000000"/>
        </w:rPr>
        <w:t>на электронной площадке АО «Российский аукционный дом» по адресу</w:t>
      </w:r>
      <w:r w:rsidRPr="007B43FC">
        <w:rPr>
          <w:rFonts w:ascii="Times New Roman CYR" w:hAnsi="Times New Roman CYR" w:cs="Times New Roman CYR"/>
          <w:color w:val="000000"/>
        </w:rPr>
        <w:t xml:space="preserve">: </w:t>
      </w:r>
      <w:hyperlink r:id="rId7" w:history="1">
        <w:r w:rsidRPr="007B43FC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Pr="007B43FC">
        <w:rPr>
          <w:rFonts w:ascii="Times New Roman CYR" w:hAnsi="Times New Roman CYR" w:cs="Times New Roman CYR"/>
          <w:color w:val="000000"/>
        </w:rPr>
        <w:t xml:space="preserve"> </w:t>
      </w:r>
      <w:r w:rsidRPr="00B2604E">
        <w:rPr>
          <w:color w:val="000000"/>
        </w:rPr>
        <w:t>(далее – ЭТП), ЕФРСБ</w:t>
      </w:r>
      <w:r w:rsidR="002158E0" w:rsidRPr="007B43FC">
        <w:rPr>
          <w:rFonts w:ascii="Times New Roman CYR" w:hAnsi="Times New Roman CYR" w:cs="Times New Roman CYR"/>
          <w:color w:val="000000"/>
        </w:rPr>
        <w:t xml:space="preserve"> (</w:t>
      </w:r>
      <w:r w:rsidR="002158E0" w:rsidRPr="007B43FC">
        <w:rPr>
          <w:rStyle w:val="a4"/>
          <w:rFonts w:ascii="Times New Roman CYR" w:hAnsi="Times New Roman CYR" w:cs="Times New Roman CYR"/>
        </w:rPr>
        <w:t>http://fedresurs.ru/</w:t>
      </w:r>
      <w:r w:rsidR="002158E0" w:rsidRPr="007B43FC">
        <w:rPr>
          <w:sz w:val="22"/>
          <w:szCs w:val="22"/>
        </w:rPr>
        <w:t>)</w:t>
      </w:r>
      <w:r w:rsidRPr="007B43FC">
        <w:rPr>
          <w:rFonts w:ascii="Times New Roman CYR" w:hAnsi="Times New Roman CYR" w:cs="Times New Roman CYR"/>
          <w:color w:val="000000"/>
        </w:rPr>
        <w:t>.</w:t>
      </w:r>
      <w:r w:rsidR="00D435B4" w:rsidRPr="007B43FC">
        <w:rPr>
          <w:rFonts w:ascii="Times New Roman CYR" w:hAnsi="Times New Roman CYR" w:cs="Times New Roman CYR"/>
          <w:color w:val="000000"/>
        </w:rPr>
        <w:t xml:space="preserve"> </w:t>
      </w:r>
    </w:p>
    <w:p w14:paraId="0B4EC9DB" w14:textId="034E5469" w:rsidR="00DB0A7D" w:rsidRPr="007B43FC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2604E">
        <w:rPr>
          <w:color w:val="000000"/>
        </w:rPr>
        <w:t xml:space="preserve">Торги проводятся путем повышения </w:t>
      </w:r>
      <w:r w:rsidR="00E725E1" w:rsidRPr="00B2604E">
        <w:rPr>
          <w:color w:val="000000"/>
        </w:rPr>
        <w:t>начальной цены (далее – НЦ)</w:t>
      </w:r>
      <w:r w:rsidR="003752F0" w:rsidRPr="00B2604E">
        <w:rPr>
          <w:color w:val="000000"/>
        </w:rPr>
        <w:t xml:space="preserve"> </w:t>
      </w:r>
      <w:r w:rsidRPr="00B2604E">
        <w:rPr>
          <w:color w:val="000000"/>
        </w:rPr>
        <w:t>продажи предмета Торгов</w:t>
      </w:r>
      <w:r w:rsidR="0090215F" w:rsidRPr="00B2604E">
        <w:rPr>
          <w:color w:val="000000"/>
        </w:rPr>
        <w:t xml:space="preserve"> (</w:t>
      </w:r>
      <w:r w:rsidR="009F7029" w:rsidRPr="00B2604E">
        <w:rPr>
          <w:color w:val="000000"/>
        </w:rPr>
        <w:t>Лота</w:t>
      </w:r>
      <w:r w:rsidR="0090215F" w:rsidRPr="00B2604E">
        <w:rPr>
          <w:color w:val="000000"/>
        </w:rPr>
        <w:t>)</w:t>
      </w:r>
      <w:r w:rsidRPr="00B2604E">
        <w:rPr>
          <w:color w:val="000000"/>
        </w:rPr>
        <w:t xml:space="preserve"> на величину, кратную величине шага аукциона. Шаг аукциона – </w:t>
      </w:r>
      <w:r w:rsidR="00A86F71" w:rsidRPr="00B2604E">
        <w:rPr>
          <w:b/>
          <w:bCs/>
        </w:rPr>
        <w:t>5</w:t>
      </w:r>
      <w:r w:rsidR="00BC7B2C" w:rsidRPr="00B2604E">
        <w:t xml:space="preserve"> (</w:t>
      </w:r>
      <w:r w:rsidR="00A86F71" w:rsidRPr="00B2604E">
        <w:t>пять</w:t>
      </w:r>
      <w:r w:rsidR="00BC7B2C" w:rsidRPr="00B2604E">
        <w:t xml:space="preserve">) </w:t>
      </w:r>
      <w:r w:rsidR="00F83F8E" w:rsidRPr="00B2604E">
        <w:t>%</w:t>
      </w:r>
      <w:r w:rsidRPr="00B2604E">
        <w:rPr>
          <w:color w:val="000000"/>
        </w:rPr>
        <w:t xml:space="preserve"> от </w:t>
      </w:r>
      <w:r w:rsidR="0055669D" w:rsidRPr="00B2604E">
        <w:rPr>
          <w:color w:val="000000"/>
        </w:rPr>
        <w:t>НЦ</w:t>
      </w:r>
      <w:r w:rsidRPr="00B2604E">
        <w:rPr>
          <w:color w:val="000000"/>
        </w:rPr>
        <w:t xml:space="preserve"> продажи предмета Торгов.</w:t>
      </w:r>
      <w:r w:rsidR="00D435B4" w:rsidRPr="00B2604E">
        <w:rPr>
          <w:color w:val="000000"/>
        </w:rPr>
        <w:t xml:space="preserve"> </w:t>
      </w:r>
      <w:r w:rsidRPr="00B2604E">
        <w:rPr>
          <w:b/>
          <w:bCs/>
          <w:color w:val="000000"/>
        </w:rPr>
        <w:t>Торги</w:t>
      </w:r>
      <w:r w:rsidRPr="00B2604E">
        <w:rPr>
          <w:color w:val="000000"/>
        </w:rPr>
        <w:t xml:space="preserve"> </w:t>
      </w:r>
      <w:r w:rsidR="006610C9" w:rsidRPr="00B2604E">
        <w:rPr>
          <w:color w:val="000000"/>
        </w:rPr>
        <w:t>И</w:t>
      </w:r>
      <w:r w:rsidRPr="00B2604E">
        <w:rPr>
          <w:color w:val="000000"/>
        </w:rPr>
        <w:t xml:space="preserve">муществом </w:t>
      </w:r>
      <w:r w:rsidR="0090215F" w:rsidRPr="00B2604E">
        <w:rPr>
          <w:color w:val="000000"/>
        </w:rPr>
        <w:t xml:space="preserve">Должника </w:t>
      </w:r>
      <w:r w:rsidRPr="00B2604E">
        <w:rPr>
          <w:color w:val="000000"/>
        </w:rPr>
        <w:t>будут пров</w:t>
      </w:r>
      <w:r w:rsidR="00DB0A7D" w:rsidRPr="00B2604E">
        <w:rPr>
          <w:color w:val="000000"/>
        </w:rPr>
        <w:t>одиться</w:t>
      </w:r>
      <w:r w:rsidRPr="00B2604E">
        <w:rPr>
          <w:color w:val="000000"/>
        </w:rPr>
        <w:t xml:space="preserve"> </w:t>
      </w:r>
      <w:r w:rsidR="001A74F2" w:rsidRPr="00B2604E">
        <w:rPr>
          <w:rFonts w:eastAsia="Times New Roman"/>
          <w:color w:val="000000"/>
        </w:rPr>
        <w:t xml:space="preserve">на </w:t>
      </w:r>
      <w:r w:rsidR="006B7D66" w:rsidRPr="00B2604E">
        <w:rPr>
          <w:rFonts w:eastAsia="Times New Roman"/>
          <w:color w:val="000000"/>
        </w:rPr>
        <w:t>ЭТП</w:t>
      </w:r>
      <w:r w:rsidR="001A74F2" w:rsidRPr="00B2604E">
        <w:rPr>
          <w:rFonts w:eastAsia="Times New Roman"/>
          <w:color w:val="000000"/>
        </w:rPr>
        <w:t>:</w:t>
      </w:r>
      <w:r w:rsidR="001A74F2" w:rsidRPr="007B43FC">
        <w:rPr>
          <w:rFonts w:eastAsia="Times New Roman"/>
          <w:color w:val="000000"/>
        </w:rPr>
        <w:t xml:space="preserve"> </w:t>
      </w:r>
      <w:hyperlink r:id="rId8" w:history="1">
        <w:r w:rsidR="001A74F2" w:rsidRPr="00E76474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="001A74F2" w:rsidRPr="00E76474">
        <w:rPr>
          <w:rStyle w:val="a4"/>
        </w:rPr>
        <w:t>.</w:t>
      </w:r>
      <w:r w:rsidR="001A74F2" w:rsidRPr="007B43FC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14:paraId="68A295F2" w14:textId="2FA48EA7" w:rsidR="001A74F2" w:rsidRPr="00C70F84" w:rsidRDefault="00DB0A7D" w:rsidP="00C70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2179ED">
        <w:rPr>
          <w:b/>
          <w:bCs/>
          <w:color w:val="000000"/>
        </w:rPr>
        <w:lastRenderedPageBreak/>
        <w:t xml:space="preserve">Дата и время проведения Торгов: </w:t>
      </w:r>
      <w:r w:rsidR="00343017">
        <w:rPr>
          <w:b/>
          <w:bCs/>
          <w:color w:val="000000"/>
        </w:rPr>
        <w:t>24.04</w:t>
      </w:r>
      <w:r w:rsidR="000F1C59">
        <w:rPr>
          <w:b/>
          <w:bCs/>
          <w:color w:val="000000"/>
        </w:rPr>
        <w:t>.2026</w:t>
      </w:r>
      <w:r w:rsidR="00EE0FFB" w:rsidRPr="002179ED">
        <w:rPr>
          <w:b/>
          <w:bCs/>
          <w:color w:val="000000"/>
        </w:rPr>
        <w:t xml:space="preserve"> </w:t>
      </w:r>
      <w:r w:rsidR="00024904" w:rsidRPr="002179ED">
        <w:rPr>
          <w:b/>
          <w:bCs/>
          <w:color w:val="000000"/>
        </w:rPr>
        <w:t>г.</w:t>
      </w:r>
      <w:r w:rsidR="00BA4A21" w:rsidRPr="002179ED">
        <w:rPr>
          <w:b/>
          <w:bCs/>
          <w:color w:val="000000"/>
        </w:rPr>
        <w:t xml:space="preserve"> в </w:t>
      </w:r>
      <w:r w:rsidR="0017770F" w:rsidRPr="002179ED">
        <w:rPr>
          <w:b/>
          <w:bCs/>
          <w:color w:val="000000"/>
        </w:rPr>
        <w:t>0</w:t>
      </w:r>
      <w:r w:rsidR="0017770F">
        <w:rPr>
          <w:b/>
          <w:bCs/>
          <w:color w:val="000000"/>
        </w:rPr>
        <w:t>8</w:t>
      </w:r>
      <w:r w:rsidR="00BA4A21" w:rsidRPr="002179ED">
        <w:rPr>
          <w:b/>
          <w:bCs/>
          <w:color w:val="000000"/>
        </w:rPr>
        <w:t>:00 часов</w:t>
      </w:r>
      <w:r w:rsidR="00BA4A21" w:rsidRPr="002179ED">
        <w:rPr>
          <w:color w:val="000000"/>
        </w:rPr>
        <w:t xml:space="preserve"> (время МСК). </w:t>
      </w:r>
      <w:bookmarkStart w:id="2" w:name="_Hlk13046011"/>
      <w:r w:rsidR="00BA4A21" w:rsidRPr="002179ED">
        <w:rPr>
          <w:color w:val="000000"/>
        </w:rPr>
        <w:t xml:space="preserve">Срок приема заявок на участие в Торгах с </w:t>
      </w:r>
      <w:r w:rsidR="00343017">
        <w:rPr>
          <w:b/>
          <w:bCs/>
          <w:color w:val="000000"/>
        </w:rPr>
        <w:t>17.03</w:t>
      </w:r>
      <w:r w:rsidR="000F1C59">
        <w:rPr>
          <w:b/>
          <w:bCs/>
          <w:color w:val="000000"/>
        </w:rPr>
        <w:t>.2026</w:t>
      </w:r>
      <w:r w:rsidR="0017770F">
        <w:rPr>
          <w:b/>
          <w:bCs/>
          <w:color w:val="000000"/>
        </w:rPr>
        <w:t xml:space="preserve"> </w:t>
      </w:r>
      <w:r w:rsidR="00C70F84" w:rsidRPr="002179ED">
        <w:rPr>
          <w:b/>
          <w:bCs/>
          <w:color w:val="000000"/>
        </w:rPr>
        <w:t>г</w:t>
      </w:r>
      <w:r w:rsidR="00BA4A21" w:rsidRPr="002179ED">
        <w:rPr>
          <w:b/>
          <w:bCs/>
          <w:color w:val="000000"/>
        </w:rPr>
        <w:t xml:space="preserve">. в </w:t>
      </w:r>
      <w:r w:rsidR="008C3B5B" w:rsidRPr="008C3B5B">
        <w:rPr>
          <w:b/>
          <w:bCs/>
          <w:color w:val="000000"/>
        </w:rPr>
        <w:t>15</w:t>
      </w:r>
      <w:r w:rsidR="00BA4A21" w:rsidRPr="002179ED">
        <w:rPr>
          <w:b/>
          <w:bCs/>
          <w:color w:val="000000"/>
        </w:rPr>
        <w:t>:00 часов</w:t>
      </w:r>
      <w:r w:rsidR="00BA4A21" w:rsidRPr="002179ED">
        <w:rPr>
          <w:color w:val="000000"/>
        </w:rPr>
        <w:t xml:space="preserve"> (время МСК) по </w:t>
      </w:r>
      <w:r w:rsidR="00343017">
        <w:rPr>
          <w:b/>
          <w:bCs/>
          <w:color w:val="000000"/>
        </w:rPr>
        <w:t>20.04</w:t>
      </w:r>
      <w:r w:rsidR="000F1C59">
        <w:rPr>
          <w:b/>
          <w:bCs/>
          <w:color w:val="000000"/>
        </w:rPr>
        <w:t>.2026</w:t>
      </w:r>
      <w:r w:rsidR="00C70F84" w:rsidRPr="002179ED">
        <w:rPr>
          <w:b/>
          <w:bCs/>
          <w:color w:val="000000"/>
        </w:rPr>
        <w:t>г</w:t>
      </w:r>
      <w:r w:rsidR="00BA4A21" w:rsidRPr="002179ED">
        <w:rPr>
          <w:b/>
          <w:bCs/>
          <w:color w:val="000000"/>
        </w:rPr>
        <w:t xml:space="preserve">. </w:t>
      </w:r>
      <w:r w:rsidR="008C3B5B" w:rsidRPr="008C3B5B">
        <w:rPr>
          <w:b/>
          <w:bCs/>
          <w:color w:val="000000"/>
        </w:rPr>
        <w:t>15</w:t>
      </w:r>
      <w:r w:rsidR="00BA4A21" w:rsidRPr="002179ED">
        <w:rPr>
          <w:b/>
          <w:bCs/>
          <w:color w:val="000000"/>
        </w:rPr>
        <w:t>:00</w:t>
      </w:r>
      <w:r w:rsidR="00ED67C1" w:rsidRPr="002179ED">
        <w:rPr>
          <w:color w:val="000000"/>
        </w:rPr>
        <w:t xml:space="preserve"> </w:t>
      </w:r>
      <w:r w:rsidR="00ED67C1" w:rsidRPr="002179ED">
        <w:rPr>
          <w:b/>
          <w:bCs/>
          <w:color w:val="000000"/>
        </w:rPr>
        <w:t>часов</w:t>
      </w:r>
      <w:r w:rsidR="00BA4A21" w:rsidRPr="002179ED">
        <w:rPr>
          <w:color w:val="000000"/>
        </w:rPr>
        <w:t xml:space="preserve"> (время МСК)</w:t>
      </w:r>
      <w:bookmarkEnd w:id="2"/>
      <w:r w:rsidR="00BA4A21" w:rsidRPr="002179ED">
        <w:rPr>
          <w:color w:val="000000"/>
        </w:rPr>
        <w:t>.</w:t>
      </w:r>
      <w:r w:rsidR="00BA4A21" w:rsidRPr="007B43FC">
        <w:rPr>
          <w:color w:val="000000"/>
        </w:rPr>
        <w:t xml:space="preserve"> </w:t>
      </w:r>
    </w:p>
    <w:p w14:paraId="405F5861" w14:textId="77777777" w:rsidR="0044576F" w:rsidRPr="00A64E4C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A64E4C">
        <w:rPr>
          <w:color w:val="000000"/>
        </w:rPr>
        <w:t>Время окончания Торгов:</w:t>
      </w:r>
      <w:r w:rsidR="00FB5CA5">
        <w:rPr>
          <w:color w:val="000000"/>
        </w:rPr>
        <w:t xml:space="preserve"> </w:t>
      </w:r>
    </w:p>
    <w:p w14:paraId="24CE578F" w14:textId="394849DB" w:rsidR="0044576F" w:rsidRPr="00A64E4C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A64E4C">
        <w:rPr>
          <w:color w:val="000000"/>
        </w:rPr>
        <w:t>- по истечении 1 часа с начала Торгов, если не поступило ни одного предложения о цене предмета Торгов (</w:t>
      </w:r>
      <w:r w:rsidR="008F66ED">
        <w:rPr>
          <w:color w:val="000000"/>
        </w:rPr>
        <w:t>Лота</w:t>
      </w:r>
      <w:r w:rsidRPr="00A64E4C">
        <w:rPr>
          <w:color w:val="000000"/>
        </w:rPr>
        <w:t>) после начала Торгов;</w:t>
      </w:r>
      <w:r w:rsidR="00847D0A">
        <w:rPr>
          <w:color w:val="000000"/>
        </w:rPr>
        <w:t xml:space="preserve"> </w:t>
      </w:r>
    </w:p>
    <w:p w14:paraId="1B01C605" w14:textId="6CCCE64C" w:rsidR="0044576F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A64E4C">
        <w:rPr>
          <w:color w:val="000000"/>
        </w:rPr>
        <w:t xml:space="preserve">- по истечении </w:t>
      </w:r>
      <w:r w:rsidR="00E70738">
        <w:rPr>
          <w:color w:val="000000"/>
        </w:rPr>
        <w:t xml:space="preserve">30 </w:t>
      </w:r>
      <w:r w:rsidRPr="00A64E4C">
        <w:rPr>
          <w:color w:val="000000"/>
        </w:rPr>
        <w:t>минут, если после представления последнего предложения о цене предмета Торгов (</w:t>
      </w:r>
      <w:r w:rsidR="008F66ED">
        <w:rPr>
          <w:color w:val="000000"/>
        </w:rPr>
        <w:t>Лота</w:t>
      </w:r>
      <w:r w:rsidRPr="00A64E4C">
        <w:rPr>
          <w:color w:val="000000"/>
        </w:rPr>
        <w:t>) не поступило следующее предложение о цене предмета Торгов (лота).</w:t>
      </w:r>
      <w:r w:rsidR="00EE0F01" w:rsidRPr="00A64E4C">
        <w:rPr>
          <w:color w:val="000000"/>
        </w:rPr>
        <w:t xml:space="preserve"> </w:t>
      </w:r>
    </w:p>
    <w:p w14:paraId="2E1662B8" w14:textId="77777777" w:rsidR="00AF44DF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Оператор ЭТП (далее – Оператор) обеспечивает проведение Торгов.</w:t>
      </w:r>
    </w:p>
    <w:p w14:paraId="2BD5E976" w14:textId="25A4EDD0" w:rsidR="00AF44DF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Торгах начинается в </w:t>
      </w:r>
      <w:r w:rsidR="008C3B5B" w:rsidRPr="008C3B5B">
        <w:rPr>
          <w:color w:val="000000"/>
        </w:rPr>
        <w:t>15</w:t>
      </w:r>
      <w:r>
        <w:rPr>
          <w:color w:val="000000"/>
        </w:rPr>
        <w:t xml:space="preserve">:00 часов по московскому </w:t>
      </w:r>
      <w:r w:rsidRPr="002179ED">
        <w:rPr>
          <w:color w:val="000000"/>
        </w:rPr>
        <w:t xml:space="preserve">времени </w:t>
      </w:r>
      <w:r w:rsidR="00343017">
        <w:rPr>
          <w:b/>
          <w:bCs/>
        </w:rPr>
        <w:t>17.03</w:t>
      </w:r>
      <w:r w:rsidR="000F1C59">
        <w:rPr>
          <w:b/>
          <w:bCs/>
        </w:rPr>
        <w:t>.2026</w:t>
      </w:r>
      <w:r w:rsidR="00C70F84" w:rsidRPr="002179ED">
        <w:rPr>
          <w:b/>
          <w:bCs/>
        </w:rPr>
        <w:t xml:space="preserve"> </w:t>
      </w:r>
      <w:r w:rsidRPr="002179ED">
        <w:rPr>
          <w:b/>
          <w:bCs/>
        </w:rPr>
        <w:t>г.</w:t>
      </w:r>
      <w:r w:rsidRPr="002179ED">
        <w:rPr>
          <w:color w:val="000000"/>
        </w:rPr>
        <w:t xml:space="preserve"> </w:t>
      </w:r>
      <w:r w:rsidR="00134ABB" w:rsidRPr="002179ED">
        <w:rPr>
          <w:color w:val="000000"/>
        </w:rPr>
        <w:t>и</w:t>
      </w:r>
      <w:r w:rsidRPr="002179ED">
        <w:rPr>
          <w:color w:val="000000"/>
        </w:rPr>
        <w:t xml:space="preserve"> прекращается в </w:t>
      </w:r>
      <w:r w:rsidR="008C3B5B" w:rsidRPr="008C3B5B">
        <w:rPr>
          <w:color w:val="000000"/>
        </w:rPr>
        <w:t>15</w:t>
      </w:r>
      <w:r w:rsidRPr="002179ED">
        <w:rPr>
          <w:color w:val="000000"/>
        </w:rPr>
        <w:t xml:space="preserve">:00 часов по московскому времени </w:t>
      </w:r>
      <w:r w:rsidR="00343017">
        <w:rPr>
          <w:b/>
          <w:bCs/>
          <w:color w:val="000000"/>
        </w:rPr>
        <w:t>20.04</w:t>
      </w:r>
      <w:r w:rsidR="000F1C59">
        <w:rPr>
          <w:b/>
          <w:bCs/>
          <w:color w:val="000000"/>
        </w:rPr>
        <w:t>.2026</w:t>
      </w:r>
      <w:r w:rsidR="00C70F84" w:rsidRPr="002179ED">
        <w:rPr>
          <w:b/>
          <w:bCs/>
          <w:color w:val="000000"/>
        </w:rPr>
        <w:t xml:space="preserve"> </w:t>
      </w:r>
      <w:r w:rsidR="00CA0966" w:rsidRPr="002179ED">
        <w:rPr>
          <w:b/>
          <w:bCs/>
          <w:color w:val="000000"/>
        </w:rPr>
        <w:t>г.</w:t>
      </w:r>
      <w:r w:rsidR="00CA0966" w:rsidDel="00CA0966">
        <w:rPr>
          <w:color w:val="000000"/>
        </w:rPr>
        <w:t xml:space="preserve"> </w:t>
      </w:r>
    </w:p>
    <w:p w14:paraId="486A2BAF" w14:textId="3DCBC6C1" w:rsidR="00D36926" w:rsidRPr="00D36926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6926">
        <w:rPr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79ED">
        <w:rPr>
          <w:color w:val="000000"/>
        </w:rPr>
        <w:t>ФУ</w:t>
      </w:r>
      <w:r w:rsidR="002179ED" w:rsidRPr="00D36926">
        <w:rPr>
          <w:color w:val="000000"/>
        </w:rPr>
        <w:t xml:space="preserve"> </w:t>
      </w:r>
      <w:r w:rsidRPr="00D36926">
        <w:rPr>
          <w:color w:val="000000"/>
        </w:rPr>
        <w:t xml:space="preserve">и о характере этой заинтересованности, сведения об участии в капитале заявителя </w:t>
      </w:r>
      <w:r w:rsidR="002179ED">
        <w:rPr>
          <w:color w:val="000000"/>
        </w:rPr>
        <w:t>ФУ</w:t>
      </w:r>
      <w:r w:rsidRPr="00D36926">
        <w:rPr>
          <w:color w:val="000000"/>
        </w:rPr>
        <w:t xml:space="preserve">, СРО арбитражных управляющих, членом или руководителем которой является </w:t>
      </w:r>
      <w:r w:rsidR="002179ED">
        <w:rPr>
          <w:color w:val="000000"/>
        </w:rPr>
        <w:t>ФУ</w:t>
      </w:r>
      <w:r w:rsidRPr="00D36926">
        <w:rPr>
          <w:color w:val="000000"/>
        </w:rPr>
        <w:t>.</w:t>
      </w:r>
    </w:p>
    <w:p w14:paraId="031812AA" w14:textId="6F9930F8" w:rsidR="00865B56" w:rsidRDefault="00865B56" w:rsidP="00865B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</w:t>
      </w:r>
      <w:r w:rsidRPr="001C3F3D">
        <w:rPr>
          <w:rFonts w:ascii="Times New Roman" w:hAnsi="Times New Roman" w:cs="Times New Roman"/>
          <w:color w:val="000000"/>
          <w:sz w:val="24"/>
          <w:szCs w:val="24"/>
        </w:rPr>
        <w:t>Северо-Западный Банк ПАО Сбербанк, г. Санкт-Петербург, БИК 044030653, к/с 30101810500000000653, р/с 40702810355000036459. В назначении платежа необходимо указывать: «</w:t>
      </w:r>
      <w:r w:rsidRPr="001C3F3D">
        <w:rPr>
          <w:rFonts w:ascii="Times New Roman" w:hAnsi="Times New Roman" w:cs="Times New Roman"/>
          <w:b/>
          <w:color w:val="000000"/>
          <w:sz w:val="24"/>
          <w:szCs w:val="24"/>
        </w:rPr>
        <w:t>№ Л/с ....</w:t>
      </w:r>
      <w:r w:rsidR="00B352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C3F3D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Pr="001C3F3D">
        <w:rPr>
          <w:rFonts w:ascii="Times New Roman" w:hAnsi="Times New Roman" w:cs="Times New Roman"/>
          <w:color w:val="000000"/>
          <w:sz w:val="24"/>
          <w:szCs w:val="24"/>
        </w:rPr>
        <w:t>». Заявитель вправе направить задаток по вышеуказанным реквизитам без представления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0B4883">
        <w:t xml:space="preserve"> </w:t>
      </w:r>
      <w:r w:rsidR="000B4883" w:rsidRPr="000B4883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405D5C35" w14:textId="2A6F0868" w:rsidR="00A753A9" w:rsidRPr="00B14A5C" w:rsidRDefault="00865B56" w:rsidP="00C70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5C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34301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43017" w:rsidRPr="00B14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5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43017">
        <w:rPr>
          <w:rFonts w:ascii="Times New Roman" w:hAnsi="Times New Roman" w:cs="Times New Roman"/>
          <w:color w:val="000000"/>
          <w:sz w:val="24"/>
          <w:szCs w:val="24"/>
        </w:rPr>
        <w:t>Десять</w:t>
      </w:r>
      <w:r w:rsidRPr="00B14A5C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</w:t>
      </w:r>
      <w:r w:rsidR="000F1C59">
        <w:rPr>
          <w:rFonts w:ascii="Times New Roman" w:hAnsi="Times New Roman" w:cs="Times New Roman"/>
          <w:color w:val="000000"/>
          <w:sz w:val="24"/>
          <w:szCs w:val="24"/>
        </w:rPr>
        <w:t>цены.</w:t>
      </w:r>
    </w:p>
    <w:p w14:paraId="4D90BB81" w14:textId="42593138" w:rsidR="00865B56" w:rsidRPr="00B14A5C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5C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44762319" w14:textId="77777777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032D61C2" w14:textId="77777777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7F0C03A0" w14:textId="77777777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71D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AF3FB28" w14:textId="29D5B23A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2371D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CF6D278" w14:textId="76D7D1C4" w:rsidR="00865B56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E5B2866" w14:textId="60F7566D" w:rsidR="00A94F0B" w:rsidRPr="00FE1448" w:rsidRDefault="008F66ED" w:rsidP="00A94F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E14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A94F0B" w:rsidRPr="00FE1448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5 (Пяти) дней с даты подписания протокола о результатах проведения Торгов направляет Победителю</w:t>
      </w:r>
      <w:r w:rsidR="00A94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4F0B" w:rsidRPr="00FE1448">
        <w:rPr>
          <w:rFonts w:ascii="Times New Roman" w:eastAsia="Times New Roman" w:hAnsi="Times New Roman" w:cs="Times New Roman"/>
          <w:color w:val="000000"/>
          <w:sz w:val="24"/>
          <w:szCs w:val="24"/>
        </w:rPr>
        <w:t>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60EB72A7" w14:textId="75157507" w:rsidR="00865B56" w:rsidRPr="00BC0298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</w:t>
      </w:r>
      <w:r w:rsidR="009A42B8" w:rsidRPr="00BC02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A42B8" w:rsidRPr="00BC0298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) дней с даты подписания направить его </w:t>
      </w:r>
      <w:r w:rsidR="008F66ED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8F66E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66ED" w:rsidRPr="00BC029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F5B8B95" w14:textId="77777777" w:rsidR="000F1C59" w:rsidRPr="000F1C59" w:rsidRDefault="001A74F2" w:rsidP="000F1C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</w:t>
      </w:r>
      <w:r w:rsidR="00865B56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</w:t>
      </w:r>
      <w:r w:rsidR="00EC1E83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BC0298">
        <w:rPr>
          <w:rFonts w:ascii="Times New Roman" w:hAnsi="Times New Roman"/>
          <w:sz w:val="24"/>
          <w:szCs w:val="24"/>
        </w:rPr>
        <w:t>на специальны</w:t>
      </w:r>
      <w:r w:rsidR="00E76474" w:rsidRPr="00BC0298">
        <w:rPr>
          <w:rFonts w:ascii="Times New Roman" w:hAnsi="Times New Roman"/>
          <w:sz w:val="24"/>
          <w:szCs w:val="24"/>
        </w:rPr>
        <w:t>й</w:t>
      </w:r>
      <w:r w:rsidR="00313285" w:rsidRPr="00BC0298">
        <w:rPr>
          <w:rFonts w:ascii="Times New Roman" w:hAnsi="Times New Roman"/>
          <w:sz w:val="24"/>
          <w:szCs w:val="24"/>
        </w:rPr>
        <w:t xml:space="preserve"> счет Должник</w:t>
      </w:r>
      <w:r w:rsidR="00E76474" w:rsidRPr="00BC0298">
        <w:rPr>
          <w:rFonts w:ascii="Times New Roman" w:hAnsi="Times New Roman"/>
          <w:sz w:val="24"/>
          <w:szCs w:val="24"/>
        </w:rPr>
        <w:t>а</w:t>
      </w:r>
      <w:r w:rsidR="00897B9B">
        <w:rPr>
          <w:rFonts w:ascii="Times New Roman" w:hAnsi="Times New Roman"/>
          <w:sz w:val="24"/>
          <w:szCs w:val="24"/>
        </w:rPr>
        <w:t xml:space="preserve">: </w:t>
      </w:r>
    </w:p>
    <w:p w14:paraId="1962703E" w14:textId="1E171CEB" w:rsidR="009E34E1" w:rsidRPr="00A753A9" w:rsidRDefault="000F1C59" w:rsidP="000F1C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C59">
        <w:rPr>
          <w:rFonts w:ascii="Times New Roman" w:hAnsi="Times New Roman"/>
          <w:sz w:val="24"/>
          <w:szCs w:val="24"/>
        </w:rPr>
        <w:t>Р/с № 40817810750220061385 Банк ФИЛИАЛ "ЦЕНТРАЛЬНЫЙ" ПАО "СОВКОМБАНК" 633011, РОССИЙСКАЯ ФЕДЕРАЦИЯ, НОВОСИБИРСКАЯ ОБЛ, БЕРДСК Г, ПОПОВА УЛ, 11 Телефон: 8-800-100-00-06 к/с № 30101810150040000763, БИК 045004763, ИНН 4401116480, КПП 544543001, ОГРН 1144400000425</w:t>
      </w:r>
      <w:r w:rsidR="009E34E1" w:rsidRPr="00897B9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9E34E1" w:rsidRPr="002179ED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указывается наименование ПТ, реквизиты ДКП, номер Лота и дата</w:t>
      </w:r>
      <w:r w:rsidR="009E34E1" w:rsidRPr="00A753A9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Торгов.</w:t>
      </w:r>
    </w:p>
    <w:p w14:paraId="15C699C0" w14:textId="77777777" w:rsidR="001A74F2" w:rsidRPr="00BC0298" w:rsidRDefault="001A74F2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050801" w14:textId="77777777" w:rsidR="004424B5" w:rsidRPr="00BC0298" w:rsidRDefault="004424B5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298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 w:rsidRPr="00BC0298">
        <w:rPr>
          <w:rFonts w:ascii="Times New Roman" w:hAnsi="Times New Roman" w:cs="Times New Roman"/>
          <w:sz w:val="24"/>
          <w:szCs w:val="24"/>
        </w:rPr>
        <w:t>т</w:t>
      </w:r>
      <w:r w:rsidRPr="00BC0298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 w:rsidRPr="00BC0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10379" w14:textId="56499FDB" w:rsidR="003C22DD" w:rsidRPr="00E12FAC" w:rsidRDefault="00B72B16" w:rsidP="00BD5A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об ознакомлении с имуществом можно получить у ОТ: с 9:00 по 1</w:t>
      </w:r>
      <w:r w:rsidR="00E7647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:00 (время местное) по адресу: г.</w:t>
      </w:r>
      <w:r w:rsidR="00E7647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Иркутск, ул. </w:t>
      </w:r>
      <w:r w:rsidR="008F66ED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Степана Разина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F66ED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, оф.</w:t>
      </w:r>
      <w:r w:rsidR="008F66ED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3" w:name="_Hlk48067938"/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  <w:r w:rsidR="00525171" w:rsidRPr="00525171">
        <w:t xml:space="preserve"> </w:t>
      </w:r>
      <w:r w:rsidR="00525171" w:rsidRPr="00525171">
        <w:rPr>
          <w:rFonts w:ascii="Times New Roman" w:eastAsia="Times New Roman" w:hAnsi="Times New Roman" w:cs="Times New Roman"/>
          <w:color w:val="000000"/>
          <w:sz w:val="24"/>
          <w:szCs w:val="24"/>
        </w:rPr>
        <w:t>+7 (967) 246-44-37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BC029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irkutsk@auction-house.ru</w:t>
        </w:r>
      </w:hyperlink>
      <w:bookmarkEnd w:id="3"/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Контакты Оператора: АО «Российский аукционный дом», 190000, г. Санкт-Петербург, пер. Гривцова, д. 5, лит.</w:t>
      </w:r>
      <w:r w:rsidR="00E7647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В, 8 (800) 777-57-57.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3C22DD" w:rsidRPr="00E12FAC" w:rsidSect="00266E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359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2803"/>
    <w:rsid w:val="000065DE"/>
    <w:rsid w:val="00020558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3F44"/>
    <w:rsid w:val="000841D2"/>
    <w:rsid w:val="000930F3"/>
    <w:rsid w:val="00096E7E"/>
    <w:rsid w:val="00097CA0"/>
    <w:rsid w:val="000B376D"/>
    <w:rsid w:val="000B4883"/>
    <w:rsid w:val="000B77B5"/>
    <w:rsid w:val="000C16D5"/>
    <w:rsid w:val="000C2534"/>
    <w:rsid w:val="000C2724"/>
    <w:rsid w:val="000C3242"/>
    <w:rsid w:val="000C45C4"/>
    <w:rsid w:val="000D48AD"/>
    <w:rsid w:val="000D742F"/>
    <w:rsid w:val="000E27E7"/>
    <w:rsid w:val="000E41A6"/>
    <w:rsid w:val="000F160F"/>
    <w:rsid w:val="000F1C59"/>
    <w:rsid w:val="000F5821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456E3"/>
    <w:rsid w:val="001477E8"/>
    <w:rsid w:val="00153215"/>
    <w:rsid w:val="00161429"/>
    <w:rsid w:val="001657E2"/>
    <w:rsid w:val="001660F9"/>
    <w:rsid w:val="00171595"/>
    <w:rsid w:val="0017237A"/>
    <w:rsid w:val="001743C2"/>
    <w:rsid w:val="0017770F"/>
    <w:rsid w:val="0018455B"/>
    <w:rsid w:val="00187E6F"/>
    <w:rsid w:val="001960EE"/>
    <w:rsid w:val="001A0DBE"/>
    <w:rsid w:val="001A74F2"/>
    <w:rsid w:val="001B100E"/>
    <w:rsid w:val="001B103A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111CC"/>
    <w:rsid w:val="00212FF2"/>
    <w:rsid w:val="00214B12"/>
    <w:rsid w:val="002158E0"/>
    <w:rsid w:val="002179ED"/>
    <w:rsid w:val="0022794D"/>
    <w:rsid w:val="00233F0B"/>
    <w:rsid w:val="00244E0F"/>
    <w:rsid w:val="0025061B"/>
    <w:rsid w:val="002558D6"/>
    <w:rsid w:val="002652D1"/>
    <w:rsid w:val="002656B6"/>
    <w:rsid w:val="00266E0F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10A65"/>
    <w:rsid w:val="00313285"/>
    <w:rsid w:val="00313946"/>
    <w:rsid w:val="003154D9"/>
    <w:rsid w:val="003201E5"/>
    <w:rsid w:val="003208B5"/>
    <w:rsid w:val="003210CF"/>
    <w:rsid w:val="0032579C"/>
    <w:rsid w:val="0032668A"/>
    <w:rsid w:val="00326E5B"/>
    <w:rsid w:val="00327018"/>
    <w:rsid w:val="00327592"/>
    <w:rsid w:val="003321EE"/>
    <w:rsid w:val="00340554"/>
    <w:rsid w:val="00340748"/>
    <w:rsid w:val="0034218C"/>
    <w:rsid w:val="00343017"/>
    <w:rsid w:val="003521C1"/>
    <w:rsid w:val="00362902"/>
    <w:rsid w:val="00363D91"/>
    <w:rsid w:val="003752F0"/>
    <w:rsid w:val="00375DEF"/>
    <w:rsid w:val="00377023"/>
    <w:rsid w:val="00387E60"/>
    <w:rsid w:val="00396672"/>
    <w:rsid w:val="003A16E5"/>
    <w:rsid w:val="003A45CE"/>
    <w:rsid w:val="003B2D37"/>
    <w:rsid w:val="003B3D62"/>
    <w:rsid w:val="003C0C02"/>
    <w:rsid w:val="003C22DD"/>
    <w:rsid w:val="003E373B"/>
    <w:rsid w:val="003E54AD"/>
    <w:rsid w:val="0040028D"/>
    <w:rsid w:val="00405316"/>
    <w:rsid w:val="0040536B"/>
    <w:rsid w:val="00414366"/>
    <w:rsid w:val="00415903"/>
    <w:rsid w:val="00423E1D"/>
    <w:rsid w:val="0042591E"/>
    <w:rsid w:val="004274D1"/>
    <w:rsid w:val="00431E11"/>
    <w:rsid w:val="00433715"/>
    <w:rsid w:val="00434499"/>
    <w:rsid w:val="004346F9"/>
    <w:rsid w:val="004424B5"/>
    <w:rsid w:val="00443BA7"/>
    <w:rsid w:val="0044576F"/>
    <w:rsid w:val="004500F7"/>
    <w:rsid w:val="004547CB"/>
    <w:rsid w:val="00454D0B"/>
    <w:rsid w:val="004560F5"/>
    <w:rsid w:val="00456737"/>
    <w:rsid w:val="00467333"/>
    <w:rsid w:val="004722F3"/>
    <w:rsid w:val="004728DF"/>
    <w:rsid w:val="004901F1"/>
    <w:rsid w:val="0049060D"/>
    <w:rsid w:val="00491355"/>
    <w:rsid w:val="0049312A"/>
    <w:rsid w:val="004A31E1"/>
    <w:rsid w:val="004A554B"/>
    <w:rsid w:val="004B2F30"/>
    <w:rsid w:val="004C4047"/>
    <w:rsid w:val="004C431E"/>
    <w:rsid w:val="004C52C6"/>
    <w:rsid w:val="004C5BC4"/>
    <w:rsid w:val="004D5BE5"/>
    <w:rsid w:val="004E1DD2"/>
    <w:rsid w:val="004E3835"/>
    <w:rsid w:val="004E6F4E"/>
    <w:rsid w:val="004F0940"/>
    <w:rsid w:val="004F34D6"/>
    <w:rsid w:val="00501A55"/>
    <w:rsid w:val="00503D68"/>
    <w:rsid w:val="00507973"/>
    <w:rsid w:val="005119E4"/>
    <w:rsid w:val="0051637E"/>
    <w:rsid w:val="00516C38"/>
    <w:rsid w:val="0052162F"/>
    <w:rsid w:val="00522FAC"/>
    <w:rsid w:val="00525171"/>
    <w:rsid w:val="00526B17"/>
    <w:rsid w:val="00544682"/>
    <w:rsid w:val="00546DA1"/>
    <w:rsid w:val="00552739"/>
    <w:rsid w:val="0055669D"/>
    <w:rsid w:val="005608F8"/>
    <w:rsid w:val="00561345"/>
    <w:rsid w:val="0057555C"/>
    <w:rsid w:val="00576ED6"/>
    <w:rsid w:val="005774AA"/>
    <w:rsid w:val="00584C23"/>
    <w:rsid w:val="00585C64"/>
    <w:rsid w:val="00590B22"/>
    <w:rsid w:val="00591D86"/>
    <w:rsid w:val="00592255"/>
    <w:rsid w:val="00594A83"/>
    <w:rsid w:val="005A0691"/>
    <w:rsid w:val="005A4893"/>
    <w:rsid w:val="005B4D18"/>
    <w:rsid w:val="005C147B"/>
    <w:rsid w:val="005C1B66"/>
    <w:rsid w:val="005C2DF2"/>
    <w:rsid w:val="005D16BF"/>
    <w:rsid w:val="005D3FDC"/>
    <w:rsid w:val="005D5C27"/>
    <w:rsid w:val="005E2DA9"/>
    <w:rsid w:val="005E2F8F"/>
    <w:rsid w:val="005E57B5"/>
    <w:rsid w:val="005F2BA8"/>
    <w:rsid w:val="005F5D31"/>
    <w:rsid w:val="005F63BF"/>
    <w:rsid w:val="00601041"/>
    <w:rsid w:val="00605268"/>
    <w:rsid w:val="00607253"/>
    <w:rsid w:val="00607313"/>
    <w:rsid w:val="00624C9A"/>
    <w:rsid w:val="006271D4"/>
    <w:rsid w:val="00636BAF"/>
    <w:rsid w:val="00642FA4"/>
    <w:rsid w:val="006533C2"/>
    <w:rsid w:val="00656050"/>
    <w:rsid w:val="00657B68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9D9"/>
    <w:rsid w:val="006B7D66"/>
    <w:rsid w:val="006C55DC"/>
    <w:rsid w:val="006C618F"/>
    <w:rsid w:val="006D1A4E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FD9"/>
    <w:rsid w:val="00717A9F"/>
    <w:rsid w:val="007214D3"/>
    <w:rsid w:val="00725B25"/>
    <w:rsid w:val="007450FD"/>
    <w:rsid w:val="00752BC2"/>
    <w:rsid w:val="0075350F"/>
    <w:rsid w:val="00755267"/>
    <w:rsid w:val="00755D94"/>
    <w:rsid w:val="00756D26"/>
    <w:rsid w:val="007679DC"/>
    <w:rsid w:val="00780DA0"/>
    <w:rsid w:val="00790EE9"/>
    <w:rsid w:val="00795277"/>
    <w:rsid w:val="00795A48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AF6"/>
    <w:rsid w:val="008017E5"/>
    <w:rsid w:val="00805B54"/>
    <w:rsid w:val="008067A0"/>
    <w:rsid w:val="008078D3"/>
    <w:rsid w:val="00825DC5"/>
    <w:rsid w:val="00826869"/>
    <w:rsid w:val="00831B50"/>
    <w:rsid w:val="00833D0C"/>
    <w:rsid w:val="0083534C"/>
    <w:rsid w:val="008436BF"/>
    <w:rsid w:val="00847D0A"/>
    <w:rsid w:val="00853614"/>
    <w:rsid w:val="00855AF1"/>
    <w:rsid w:val="00856923"/>
    <w:rsid w:val="00860033"/>
    <w:rsid w:val="00863F1F"/>
    <w:rsid w:val="00865B56"/>
    <w:rsid w:val="008663DA"/>
    <w:rsid w:val="00871569"/>
    <w:rsid w:val="008774C9"/>
    <w:rsid w:val="00882AC6"/>
    <w:rsid w:val="00884FB3"/>
    <w:rsid w:val="00885FB4"/>
    <w:rsid w:val="00886424"/>
    <w:rsid w:val="00891A10"/>
    <w:rsid w:val="00894EB2"/>
    <w:rsid w:val="00897B9B"/>
    <w:rsid w:val="008B2921"/>
    <w:rsid w:val="008C03A1"/>
    <w:rsid w:val="008C048B"/>
    <w:rsid w:val="008C3B5B"/>
    <w:rsid w:val="008D3C7B"/>
    <w:rsid w:val="008D5838"/>
    <w:rsid w:val="008D6C70"/>
    <w:rsid w:val="008E0840"/>
    <w:rsid w:val="008E15CF"/>
    <w:rsid w:val="008E46E0"/>
    <w:rsid w:val="008F0EEB"/>
    <w:rsid w:val="008F66ED"/>
    <w:rsid w:val="008F702E"/>
    <w:rsid w:val="008F7D4A"/>
    <w:rsid w:val="0090152E"/>
    <w:rsid w:val="0090215F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44D7"/>
    <w:rsid w:val="009675F8"/>
    <w:rsid w:val="00974C1F"/>
    <w:rsid w:val="0097729F"/>
    <w:rsid w:val="00983D89"/>
    <w:rsid w:val="009860A0"/>
    <w:rsid w:val="00987F6F"/>
    <w:rsid w:val="00990E5B"/>
    <w:rsid w:val="00993C49"/>
    <w:rsid w:val="009A42B8"/>
    <w:rsid w:val="009A57B4"/>
    <w:rsid w:val="009B182D"/>
    <w:rsid w:val="009B33B6"/>
    <w:rsid w:val="009B7CBF"/>
    <w:rsid w:val="009C6500"/>
    <w:rsid w:val="009D26C4"/>
    <w:rsid w:val="009D6766"/>
    <w:rsid w:val="009D6BAB"/>
    <w:rsid w:val="009E34E1"/>
    <w:rsid w:val="009F0196"/>
    <w:rsid w:val="009F01B8"/>
    <w:rsid w:val="009F1F5B"/>
    <w:rsid w:val="009F41EE"/>
    <w:rsid w:val="009F7029"/>
    <w:rsid w:val="00A02DE6"/>
    <w:rsid w:val="00A07D93"/>
    <w:rsid w:val="00A17B59"/>
    <w:rsid w:val="00A311E5"/>
    <w:rsid w:val="00A31864"/>
    <w:rsid w:val="00A32C3C"/>
    <w:rsid w:val="00A3433C"/>
    <w:rsid w:val="00A43773"/>
    <w:rsid w:val="00A51B78"/>
    <w:rsid w:val="00A57BC7"/>
    <w:rsid w:val="00A645E5"/>
    <w:rsid w:val="00A647D9"/>
    <w:rsid w:val="00A64E4C"/>
    <w:rsid w:val="00A753A9"/>
    <w:rsid w:val="00A825FC"/>
    <w:rsid w:val="00A86F71"/>
    <w:rsid w:val="00A944EA"/>
    <w:rsid w:val="00A94905"/>
    <w:rsid w:val="00A94F0B"/>
    <w:rsid w:val="00AA2014"/>
    <w:rsid w:val="00AA71CE"/>
    <w:rsid w:val="00AC6FD2"/>
    <w:rsid w:val="00AD1134"/>
    <w:rsid w:val="00AD7975"/>
    <w:rsid w:val="00AD79CD"/>
    <w:rsid w:val="00AF2C93"/>
    <w:rsid w:val="00AF3025"/>
    <w:rsid w:val="00AF44DF"/>
    <w:rsid w:val="00AF5312"/>
    <w:rsid w:val="00AF604F"/>
    <w:rsid w:val="00B07A85"/>
    <w:rsid w:val="00B109C6"/>
    <w:rsid w:val="00B14A5C"/>
    <w:rsid w:val="00B2371D"/>
    <w:rsid w:val="00B237E7"/>
    <w:rsid w:val="00B23A42"/>
    <w:rsid w:val="00B2604E"/>
    <w:rsid w:val="00B34A0D"/>
    <w:rsid w:val="00B34BD7"/>
    <w:rsid w:val="00B35122"/>
    <w:rsid w:val="00B35249"/>
    <w:rsid w:val="00B36255"/>
    <w:rsid w:val="00B403DF"/>
    <w:rsid w:val="00B4122B"/>
    <w:rsid w:val="00B45436"/>
    <w:rsid w:val="00B45D51"/>
    <w:rsid w:val="00B50B5F"/>
    <w:rsid w:val="00B547EB"/>
    <w:rsid w:val="00B61538"/>
    <w:rsid w:val="00B64453"/>
    <w:rsid w:val="00B72B16"/>
    <w:rsid w:val="00B72FD2"/>
    <w:rsid w:val="00B730A3"/>
    <w:rsid w:val="00B77382"/>
    <w:rsid w:val="00B8031F"/>
    <w:rsid w:val="00B815C7"/>
    <w:rsid w:val="00B85AA5"/>
    <w:rsid w:val="00B90DBA"/>
    <w:rsid w:val="00B94A4D"/>
    <w:rsid w:val="00BA4A21"/>
    <w:rsid w:val="00BA596B"/>
    <w:rsid w:val="00BC0298"/>
    <w:rsid w:val="00BC7B2C"/>
    <w:rsid w:val="00BD5AC9"/>
    <w:rsid w:val="00BE2B9B"/>
    <w:rsid w:val="00BE388A"/>
    <w:rsid w:val="00BE754D"/>
    <w:rsid w:val="00C0526F"/>
    <w:rsid w:val="00C104DF"/>
    <w:rsid w:val="00C22572"/>
    <w:rsid w:val="00C2298A"/>
    <w:rsid w:val="00C24E1B"/>
    <w:rsid w:val="00C2761F"/>
    <w:rsid w:val="00C306DD"/>
    <w:rsid w:val="00C32C0F"/>
    <w:rsid w:val="00C33FC3"/>
    <w:rsid w:val="00C34145"/>
    <w:rsid w:val="00C35D42"/>
    <w:rsid w:val="00C44945"/>
    <w:rsid w:val="00C5155E"/>
    <w:rsid w:val="00C548AD"/>
    <w:rsid w:val="00C5736D"/>
    <w:rsid w:val="00C65CE2"/>
    <w:rsid w:val="00C70F84"/>
    <w:rsid w:val="00C74E30"/>
    <w:rsid w:val="00C830F3"/>
    <w:rsid w:val="00C8652B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113A"/>
    <w:rsid w:val="00CE2374"/>
    <w:rsid w:val="00CE46AA"/>
    <w:rsid w:val="00CF11E1"/>
    <w:rsid w:val="00D07F29"/>
    <w:rsid w:val="00D12961"/>
    <w:rsid w:val="00D12987"/>
    <w:rsid w:val="00D36926"/>
    <w:rsid w:val="00D401F0"/>
    <w:rsid w:val="00D435B4"/>
    <w:rsid w:val="00D5003C"/>
    <w:rsid w:val="00D54EE3"/>
    <w:rsid w:val="00D5600F"/>
    <w:rsid w:val="00D65344"/>
    <w:rsid w:val="00D7067F"/>
    <w:rsid w:val="00D73619"/>
    <w:rsid w:val="00D74A20"/>
    <w:rsid w:val="00D76B9C"/>
    <w:rsid w:val="00D80533"/>
    <w:rsid w:val="00D83316"/>
    <w:rsid w:val="00D84CF1"/>
    <w:rsid w:val="00D902CA"/>
    <w:rsid w:val="00D91178"/>
    <w:rsid w:val="00D916C0"/>
    <w:rsid w:val="00D9178D"/>
    <w:rsid w:val="00D91CF9"/>
    <w:rsid w:val="00D921AE"/>
    <w:rsid w:val="00DA4282"/>
    <w:rsid w:val="00DB0A7D"/>
    <w:rsid w:val="00DB402E"/>
    <w:rsid w:val="00DC1863"/>
    <w:rsid w:val="00DC565C"/>
    <w:rsid w:val="00DD5995"/>
    <w:rsid w:val="00DE0C0E"/>
    <w:rsid w:val="00E0437F"/>
    <w:rsid w:val="00E044AE"/>
    <w:rsid w:val="00E10629"/>
    <w:rsid w:val="00E11772"/>
    <w:rsid w:val="00E11D69"/>
    <w:rsid w:val="00E12FAC"/>
    <w:rsid w:val="00E154FA"/>
    <w:rsid w:val="00E22668"/>
    <w:rsid w:val="00E23232"/>
    <w:rsid w:val="00E356F3"/>
    <w:rsid w:val="00E35FE4"/>
    <w:rsid w:val="00E441FA"/>
    <w:rsid w:val="00E55B08"/>
    <w:rsid w:val="00E5735B"/>
    <w:rsid w:val="00E63966"/>
    <w:rsid w:val="00E67D4F"/>
    <w:rsid w:val="00E70738"/>
    <w:rsid w:val="00E725E1"/>
    <w:rsid w:val="00E751E3"/>
    <w:rsid w:val="00E76474"/>
    <w:rsid w:val="00E800F4"/>
    <w:rsid w:val="00E8024B"/>
    <w:rsid w:val="00E82A06"/>
    <w:rsid w:val="00E85904"/>
    <w:rsid w:val="00E9299F"/>
    <w:rsid w:val="00E94500"/>
    <w:rsid w:val="00E95FD1"/>
    <w:rsid w:val="00EA134E"/>
    <w:rsid w:val="00EA229D"/>
    <w:rsid w:val="00EA74EA"/>
    <w:rsid w:val="00EB03FD"/>
    <w:rsid w:val="00EC1E83"/>
    <w:rsid w:val="00EC35BF"/>
    <w:rsid w:val="00EC699B"/>
    <w:rsid w:val="00EC6BB8"/>
    <w:rsid w:val="00ED67C1"/>
    <w:rsid w:val="00EE0F01"/>
    <w:rsid w:val="00EE0FFB"/>
    <w:rsid w:val="00EE1337"/>
    <w:rsid w:val="00EF116A"/>
    <w:rsid w:val="00EF1523"/>
    <w:rsid w:val="00EF1EAC"/>
    <w:rsid w:val="00EF52F4"/>
    <w:rsid w:val="00F02AF0"/>
    <w:rsid w:val="00F0366F"/>
    <w:rsid w:val="00F058DA"/>
    <w:rsid w:val="00F1077F"/>
    <w:rsid w:val="00F12E16"/>
    <w:rsid w:val="00F13968"/>
    <w:rsid w:val="00F22A60"/>
    <w:rsid w:val="00F3046F"/>
    <w:rsid w:val="00F323D6"/>
    <w:rsid w:val="00F4014F"/>
    <w:rsid w:val="00F413C9"/>
    <w:rsid w:val="00F42300"/>
    <w:rsid w:val="00F43B4D"/>
    <w:rsid w:val="00F47554"/>
    <w:rsid w:val="00F55A39"/>
    <w:rsid w:val="00F62B69"/>
    <w:rsid w:val="00F777F2"/>
    <w:rsid w:val="00F816F7"/>
    <w:rsid w:val="00F83F8E"/>
    <w:rsid w:val="00F87245"/>
    <w:rsid w:val="00F944BB"/>
    <w:rsid w:val="00F96C8E"/>
    <w:rsid w:val="00FB1F0C"/>
    <w:rsid w:val="00FB56BA"/>
    <w:rsid w:val="00FB5CA5"/>
    <w:rsid w:val="00FB6C82"/>
    <w:rsid w:val="00FD03EB"/>
    <w:rsid w:val="00FE3B1F"/>
    <w:rsid w:val="00FE662F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kut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kut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Вострецова Оксана Александровна</cp:lastModifiedBy>
  <cp:revision>2</cp:revision>
  <cp:lastPrinted>2022-01-13T04:22:00Z</cp:lastPrinted>
  <dcterms:created xsi:type="dcterms:W3CDTF">2026-03-11T09:36:00Z</dcterms:created>
  <dcterms:modified xsi:type="dcterms:W3CDTF">2026-03-11T09:36:00Z</dcterms:modified>
</cp:coreProperties>
</file>