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FB56" w14:textId="36A73C7E" w:rsidR="00841F0A" w:rsidRPr="00AF0662" w:rsidRDefault="00AF0662" w:rsidP="005E6C8C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AF0662">
        <w:rPr>
          <w:rFonts w:ascii="Times New Roman" w:hAnsi="Times New Roman" w:cs="Times New Roman"/>
          <w:color w:val="EE0000"/>
        </w:rPr>
        <w:t xml:space="preserve">  </w:t>
      </w:r>
    </w:p>
    <w:p w14:paraId="16F166F2" w14:textId="77777777" w:rsidR="00841F0A" w:rsidRPr="005E6C8C" w:rsidRDefault="00841F0A" w:rsidP="005E6C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EE0000"/>
        </w:rPr>
      </w:pPr>
    </w:p>
    <w:p w14:paraId="6B1FF249" w14:textId="3CC8419C" w:rsidR="009903ED" w:rsidRPr="000850F2" w:rsidRDefault="00957EC1" w:rsidP="005E6C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0850F2">
        <w:rPr>
          <w:rFonts w:ascii="Times New Roman" w:hAnsi="Times New Roman" w:cs="Times New Roman"/>
        </w:rPr>
        <w:t>8(800)777-5757</w:t>
      </w:r>
      <w:r w:rsidRPr="000850F2">
        <w:rPr>
          <w:rFonts w:ascii="Times New Roman" w:hAnsi="Times New Roman" w:cs="Times New Roman"/>
        </w:rPr>
        <w:t xml:space="preserve"> (доб.3</w:t>
      </w:r>
      <w:r w:rsidR="00330FC3" w:rsidRPr="000850F2">
        <w:rPr>
          <w:rFonts w:ascii="Times New Roman" w:hAnsi="Times New Roman" w:cs="Times New Roman"/>
        </w:rPr>
        <w:t>36</w:t>
      </w:r>
      <w:r w:rsidRPr="000850F2">
        <w:rPr>
          <w:rFonts w:ascii="Times New Roman" w:hAnsi="Times New Roman" w:cs="Times New Roman"/>
        </w:rPr>
        <w:t xml:space="preserve">), </w:t>
      </w:r>
      <w:r w:rsidR="00582F0E" w:rsidRPr="000850F2">
        <w:rPr>
          <w:rFonts w:ascii="Times New Roman" w:hAnsi="Times New Roman" w:cs="Times New Roman"/>
        </w:rPr>
        <w:t>o.ivanova@auction-house.ru</w:t>
      </w:r>
      <w:r w:rsidRPr="000850F2">
        <w:rPr>
          <w:rFonts w:ascii="Times New Roman" w:hAnsi="Times New Roman" w:cs="Times New Roman"/>
        </w:rPr>
        <w:t>, далее – Организатор торгов</w:t>
      </w:r>
      <w:r w:rsidR="00034C54" w:rsidRPr="000850F2">
        <w:rPr>
          <w:rFonts w:ascii="Times New Roman" w:hAnsi="Times New Roman" w:cs="Times New Roman"/>
        </w:rPr>
        <w:t>, ОТ</w:t>
      </w:r>
      <w:r w:rsidRPr="000850F2">
        <w:rPr>
          <w:rFonts w:ascii="Times New Roman" w:hAnsi="Times New Roman" w:cs="Times New Roman"/>
        </w:rPr>
        <w:t xml:space="preserve">), действующее на основании договора поручения с </w:t>
      </w:r>
      <w:r w:rsidR="00582F0E" w:rsidRPr="000850F2">
        <w:rPr>
          <w:rFonts w:ascii="Times New Roman" w:hAnsi="Times New Roman" w:cs="Times New Roman"/>
          <w:b/>
          <w:bCs/>
        </w:rPr>
        <w:t xml:space="preserve"> ООО </w:t>
      </w:r>
      <w:r w:rsidR="00841F0A" w:rsidRPr="000850F2">
        <w:rPr>
          <w:rFonts w:ascii="Times New Roman" w:hAnsi="Times New Roman" w:cs="Times New Roman"/>
          <w:b/>
          <w:bCs/>
        </w:rPr>
        <w:t>«</w:t>
      </w:r>
      <w:proofErr w:type="spellStart"/>
      <w:r w:rsidR="00841F0A" w:rsidRPr="000850F2">
        <w:rPr>
          <w:rFonts w:ascii="Times New Roman" w:hAnsi="Times New Roman" w:cs="Times New Roman"/>
          <w:b/>
          <w:bCs/>
        </w:rPr>
        <w:t>КапиталЮгИнвест</w:t>
      </w:r>
      <w:proofErr w:type="spellEnd"/>
      <w:r w:rsidR="00841F0A" w:rsidRPr="000850F2">
        <w:rPr>
          <w:rFonts w:ascii="Times New Roman" w:hAnsi="Times New Roman" w:cs="Times New Roman"/>
          <w:b/>
          <w:bCs/>
        </w:rPr>
        <w:t>»</w:t>
      </w:r>
      <w:r w:rsidR="00841F0A" w:rsidRPr="000850F2">
        <w:rPr>
          <w:rFonts w:ascii="Times New Roman" w:hAnsi="Times New Roman" w:cs="Times New Roman"/>
        </w:rPr>
        <w:t xml:space="preserve"> </w:t>
      </w:r>
      <w:r w:rsidR="00582F0E" w:rsidRPr="000850F2">
        <w:rPr>
          <w:rFonts w:ascii="Times New Roman" w:hAnsi="Times New Roman" w:cs="Times New Roman"/>
        </w:rPr>
        <w:t xml:space="preserve">(ИНН </w:t>
      </w:r>
      <w:r w:rsidR="00841F0A" w:rsidRPr="000850F2">
        <w:rPr>
          <w:rFonts w:ascii="Times New Roman" w:hAnsi="Times New Roman" w:cs="Times New Roman"/>
        </w:rPr>
        <w:t>7724674670</w:t>
      </w:r>
      <w:r w:rsidRPr="000850F2">
        <w:rPr>
          <w:rFonts w:ascii="Times New Roman" w:hAnsi="Times New Roman" w:cs="Times New Roman"/>
        </w:rPr>
        <w:t>, далее</w:t>
      </w:r>
      <w:r w:rsidR="00545375" w:rsidRPr="000850F2">
        <w:rPr>
          <w:rFonts w:ascii="Times New Roman" w:hAnsi="Times New Roman" w:cs="Times New Roman"/>
        </w:rPr>
        <w:t xml:space="preserve"> – </w:t>
      </w:r>
      <w:r w:rsidRPr="000850F2">
        <w:rPr>
          <w:rFonts w:ascii="Times New Roman" w:hAnsi="Times New Roman" w:cs="Times New Roman"/>
        </w:rPr>
        <w:t>Должник)</w:t>
      </w:r>
      <w:r w:rsidR="00545375" w:rsidRPr="000850F2">
        <w:rPr>
          <w:rFonts w:ascii="Times New Roman" w:hAnsi="Times New Roman" w:cs="Times New Roman"/>
        </w:rPr>
        <w:t>,</w:t>
      </w:r>
      <w:r w:rsidRPr="000850F2">
        <w:rPr>
          <w:rFonts w:ascii="Times New Roman" w:hAnsi="Times New Roman" w:cs="Times New Roman"/>
        </w:rPr>
        <w:t xml:space="preserve"> </w:t>
      </w:r>
      <w:r w:rsidRPr="000850F2">
        <w:rPr>
          <w:rFonts w:ascii="Times New Roman" w:hAnsi="Times New Roman" w:cs="Times New Roman"/>
          <w:b/>
        </w:rPr>
        <w:t>в лице</w:t>
      </w:r>
      <w:r w:rsidRPr="000850F2">
        <w:rPr>
          <w:rFonts w:ascii="Times New Roman" w:hAnsi="Times New Roman" w:cs="Times New Roman"/>
        </w:rPr>
        <w:t xml:space="preserve"> </w:t>
      </w:r>
      <w:r w:rsidR="00582F0E" w:rsidRPr="000850F2">
        <w:rPr>
          <w:rFonts w:ascii="Times New Roman" w:eastAsia="Times New Roman" w:hAnsi="Times New Roman" w:cs="Times New Roman"/>
          <w:b/>
          <w:lang w:eastAsia="ru-RU"/>
        </w:rPr>
        <w:t xml:space="preserve">конкурсного управляющего </w:t>
      </w:r>
      <w:r w:rsidR="00841F0A" w:rsidRPr="000850F2">
        <w:rPr>
          <w:rFonts w:ascii="Times New Roman" w:hAnsi="Times New Roman" w:cs="Times New Roman"/>
          <w:b/>
          <w:bCs/>
        </w:rPr>
        <w:t xml:space="preserve">Новиковой Ирины Александровны </w:t>
      </w:r>
      <w:r w:rsidR="00841F0A" w:rsidRPr="000850F2">
        <w:rPr>
          <w:rFonts w:ascii="Times New Roman" w:hAnsi="Times New Roman" w:cs="Times New Roman"/>
          <w:bCs/>
        </w:rPr>
        <w:t xml:space="preserve">(ИНН 575102846689, далее-Конкурсный </w:t>
      </w:r>
      <w:r w:rsidR="00C775D5" w:rsidRPr="000850F2">
        <w:rPr>
          <w:rFonts w:ascii="Times New Roman" w:hAnsi="Times New Roman" w:cs="Times New Roman"/>
          <w:bCs/>
        </w:rPr>
        <w:t>управляющий</w:t>
      </w:r>
      <w:r w:rsidR="00841F0A" w:rsidRPr="000850F2">
        <w:rPr>
          <w:rFonts w:ascii="Times New Roman" w:hAnsi="Times New Roman" w:cs="Times New Roman"/>
          <w:bCs/>
        </w:rPr>
        <w:t xml:space="preserve">, КУ), </w:t>
      </w:r>
      <w:r w:rsidR="00841F0A" w:rsidRPr="000850F2">
        <w:rPr>
          <w:rFonts w:ascii="Times New Roman" w:hAnsi="Times New Roman" w:cs="Times New Roman"/>
        </w:rPr>
        <w:t xml:space="preserve">член Ассоциации МСРО «Содействие» (ИНН 5752030226), </w:t>
      </w:r>
      <w:r w:rsidR="00C775D5" w:rsidRPr="000850F2">
        <w:rPr>
          <w:rFonts w:ascii="Times New Roman" w:hAnsi="Times New Roman" w:cs="Times New Roman"/>
        </w:rPr>
        <w:t xml:space="preserve">действующей на </w:t>
      </w:r>
      <w:proofErr w:type="spellStart"/>
      <w:r w:rsidR="00C775D5" w:rsidRPr="000850F2">
        <w:rPr>
          <w:rFonts w:ascii="Times New Roman" w:hAnsi="Times New Roman" w:cs="Times New Roman"/>
        </w:rPr>
        <w:t>осн</w:t>
      </w:r>
      <w:proofErr w:type="spellEnd"/>
      <w:r w:rsidR="00C775D5" w:rsidRPr="000850F2">
        <w:rPr>
          <w:rFonts w:ascii="Times New Roman" w:hAnsi="Times New Roman" w:cs="Times New Roman"/>
        </w:rPr>
        <w:t xml:space="preserve">. </w:t>
      </w:r>
      <w:r w:rsidR="00841F0A" w:rsidRPr="000850F2">
        <w:rPr>
          <w:rFonts w:ascii="Times New Roman" w:hAnsi="Times New Roman" w:cs="Times New Roman"/>
        </w:rPr>
        <w:t xml:space="preserve">Решения Арбитражного суда города Москвы от 09.10.2019 г. и Определения Арбитражного суда города Москвы от 18.06.2021 </w:t>
      </w:r>
      <w:r w:rsidR="00C775D5" w:rsidRPr="000850F2">
        <w:rPr>
          <w:rFonts w:ascii="Times New Roman" w:hAnsi="Times New Roman" w:cs="Times New Roman"/>
        </w:rPr>
        <w:t xml:space="preserve">по делу </w:t>
      </w:r>
      <w:r w:rsidR="00841F0A" w:rsidRPr="000850F2">
        <w:rPr>
          <w:rFonts w:ascii="Times New Roman" w:hAnsi="Times New Roman" w:cs="Times New Roman"/>
        </w:rPr>
        <w:t xml:space="preserve">№А40-158851/19, </w:t>
      </w:r>
      <w:r w:rsidRPr="000850F2">
        <w:rPr>
          <w:rFonts w:ascii="Times New Roman" w:hAnsi="Times New Roman" w:cs="Times New Roman"/>
        </w:rPr>
        <w:t xml:space="preserve">сообщает </w:t>
      </w:r>
      <w:r w:rsidRPr="000850F2">
        <w:rPr>
          <w:rFonts w:ascii="Times New Roman" w:hAnsi="Times New Roman" w:cs="Times New Roman"/>
          <w:b/>
          <w:bCs/>
        </w:rPr>
        <w:t>о проведении</w:t>
      </w:r>
      <w:r w:rsidRPr="000850F2">
        <w:rPr>
          <w:rFonts w:ascii="Times New Roman" w:hAnsi="Times New Roman" w:cs="Times New Roman"/>
        </w:rPr>
        <w:t xml:space="preserve"> </w:t>
      </w:r>
      <w:r w:rsidR="00762234" w:rsidRPr="000850F2">
        <w:rPr>
          <w:rFonts w:ascii="Times New Roman" w:hAnsi="Times New Roman" w:cs="Times New Roman"/>
          <w:b/>
        </w:rPr>
        <w:t>21</w:t>
      </w:r>
      <w:r w:rsidRPr="000850F2">
        <w:rPr>
          <w:rFonts w:ascii="Times New Roman" w:hAnsi="Times New Roman" w:cs="Times New Roman"/>
          <w:b/>
        </w:rPr>
        <w:t>.</w:t>
      </w:r>
      <w:r w:rsidR="00491C65" w:rsidRPr="000850F2">
        <w:rPr>
          <w:rFonts w:ascii="Times New Roman" w:hAnsi="Times New Roman" w:cs="Times New Roman"/>
          <w:b/>
        </w:rPr>
        <w:t>0</w:t>
      </w:r>
      <w:r w:rsidR="00762234" w:rsidRPr="000850F2">
        <w:rPr>
          <w:rFonts w:ascii="Times New Roman" w:hAnsi="Times New Roman" w:cs="Times New Roman"/>
          <w:b/>
        </w:rPr>
        <w:t>4</w:t>
      </w:r>
      <w:r w:rsidRPr="000850F2">
        <w:rPr>
          <w:rFonts w:ascii="Times New Roman" w:hAnsi="Times New Roman" w:cs="Times New Roman"/>
          <w:b/>
        </w:rPr>
        <w:t>.202</w:t>
      </w:r>
      <w:r w:rsidR="00491C65" w:rsidRPr="000850F2">
        <w:rPr>
          <w:rFonts w:ascii="Times New Roman" w:hAnsi="Times New Roman" w:cs="Times New Roman"/>
          <w:b/>
        </w:rPr>
        <w:t>6</w:t>
      </w:r>
      <w:r w:rsidRPr="000850F2">
        <w:rPr>
          <w:rFonts w:ascii="Times New Roman" w:hAnsi="Times New Roman" w:cs="Times New Roman"/>
          <w:b/>
        </w:rPr>
        <w:t xml:space="preserve"> в </w:t>
      </w:r>
      <w:r w:rsidR="00A52F7E" w:rsidRPr="000850F2">
        <w:rPr>
          <w:rFonts w:ascii="Times New Roman" w:hAnsi="Times New Roman" w:cs="Times New Roman"/>
          <w:b/>
          <w:bCs/>
        </w:rPr>
        <w:t>10:00 часов (</w:t>
      </w:r>
      <w:proofErr w:type="spellStart"/>
      <w:r w:rsidR="00A52F7E" w:rsidRPr="000850F2">
        <w:rPr>
          <w:rFonts w:ascii="Times New Roman" w:hAnsi="Times New Roman" w:cs="Times New Roman"/>
          <w:b/>
          <w:bCs/>
        </w:rPr>
        <w:t>Мск</w:t>
      </w:r>
      <w:proofErr w:type="spellEnd"/>
      <w:r w:rsidR="00A52F7E" w:rsidRPr="000850F2">
        <w:rPr>
          <w:rFonts w:ascii="Times New Roman" w:hAnsi="Times New Roman" w:cs="Times New Roman"/>
          <w:b/>
          <w:bCs/>
        </w:rPr>
        <w:t>)</w:t>
      </w:r>
      <w:r w:rsidR="00A52F7E" w:rsidRPr="000850F2">
        <w:rPr>
          <w:rFonts w:ascii="Times New Roman" w:hAnsi="Times New Roman" w:cs="Times New Roman"/>
        </w:rPr>
        <w:t xml:space="preserve"> </w:t>
      </w:r>
      <w:r w:rsidRPr="000850F2">
        <w:rPr>
          <w:rFonts w:ascii="Times New Roman" w:hAnsi="Times New Roman" w:cs="Times New Roman"/>
          <w:b/>
          <w:bCs/>
        </w:rPr>
        <w:t>открытых электронных торгов</w:t>
      </w:r>
      <w:r w:rsidRPr="000850F2">
        <w:rPr>
          <w:rFonts w:ascii="Times New Roman" w:hAnsi="Times New Roman" w:cs="Times New Roman"/>
        </w:rPr>
        <w:t xml:space="preserve"> (далее – Торги)</w:t>
      </w:r>
      <w:r w:rsidR="00AF0662" w:rsidRPr="00AF0662">
        <w:rPr>
          <w:rFonts w:ascii="Times New Roman" w:hAnsi="Times New Roman" w:cs="Times New Roman"/>
          <w:color w:val="EE0000"/>
        </w:rPr>
        <w:t xml:space="preserve"> </w:t>
      </w:r>
      <w:r w:rsidR="00AF0662" w:rsidRPr="00AF0662">
        <w:rPr>
          <w:rFonts w:ascii="Times New Roman" w:hAnsi="Times New Roman" w:cs="Times New Roman"/>
        </w:rPr>
        <w:t xml:space="preserve">на электронной торговой площадке АО «Российский аукционный дом» по адресу в сети интернет: http://www.lot-online.ru/ </w:t>
      </w:r>
      <w:r w:rsidR="001342BD" w:rsidRPr="000850F2">
        <w:rPr>
          <w:rFonts w:ascii="Times New Roman" w:hAnsi="Times New Roman" w:cs="Times New Roman"/>
        </w:rPr>
        <w:t xml:space="preserve">(далее </w:t>
      </w:r>
      <w:r w:rsidR="00847CBD" w:rsidRPr="000850F2">
        <w:rPr>
          <w:rFonts w:ascii="Times New Roman" w:hAnsi="Times New Roman" w:cs="Times New Roman"/>
        </w:rPr>
        <w:t>–</w:t>
      </w:r>
      <w:r w:rsidR="001342BD" w:rsidRPr="000850F2">
        <w:rPr>
          <w:rFonts w:ascii="Times New Roman" w:hAnsi="Times New Roman" w:cs="Times New Roman"/>
        </w:rPr>
        <w:t xml:space="preserve"> ЭП) путем </w:t>
      </w:r>
      <w:r w:rsidRPr="000850F2">
        <w:rPr>
          <w:rFonts w:ascii="Times New Roman" w:hAnsi="Times New Roman" w:cs="Times New Roman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0850F2">
        <w:rPr>
          <w:rFonts w:ascii="Times New Roman" w:hAnsi="Times New Roman" w:cs="Times New Roman"/>
          <w:b/>
        </w:rPr>
        <w:t xml:space="preserve">Начало приема заявок на участие в Торгах с </w:t>
      </w:r>
      <w:r w:rsidR="00A52F7E" w:rsidRPr="000850F2">
        <w:rPr>
          <w:rFonts w:ascii="Times New Roman" w:hAnsi="Times New Roman" w:cs="Times New Roman"/>
          <w:b/>
          <w:bCs/>
        </w:rPr>
        <w:t>09:00 часов</w:t>
      </w:r>
      <w:r w:rsidR="00A52F7E" w:rsidRPr="000850F2">
        <w:rPr>
          <w:rFonts w:ascii="Times New Roman" w:hAnsi="Times New Roman" w:cs="Times New Roman"/>
        </w:rPr>
        <w:t xml:space="preserve"> </w:t>
      </w:r>
      <w:r w:rsidR="008746B5" w:rsidRPr="000850F2">
        <w:rPr>
          <w:rFonts w:ascii="Times New Roman" w:hAnsi="Times New Roman" w:cs="Times New Roman"/>
          <w:b/>
        </w:rPr>
        <w:t>1</w:t>
      </w:r>
      <w:r w:rsidR="00762234" w:rsidRPr="000850F2">
        <w:rPr>
          <w:rFonts w:ascii="Times New Roman" w:hAnsi="Times New Roman" w:cs="Times New Roman"/>
          <w:b/>
        </w:rPr>
        <w:t>5</w:t>
      </w:r>
      <w:r w:rsidRPr="000850F2">
        <w:rPr>
          <w:rFonts w:ascii="Times New Roman" w:hAnsi="Times New Roman" w:cs="Times New Roman"/>
          <w:b/>
        </w:rPr>
        <w:t>.</w:t>
      </w:r>
      <w:r w:rsidR="008746B5" w:rsidRPr="000850F2">
        <w:rPr>
          <w:rFonts w:ascii="Times New Roman" w:hAnsi="Times New Roman" w:cs="Times New Roman"/>
          <w:b/>
        </w:rPr>
        <w:t>0</w:t>
      </w:r>
      <w:r w:rsidR="00762234" w:rsidRPr="000850F2">
        <w:rPr>
          <w:rFonts w:ascii="Times New Roman" w:hAnsi="Times New Roman" w:cs="Times New Roman"/>
          <w:b/>
        </w:rPr>
        <w:t>3</w:t>
      </w:r>
      <w:r w:rsidRPr="000850F2">
        <w:rPr>
          <w:rFonts w:ascii="Times New Roman" w:hAnsi="Times New Roman" w:cs="Times New Roman"/>
          <w:b/>
        </w:rPr>
        <w:t>.202</w:t>
      </w:r>
      <w:r w:rsidR="008746B5" w:rsidRPr="000850F2">
        <w:rPr>
          <w:rFonts w:ascii="Times New Roman" w:hAnsi="Times New Roman" w:cs="Times New Roman"/>
          <w:b/>
        </w:rPr>
        <w:t>6</w:t>
      </w:r>
      <w:r w:rsidR="00A52F7E" w:rsidRPr="000850F2">
        <w:rPr>
          <w:rFonts w:ascii="Times New Roman" w:hAnsi="Times New Roman" w:cs="Times New Roman"/>
          <w:b/>
        </w:rPr>
        <w:t xml:space="preserve"> </w:t>
      </w:r>
      <w:r w:rsidRPr="000850F2">
        <w:rPr>
          <w:rFonts w:ascii="Times New Roman" w:hAnsi="Times New Roman" w:cs="Times New Roman"/>
          <w:b/>
        </w:rPr>
        <w:t xml:space="preserve">по </w:t>
      </w:r>
      <w:r w:rsidR="008C1124" w:rsidRPr="000850F2">
        <w:rPr>
          <w:rFonts w:ascii="Times New Roman" w:hAnsi="Times New Roman" w:cs="Times New Roman"/>
          <w:b/>
        </w:rPr>
        <w:t>1</w:t>
      </w:r>
      <w:r w:rsidR="00762234" w:rsidRPr="000850F2">
        <w:rPr>
          <w:rFonts w:ascii="Times New Roman" w:hAnsi="Times New Roman" w:cs="Times New Roman"/>
          <w:b/>
        </w:rPr>
        <w:t>9</w:t>
      </w:r>
      <w:r w:rsidRPr="000850F2">
        <w:rPr>
          <w:rFonts w:ascii="Times New Roman" w:hAnsi="Times New Roman" w:cs="Times New Roman"/>
          <w:b/>
        </w:rPr>
        <w:t>.</w:t>
      </w:r>
      <w:r w:rsidR="00491C65" w:rsidRPr="000850F2">
        <w:rPr>
          <w:rFonts w:ascii="Times New Roman" w:hAnsi="Times New Roman" w:cs="Times New Roman"/>
          <w:b/>
        </w:rPr>
        <w:t>0</w:t>
      </w:r>
      <w:r w:rsidR="00762234" w:rsidRPr="000850F2">
        <w:rPr>
          <w:rFonts w:ascii="Times New Roman" w:hAnsi="Times New Roman" w:cs="Times New Roman"/>
          <w:b/>
        </w:rPr>
        <w:t>4</w:t>
      </w:r>
      <w:r w:rsidRPr="000850F2">
        <w:rPr>
          <w:rFonts w:ascii="Times New Roman" w:hAnsi="Times New Roman" w:cs="Times New Roman"/>
          <w:b/>
        </w:rPr>
        <w:t>.202</w:t>
      </w:r>
      <w:r w:rsidR="00491C65" w:rsidRPr="000850F2">
        <w:rPr>
          <w:rFonts w:ascii="Times New Roman" w:hAnsi="Times New Roman" w:cs="Times New Roman"/>
          <w:b/>
        </w:rPr>
        <w:t>6</w:t>
      </w:r>
      <w:r w:rsidRPr="000850F2">
        <w:rPr>
          <w:rFonts w:ascii="Times New Roman" w:hAnsi="Times New Roman" w:cs="Times New Roman"/>
          <w:b/>
        </w:rPr>
        <w:t xml:space="preserve"> до 23</w:t>
      </w:r>
      <w:r w:rsidR="00A52F7E" w:rsidRPr="000850F2">
        <w:rPr>
          <w:rFonts w:ascii="Times New Roman" w:hAnsi="Times New Roman" w:cs="Times New Roman"/>
          <w:b/>
        </w:rPr>
        <w:t>:</w:t>
      </w:r>
      <w:r w:rsidR="0035362B" w:rsidRPr="000850F2">
        <w:rPr>
          <w:rFonts w:ascii="Times New Roman" w:hAnsi="Times New Roman" w:cs="Times New Roman"/>
          <w:b/>
        </w:rPr>
        <w:t>59</w:t>
      </w:r>
      <w:r w:rsidR="00A732CD" w:rsidRPr="000850F2">
        <w:rPr>
          <w:rFonts w:ascii="Times New Roman" w:hAnsi="Times New Roman" w:cs="Times New Roman"/>
          <w:b/>
        </w:rPr>
        <w:t xml:space="preserve"> </w:t>
      </w:r>
      <w:r w:rsidR="00A52F7E" w:rsidRPr="000850F2">
        <w:rPr>
          <w:rFonts w:ascii="Times New Roman" w:hAnsi="Times New Roman" w:cs="Times New Roman"/>
          <w:b/>
        </w:rPr>
        <w:t>часов</w:t>
      </w:r>
      <w:r w:rsidRPr="000850F2">
        <w:rPr>
          <w:rFonts w:ascii="Times New Roman" w:hAnsi="Times New Roman" w:cs="Times New Roman"/>
        </w:rPr>
        <w:t>. Определение участников торгов–</w:t>
      </w:r>
      <w:r w:rsidR="00762234" w:rsidRPr="000850F2">
        <w:rPr>
          <w:rFonts w:ascii="Times New Roman" w:hAnsi="Times New Roman" w:cs="Times New Roman"/>
          <w:b/>
          <w:bCs/>
        </w:rPr>
        <w:t>20</w:t>
      </w:r>
      <w:r w:rsidRPr="000850F2">
        <w:rPr>
          <w:rFonts w:ascii="Times New Roman" w:hAnsi="Times New Roman" w:cs="Times New Roman"/>
          <w:b/>
          <w:bCs/>
        </w:rPr>
        <w:t>.</w:t>
      </w:r>
      <w:r w:rsidR="00762234" w:rsidRPr="000850F2">
        <w:rPr>
          <w:rFonts w:ascii="Times New Roman" w:hAnsi="Times New Roman" w:cs="Times New Roman"/>
          <w:b/>
          <w:bCs/>
        </w:rPr>
        <w:t>04</w:t>
      </w:r>
      <w:r w:rsidRPr="000850F2">
        <w:rPr>
          <w:rFonts w:ascii="Times New Roman" w:hAnsi="Times New Roman" w:cs="Times New Roman"/>
          <w:b/>
          <w:bCs/>
        </w:rPr>
        <w:t>.202</w:t>
      </w:r>
      <w:r w:rsidR="00491C65" w:rsidRPr="000850F2">
        <w:rPr>
          <w:rFonts w:ascii="Times New Roman" w:hAnsi="Times New Roman" w:cs="Times New Roman"/>
          <w:b/>
          <w:bCs/>
        </w:rPr>
        <w:t>6</w:t>
      </w:r>
      <w:r w:rsidRPr="000850F2">
        <w:rPr>
          <w:rFonts w:ascii="Times New Roman" w:hAnsi="Times New Roman" w:cs="Times New Roman"/>
        </w:rPr>
        <w:t>, оформляется протоколом об</w:t>
      </w:r>
      <w:r w:rsidR="00A732CD" w:rsidRPr="000850F2">
        <w:rPr>
          <w:rFonts w:ascii="Times New Roman" w:hAnsi="Times New Roman" w:cs="Times New Roman"/>
        </w:rPr>
        <w:t xml:space="preserve"> определении участников торгов.</w:t>
      </w:r>
      <w:r w:rsidR="00D958F9" w:rsidRPr="000850F2">
        <w:rPr>
          <w:rFonts w:ascii="Times New Roman" w:hAnsi="Times New Roman" w:cs="Times New Roman"/>
        </w:rPr>
        <w:t xml:space="preserve"> </w:t>
      </w:r>
      <w:r w:rsidR="009E48B4" w:rsidRPr="000850F2">
        <w:rPr>
          <w:rFonts w:ascii="Times New Roman" w:hAnsi="Times New Roman" w:cs="Times New Roman"/>
        </w:rPr>
        <w:t xml:space="preserve"> </w:t>
      </w:r>
    </w:p>
    <w:p w14:paraId="569F4CC1" w14:textId="3314B672" w:rsidR="00A1430A" w:rsidRPr="000850F2" w:rsidRDefault="00A732CD" w:rsidP="005E6C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>Продаже на Торгах подлежит</w:t>
      </w:r>
      <w:r w:rsidR="00841F0A" w:rsidRPr="000850F2">
        <w:rPr>
          <w:rFonts w:ascii="Times New Roman" w:hAnsi="Times New Roman" w:cs="Times New Roman"/>
        </w:rPr>
        <w:t xml:space="preserve"> следующее</w:t>
      </w:r>
      <w:r w:rsidR="00203371" w:rsidRPr="000850F2">
        <w:rPr>
          <w:rFonts w:ascii="Times New Roman" w:hAnsi="Times New Roman" w:cs="Times New Roman"/>
        </w:rPr>
        <w:t xml:space="preserve"> имущество</w:t>
      </w:r>
      <w:r w:rsidR="00AE4604" w:rsidRPr="000850F2">
        <w:rPr>
          <w:rFonts w:ascii="Times New Roman" w:hAnsi="Times New Roman" w:cs="Times New Roman"/>
        </w:rPr>
        <w:t xml:space="preserve"> Должника</w:t>
      </w:r>
      <w:r w:rsidR="00CC1B9F" w:rsidRPr="000850F2">
        <w:rPr>
          <w:rFonts w:ascii="Times New Roman" w:hAnsi="Times New Roman" w:cs="Times New Roman"/>
        </w:rPr>
        <w:t xml:space="preserve"> (далее – Имущество, Лот(ы))</w:t>
      </w:r>
      <w:r w:rsidR="00762234" w:rsidRPr="000850F2">
        <w:rPr>
          <w:rFonts w:ascii="Times New Roman" w:hAnsi="Times New Roman" w:cs="Times New Roman"/>
        </w:rPr>
        <w:t xml:space="preserve">: </w:t>
      </w:r>
    </w:p>
    <w:p w14:paraId="17964C0F" w14:textId="40C1E84A" w:rsidR="00794C72" w:rsidRPr="000850F2" w:rsidRDefault="00794C72" w:rsidP="00640242">
      <w:pPr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850F2">
        <w:rPr>
          <w:rFonts w:ascii="Times New Roman" w:hAnsi="Times New Roman" w:cs="Times New Roman"/>
          <w:b/>
          <w:bCs/>
        </w:rPr>
        <w:t>Лот 1:</w:t>
      </w:r>
      <w:r w:rsidRPr="000850F2">
        <w:rPr>
          <w:rFonts w:ascii="Times New Roman" w:hAnsi="Times New Roman" w:cs="Times New Roman"/>
        </w:rPr>
        <w:t xml:space="preserve"> Движимое имущество (</w:t>
      </w:r>
      <w:r w:rsidR="00071F1B" w:rsidRPr="000850F2">
        <w:rPr>
          <w:rFonts w:ascii="Times New Roman" w:hAnsi="Times New Roman" w:cs="Times New Roman"/>
        </w:rPr>
        <w:t>ветроэнергетические установки, прочее</w:t>
      </w:r>
      <w:r w:rsidRPr="000850F2">
        <w:rPr>
          <w:rFonts w:ascii="Times New Roman" w:hAnsi="Times New Roman" w:cs="Times New Roman"/>
        </w:rPr>
        <w:t xml:space="preserve">) по адресу: </w:t>
      </w:r>
      <w:r w:rsidR="00A1430A" w:rsidRPr="000850F2">
        <w:rPr>
          <w:rFonts w:ascii="Times New Roman" w:hAnsi="Times New Roman" w:cs="Times New Roman"/>
        </w:rPr>
        <w:t>Республика Крым, Ленинский район, Останкинский сельский совет</w:t>
      </w:r>
      <w:r w:rsidRPr="000850F2">
        <w:rPr>
          <w:rFonts w:ascii="Times New Roman" w:hAnsi="Times New Roman" w:cs="Times New Roman"/>
        </w:rPr>
        <w:t>.</w:t>
      </w:r>
      <w:r w:rsidR="00A1430A" w:rsidRPr="000850F2">
        <w:rPr>
          <w:rFonts w:ascii="Times New Roman" w:hAnsi="Times New Roman" w:cs="Times New Roman"/>
        </w:rPr>
        <w:t xml:space="preserve"> </w:t>
      </w:r>
      <w:r w:rsidRPr="000850F2">
        <w:rPr>
          <w:rFonts w:ascii="Times New Roman" w:hAnsi="Times New Roman" w:cs="Times New Roman"/>
          <w:b/>
          <w:bCs/>
        </w:rPr>
        <w:t xml:space="preserve">Начальная цена (далее- НЦ) </w:t>
      </w:r>
      <w:r w:rsidR="008628C6" w:rsidRPr="000850F2">
        <w:rPr>
          <w:rFonts w:ascii="Times New Roman" w:hAnsi="Times New Roman" w:cs="Times New Roman"/>
          <w:b/>
          <w:bCs/>
        </w:rPr>
        <w:t>–</w:t>
      </w:r>
      <w:r w:rsidRPr="000850F2">
        <w:rPr>
          <w:rFonts w:ascii="Times New Roman" w:hAnsi="Times New Roman" w:cs="Times New Roman"/>
          <w:b/>
          <w:bCs/>
        </w:rPr>
        <w:t>245 570 482,59 руб</w:t>
      </w:r>
      <w:r w:rsidRPr="000850F2">
        <w:rPr>
          <w:rFonts w:ascii="Times New Roman" w:hAnsi="Times New Roman" w:cs="Times New Roman"/>
        </w:rPr>
        <w:t xml:space="preserve">.; </w:t>
      </w:r>
      <w:r w:rsidR="00A1430A" w:rsidRPr="000850F2">
        <w:rPr>
          <w:rFonts w:ascii="Times New Roman" w:hAnsi="Times New Roman" w:cs="Times New Roman"/>
          <w:b/>
          <w:bCs/>
        </w:rPr>
        <w:t>Лот</w:t>
      </w:r>
      <w:r w:rsidR="00DA72E7" w:rsidRPr="000850F2">
        <w:rPr>
          <w:rFonts w:ascii="Times New Roman" w:hAnsi="Times New Roman" w:cs="Times New Roman"/>
          <w:b/>
          <w:bCs/>
        </w:rPr>
        <w:t xml:space="preserve"> </w:t>
      </w:r>
      <w:r w:rsidR="00A1430A" w:rsidRPr="000850F2">
        <w:rPr>
          <w:rFonts w:ascii="Times New Roman" w:hAnsi="Times New Roman" w:cs="Times New Roman"/>
          <w:b/>
          <w:bCs/>
        </w:rPr>
        <w:t>2:</w:t>
      </w:r>
      <w:r w:rsidRPr="000850F2">
        <w:rPr>
          <w:rFonts w:ascii="Times New Roman" w:hAnsi="Times New Roman" w:cs="Times New Roman"/>
        </w:rPr>
        <w:t xml:space="preserve"> Движимое имущество (</w:t>
      </w:r>
      <w:r w:rsidR="00071F1B" w:rsidRPr="000850F2">
        <w:rPr>
          <w:rFonts w:ascii="Times New Roman" w:hAnsi="Times New Roman" w:cs="Times New Roman"/>
        </w:rPr>
        <w:t>транспортное средство, компьютерная и офисная техника, мебель, прочее</w:t>
      </w:r>
      <w:r w:rsidRPr="000850F2">
        <w:rPr>
          <w:rFonts w:ascii="Times New Roman" w:hAnsi="Times New Roman" w:cs="Times New Roman"/>
        </w:rPr>
        <w:t xml:space="preserve">) по адресу: Республика Крым, </w:t>
      </w:r>
      <w:r w:rsidR="00A1430A" w:rsidRPr="000850F2">
        <w:rPr>
          <w:rFonts w:ascii="Times New Roman" w:hAnsi="Times New Roman" w:cs="Times New Roman"/>
        </w:rPr>
        <w:t>г. Феодосия ул. Чехова, д. 5</w:t>
      </w:r>
      <w:r w:rsidRPr="000850F2">
        <w:rPr>
          <w:rFonts w:ascii="Times New Roman" w:hAnsi="Times New Roman" w:cs="Times New Roman"/>
        </w:rPr>
        <w:t xml:space="preserve">. </w:t>
      </w:r>
      <w:r w:rsidR="00A1430A" w:rsidRPr="000850F2">
        <w:rPr>
          <w:rFonts w:ascii="Times New Roman" w:hAnsi="Times New Roman" w:cs="Times New Roman"/>
          <w:b/>
          <w:bCs/>
        </w:rPr>
        <w:t xml:space="preserve">НЦ </w:t>
      </w:r>
      <w:r w:rsidR="008628C6" w:rsidRPr="000850F2">
        <w:rPr>
          <w:rFonts w:ascii="Times New Roman" w:hAnsi="Times New Roman" w:cs="Times New Roman"/>
          <w:b/>
          <w:bCs/>
        </w:rPr>
        <w:t>–</w:t>
      </w:r>
      <w:r w:rsidR="008628C6" w:rsidRPr="00AF0662">
        <w:rPr>
          <w:rFonts w:ascii="Times New Roman" w:hAnsi="Times New Roman" w:cs="Times New Roman"/>
          <w:b/>
          <w:bCs/>
        </w:rPr>
        <w:t xml:space="preserve"> </w:t>
      </w:r>
      <w:r w:rsidR="00A1430A" w:rsidRPr="000850F2">
        <w:rPr>
          <w:rFonts w:ascii="Times New Roman" w:hAnsi="Times New Roman" w:cs="Times New Roman"/>
          <w:b/>
          <w:bCs/>
        </w:rPr>
        <w:t>228 817,52 руб.</w:t>
      </w:r>
      <w:r w:rsidR="00A1430A" w:rsidRPr="000850F2">
        <w:rPr>
          <w:rFonts w:ascii="Times New Roman" w:hAnsi="Times New Roman" w:cs="Times New Roman"/>
        </w:rPr>
        <w:t xml:space="preserve"> </w:t>
      </w:r>
      <w:r w:rsidR="00640242" w:rsidRPr="000850F2">
        <w:rPr>
          <w:rFonts w:ascii="Times New Roman" w:hAnsi="Times New Roman" w:cs="Times New Roman"/>
        </w:rPr>
        <w:t xml:space="preserve">Подробный перечень Имущества </w:t>
      </w:r>
      <w:r w:rsidRPr="000850F2">
        <w:rPr>
          <w:rFonts w:ascii="Times New Roman" w:hAnsi="Times New Roman" w:cs="Times New Roman"/>
        </w:rPr>
        <w:t xml:space="preserve">размещен в ЕФРСБ </w:t>
      </w:r>
      <w:r w:rsidR="00640242" w:rsidRPr="000850F2">
        <w:rPr>
          <w:rFonts w:ascii="Times New Roman" w:hAnsi="Times New Roman" w:cs="Times New Roman"/>
        </w:rPr>
        <w:t>и</w:t>
      </w:r>
      <w:r w:rsidRPr="000850F2">
        <w:rPr>
          <w:rFonts w:ascii="Times New Roman" w:hAnsi="Times New Roman" w:cs="Times New Roman"/>
        </w:rPr>
        <w:t xml:space="preserve"> на ЭП.</w:t>
      </w:r>
      <w:r w:rsidR="00D521AE" w:rsidRPr="000850F2">
        <w:rPr>
          <w:rFonts w:ascii="Times New Roman" w:hAnsi="Times New Roman" w:cs="Times New Roman"/>
          <w:u w:val="single"/>
        </w:rPr>
        <w:t xml:space="preserve"> </w:t>
      </w:r>
    </w:p>
    <w:p w14:paraId="271E1DBB" w14:textId="66BAA5D1" w:rsidR="00D521AE" w:rsidRPr="000850F2" w:rsidRDefault="00A52F7E" w:rsidP="00D521AE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 xml:space="preserve">В случае, если по итогам Торгов, назначенных на </w:t>
      </w:r>
      <w:r w:rsidRPr="000850F2">
        <w:rPr>
          <w:rFonts w:ascii="Times New Roman" w:hAnsi="Times New Roman" w:cs="Times New Roman"/>
          <w:b/>
        </w:rPr>
        <w:t>21.04.2026</w:t>
      </w:r>
      <w:r w:rsidRPr="000850F2">
        <w:rPr>
          <w:rFonts w:ascii="Times New Roman" w:hAnsi="Times New Roman" w:cs="Times New Roman"/>
        </w:rPr>
        <w:t>, Лот</w:t>
      </w:r>
      <w:r w:rsidR="00DE7CEC" w:rsidRPr="000850F2">
        <w:rPr>
          <w:rFonts w:ascii="Times New Roman" w:hAnsi="Times New Roman" w:cs="Times New Roman"/>
        </w:rPr>
        <w:t>(</w:t>
      </w:r>
      <w:r w:rsidRPr="000850F2">
        <w:rPr>
          <w:rFonts w:ascii="Times New Roman" w:hAnsi="Times New Roman" w:cs="Times New Roman"/>
        </w:rPr>
        <w:t>ы</w:t>
      </w:r>
      <w:r w:rsidR="00DE7CEC" w:rsidRPr="000850F2">
        <w:rPr>
          <w:rFonts w:ascii="Times New Roman" w:hAnsi="Times New Roman" w:cs="Times New Roman"/>
        </w:rPr>
        <w:t>)</w:t>
      </w:r>
      <w:r w:rsidRPr="000850F2">
        <w:rPr>
          <w:rFonts w:ascii="Times New Roman" w:hAnsi="Times New Roman" w:cs="Times New Roman"/>
        </w:rPr>
        <w:t xml:space="preserve"> не реализованы, то в </w:t>
      </w:r>
      <w:r w:rsidRPr="000850F2">
        <w:rPr>
          <w:rFonts w:ascii="Times New Roman" w:hAnsi="Times New Roman" w:cs="Times New Roman"/>
          <w:b/>
          <w:bCs/>
        </w:rPr>
        <w:t>10:00 часов</w:t>
      </w:r>
      <w:r w:rsidRPr="000850F2">
        <w:rPr>
          <w:rFonts w:ascii="Times New Roman" w:hAnsi="Times New Roman" w:cs="Times New Roman"/>
        </w:rPr>
        <w:t xml:space="preserve"> </w:t>
      </w:r>
      <w:r w:rsidRPr="000850F2">
        <w:rPr>
          <w:rFonts w:ascii="Times New Roman" w:hAnsi="Times New Roman" w:cs="Times New Roman"/>
          <w:b/>
          <w:bCs/>
        </w:rPr>
        <w:t>(</w:t>
      </w:r>
      <w:proofErr w:type="spellStart"/>
      <w:r w:rsidRPr="000850F2">
        <w:rPr>
          <w:rFonts w:ascii="Times New Roman" w:hAnsi="Times New Roman" w:cs="Times New Roman"/>
          <w:b/>
          <w:bCs/>
        </w:rPr>
        <w:t>Мск</w:t>
      </w:r>
      <w:proofErr w:type="spellEnd"/>
      <w:r w:rsidRPr="000850F2">
        <w:rPr>
          <w:rFonts w:ascii="Times New Roman" w:hAnsi="Times New Roman" w:cs="Times New Roman"/>
          <w:b/>
          <w:bCs/>
        </w:rPr>
        <w:t>)</w:t>
      </w:r>
      <w:r w:rsidRPr="000850F2">
        <w:rPr>
          <w:rFonts w:ascii="Times New Roman" w:hAnsi="Times New Roman" w:cs="Times New Roman"/>
        </w:rPr>
        <w:t xml:space="preserve"> </w:t>
      </w:r>
      <w:r w:rsidRPr="000850F2">
        <w:rPr>
          <w:rFonts w:ascii="Times New Roman" w:hAnsi="Times New Roman" w:cs="Times New Roman"/>
          <w:b/>
          <w:bCs/>
        </w:rPr>
        <w:t>11.06.2026</w:t>
      </w:r>
      <w:r w:rsidRPr="000850F2">
        <w:rPr>
          <w:rFonts w:ascii="Times New Roman" w:hAnsi="Times New Roman" w:cs="Times New Roman"/>
        </w:rPr>
        <w:t xml:space="preserve"> на ЭП будут проведены </w:t>
      </w:r>
      <w:r w:rsidRPr="000850F2">
        <w:rPr>
          <w:rFonts w:ascii="Times New Roman" w:hAnsi="Times New Roman" w:cs="Times New Roman"/>
          <w:b/>
          <w:bCs/>
        </w:rPr>
        <w:t>повторные</w:t>
      </w:r>
      <w:r w:rsidRPr="000850F2">
        <w:rPr>
          <w:rFonts w:ascii="Times New Roman" w:hAnsi="Times New Roman" w:cs="Times New Roman"/>
        </w:rPr>
        <w:t xml:space="preserve"> Торги нереализованными лотами со снижением начальной цены Лот</w:t>
      </w:r>
      <w:r w:rsidR="00DE7CEC" w:rsidRPr="000850F2">
        <w:rPr>
          <w:rFonts w:ascii="Times New Roman" w:hAnsi="Times New Roman" w:cs="Times New Roman"/>
        </w:rPr>
        <w:t>а(</w:t>
      </w:r>
      <w:proofErr w:type="spellStart"/>
      <w:r w:rsidRPr="000850F2">
        <w:rPr>
          <w:rFonts w:ascii="Times New Roman" w:hAnsi="Times New Roman" w:cs="Times New Roman"/>
        </w:rPr>
        <w:t>ов</w:t>
      </w:r>
      <w:proofErr w:type="spellEnd"/>
      <w:r w:rsidR="00DE7CEC" w:rsidRPr="000850F2">
        <w:rPr>
          <w:rFonts w:ascii="Times New Roman" w:hAnsi="Times New Roman" w:cs="Times New Roman"/>
        </w:rPr>
        <w:t>)</w:t>
      </w:r>
      <w:r w:rsidRPr="000850F2">
        <w:rPr>
          <w:rFonts w:ascii="Times New Roman" w:hAnsi="Times New Roman" w:cs="Times New Roman"/>
        </w:rPr>
        <w:t xml:space="preserve"> на 10%. Начало приема заявок на участие в повторных Торгах </w:t>
      </w:r>
      <w:r w:rsidRPr="000850F2">
        <w:rPr>
          <w:rFonts w:ascii="Times New Roman" w:hAnsi="Times New Roman" w:cs="Times New Roman"/>
          <w:b/>
          <w:bCs/>
        </w:rPr>
        <w:t>с 09:00 часов 03.05.2026 по 09.06.2026 до 23:59 часов.</w:t>
      </w:r>
      <w:r w:rsidRPr="000850F2">
        <w:rPr>
          <w:rFonts w:ascii="Times New Roman" w:hAnsi="Times New Roman" w:cs="Times New Roman"/>
        </w:rPr>
        <w:t xml:space="preserve"> Определение участников повторных Торгов–</w:t>
      </w:r>
      <w:r w:rsidRPr="000850F2">
        <w:rPr>
          <w:rFonts w:ascii="Times New Roman" w:hAnsi="Times New Roman" w:cs="Times New Roman"/>
          <w:b/>
          <w:bCs/>
        </w:rPr>
        <w:t>10.06.2026</w:t>
      </w:r>
      <w:r w:rsidRPr="000850F2">
        <w:rPr>
          <w:rFonts w:ascii="Times New Roman" w:hAnsi="Times New Roman" w:cs="Times New Roman"/>
        </w:rPr>
        <w:t>, оформляется протоколом об определении участников торгов. </w:t>
      </w:r>
    </w:p>
    <w:p w14:paraId="19644A97" w14:textId="62271660" w:rsidR="009903ED" w:rsidRPr="000850F2" w:rsidRDefault="00AC173D" w:rsidP="005E6C8C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 xml:space="preserve">Ознакомление </w:t>
      </w:r>
      <w:r w:rsidR="008F66D3" w:rsidRPr="000850F2">
        <w:rPr>
          <w:rFonts w:ascii="Times New Roman" w:eastAsia="Times New Roman" w:hAnsi="Times New Roman" w:cs="Times New Roman"/>
          <w:lang w:eastAsia="ru-RU" w:bidi="ru-RU"/>
        </w:rPr>
        <w:t xml:space="preserve">с </w:t>
      </w:r>
      <w:r w:rsidR="00C24CDD" w:rsidRPr="000850F2">
        <w:rPr>
          <w:rFonts w:ascii="Times New Roman" w:hAnsi="Times New Roman" w:cs="Times New Roman"/>
        </w:rPr>
        <w:t>Имуществом производится посредством направления по эл. адресу КУ (</w:t>
      </w:r>
      <w:hyperlink r:id="rId8" w:history="1">
        <w:r w:rsidR="00C24CDD" w:rsidRPr="000850F2">
          <w:rPr>
            <w:rStyle w:val="a3"/>
            <w:rFonts w:ascii="Times New Roman" w:hAnsi="Times New Roman" w:cs="Times New Roman"/>
          </w:rPr>
          <w:t>kui.ay@yandex.ru</w:t>
        </w:r>
      </w:hyperlink>
      <w:r w:rsidR="00C24CDD" w:rsidRPr="000850F2">
        <w:rPr>
          <w:rFonts w:ascii="Times New Roman" w:hAnsi="Times New Roman" w:cs="Times New Roman"/>
        </w:rPr>
        <w:t xml:space="preserve"> </w:t>
      </w:r>
      <w:proofErr w:type="spellStart"/>
      <w:r w:rsidR="00C24CDD" w:rsidRPr="000850F2">
        <w:rPr>
          <w:rFonts w:ascii="Times New Roman" w:hAnsi="Times New Roman" w:cs="Times New Roman"/>
        </w:rPr>
        <w:t>конт</w:t>
      </w:r>
      <w:proofErr w:type="spellEnd"/>
      <w:r w:rsidR="00C24CDD" w:rsidRPr="000850F2">
        <w:rPr>
          <w:rFonts w:ascii="Times New Roman" w:hAnsi="Times New Roman" w:cs="Times New Roman"/>
        </w:rPr>
        <w:t>. 8 9190146712) запроса о необходимости проведения осмотра не менее чем за 3 рабочих дня до даты осмотра имущества</w:t>
      </w:r>
      <w:r w:rsidR="00D03917" w:rsidRPr="000850F2">
        <w:rPr>
          <w:rFonts w:ascii="Times New Roman" w:hAnsi="Times New Roman" w:cs="Times New Roman"/>
        </w:rPr>
        <w:t>, а</w:t>
      </w:r>
      <w:r w:rsidR="00C24CDD" w:rsidRPr="000850F2">
        <w:rPr>
          <w:rFonts w:ascii="Times New Roman" w:hAnsi="Times New Roman" w:cs="Times New Roman"/>
        </w:rPr>
        <w:t xml:space="preserve"> </w:t>
      </w:r>
      <w:r w:rsidR="00D03917" w:rsidRPr="000850F2">
        <w:rPr>
          <w:rFonts w:ascii="Times New Roman" w:eastAsia="Times New Roman" w:hAnsi="Times New Roman" w:cs="Times New Roman"/>
          <w:lang w:eastAsia="ru-RU" w:bidi="ru-RU"/>
        </w:rPr>
        <w:t xml:space="preserve">также у ОТ: тел. 7967-268-63-09, эл. почта: </w:t>
      </w:r>
      <w:hyperlink r:id="rId9" w:history="1">
        <w:r w:rsidR="00D03917" w:rsidRPr="000850F2">
          <w:rPr>
            <w:rStyle w:val="a3"/>
            <w:rFonts w:ascii="Times New Roman" w:eastAsia="Times New Roman" w:hAnsi="Times New Roman" w:cs="Times New Roman"/>
            <w:lang w:eastAsia="ru-RU" w:bidi="ru-RU"/>
          </w:rPr>
          <w:t>fokina@auction-house.ru</w:t>
        </w:r>
      </w:hyperlink>
      <w:r w:rsidR="00D03917" w:rsidRPr="000850F2">
        <w:rPr>
          <w:rFonts w:ascii="Times New Roman" w:eastAsia="Times New Roman" w:hAnsi="Times New Roman" w:cs="Times New Roman"/>
          <w:lang w:eastAsia="ru-RU" w:bidi="ru-RU"/>
        </w:rPr>
        <w:t xml:space="preserve">. </w:t>
      </w:r>
      <w:r w:rsidR="00C24CDD" w:rsidRPr="000850F2">
        <w:rPr>
          <w:rFonts w:ascii="Times New Roman" w:hAnsi="Times New Roman" w:cs="Times New Roman"/>
        </w:rPr>
        <w:t xml:space="preserve">Запрос </w:t>
      </w:r>
      <w:r w:rsidR="00D03917" w:rsidRPr="000850F2">
        <w:rPr>
          <w:rFonts w:ascii="Times New Roman" w:hAnsi="Times New Roman" w:cs="Times New Roman"/>
        </w:rPr>
        <w:t xml:space="preserve">в адрес КУ </w:t>
      </w:r>
      <w:r w:rsidR="00C24CDD" w:rsidRPr="000850F2">
        <w:rPr>
          <w:rFonts w:ascii="Times New Roman" w:hAnsi="Times New Roman" w:cs="Times New Roman"/>
        </w:rPr>
        <w:t>должен содержать в себе ФИО лиц, присутствующих на осмотре и их паспортные данные, а также наименование организации, представителем которой они являются. Согласование осмотра производится ответным письмом</w:t>
      </w:r>
      <w:r w:rsidR="00C24CDD" w:rsidRPr="000850F2">
        <w:rPr>
          <w:rFonts w:ascii="Times New Roman" w:eastAsia="Times New Roman" w:hAnsi="Times New Roman" w:cs="Times New Roman"/>
          <w:lang w:eastAsia="ru-RU" w:bidi="ru-RU"/>
        </w:rPr>
        <w:t>.</w:t>
      </w:r>
      <w:r w:rsidR="008F66D3" w:rsidRPr="000850F2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14:paraId="1A3EC27F" w14:textId="0DF39F5E" w:rsidR="00DE7CEC" w:rsidRPr="000850F2" w:rsidRDefault="00957EC1" w:rsidP="005E6C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  <w:b/>
          <w:bCs/>
        </w:rPr>
        <w:t xml:space="preserve">Задаток – </w:t>
      </w:r>
      <w:r w:rsidR="00825CFF" w:rsidRPr="000850F2">
        <w:rPr>
          <w:rFonts w:ascii="Times New Roman" w:hAnsi="Times New Roman" w:cs="Times New Roman"/>
          <w:b/>
          <w:bCs/>
        </w:rPr>
        <w:t>10</w:t>
      </w:r>
      <w:r w:rsidRPr="000850F2">
        <w:rPr>
          <w:rFonts w:ascii="Times New Roman" w:hAnsi="Times New Roman" w:cs="Times New Roman"/>
          <w:b/>
          <w:bCs/>
        </w:rPr>
        <w:t xml:space="preserve">% от начальной цены Лота. </w:t>
      </w:r>
      <w:r w:rsidR="0032612F" w:rsidRPr="000850F2">
        <w:rPr>
          <w:rFonts w:ascii="Times New Roman" w:hAnsi="Times New Roman" w:cs="Times New Roman"/>
          <w:b/>
          <w:bCs/>
        </w:rPr>
        <w:t>Шаг аукциона</w:t>
      </w:r>
      <w:r w:rsidRPr="000850F2">
        <w:rPr>
          <w:rFonts w:ascii="Times New Roman" w:hAnsi="Times New Roman" w:cs="Times New Roman"/>
          <w:b/>
          <w:bCs/>
        </w:rPr>
        <w:t xml:space="preserve"> – 5% от начальной цены Лота. </w:t>
      </w:r>
      <w:r w:rsidR="00545375" w:rsidRPr="000850F2">
        <w:rPr>
          <w:rFonts w:ascii="Times New Roman" w:hAnsi="Times New Roman" w:cs="Times New Roman"/>
        </w:rPr>
        <w:t xml:space="preserve">Реквизиты для внесения задатка: </w:t>
      </w:r>
      <w:r w:rsidR="00545375" w:rsidRPr="000850F2">
        <w:rPr>
          <w:rFonts w:ascii="Times New Roman" w:hAnsi="Times New Roman" w:cs="Times New Roman"/>
          <w:b/>
          <w:bCs/>
        </w:rPr>
        <w:t xml:space="preserve">получатель </w:t>
      </w:r>
      <w:r w:rsidR="00C713AB" w:rsidRPr="000850F2">
        <w:rPr>
          <w:rFonts w:ascii="Times New Roman" w:hAnsi="Times New Roman" w:cs="Times New Roman"/>
          <w:b/>
          <w:bCs/>
        </w:rPr>
        <w:t xml:space="preserve">– </w:t>
      </w:r>
      <w:r w:rsidR="00545375" w:rsidRPr="000850F2">
        <w:rPr>
          <w:rFonts w:ascii="Times New Roman" w:hAnsi="Times New Roman" w:cs="Times New Roman"/>
          <w:b/>
          <w:bCs/>
        </w:rPr>
        <w:t>АО «Российский аукционный дом»</w:t>
      </w:r>
      <w:r w:rsidR="00545375" w:rsidRPr="000850F2">
        <w:rPr>
          <w:rFonts w:ascii="Times New Roman" w:hAnsi="Times New Roman" w:cs="Times New Roman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0850F2">
        <w:rPr>
          <w:rFonts w:ascii="Times New Roman" w:hAnsi="Times New Roman" w:cs="Times New Roman"/>
        </w:rPr>
        <w:t xml:space="preserve">Документом, подтверждающим поступление задатка на счет </w:t>
      </w:r>
      <w:r w:rsidR="00B40A46" w:rsidRPr="000850F2">
        <w:rPr>
          <w:rFonts w:ascii="Times New Roman" w:hAnsi="Times New Roman" w:cs="Times New Roman"/>
        </w:rPr>
        <w:t>ОТ</w:t>
      </w:r>
      <w:r w:rsidRPr="000850F2">
        <w:rPr>
          <w:rFonts w:ascii="Times New Roman" w:hAnsi="Times New Roman" w:cs="Times New Roman"/>
        </w:rPr>
        <w:t xml:space="preserve">, является выписка со счета </w:t>
      </w:r>
      <w:r w:rsidR="00034C54" w:rsidRPr="000850F2">
        <w:rPr>
          <w:rFonts w:ascii="Times New Roman" w:hAnsi="Times New Roman" w:cs="Times New Roman"/>
        </w:rPr>
        <w:t>ОТ</w:t>
      </w:r>
      <w:r w:rsidRPr="000850F2">
        <w:rPr>
          <w:rFonts w:ascii="Times New Roman" w:hAnsi="Times New Roman" w:cs="Times New Roman"/>
        </w:rPr>
        <w:t>.</w:t>
      </w:r>
      <w:r w:rsidRPr="000850F2">
        <w:rPr>
          <w:rFonts w:ascii="Times New Roman" w:hAnsi="Times New Roman" w:cs="Times New Roman"/>
          <w:shd w:val="clear" w:color="auto" w:fill="FFFFFF"/>
        </w:rPr>
        <w:t xml:space="preserve"> </w:t>
      </w:r>
      <w:r w:rsidR="0032612F" w:rsidRPr="000850F2">
        <w:rPr>
          <w:rFonts w:ascii="Times New Roman" w:hAnsi="Times New Roman" w:cs="Times New Roman"/>
          <w:shd w:val="clear" w:color="auto" w:fill="FFFFFF"/>
        </w:rPr>
        <w:t xml:space="preserve">Поступление </w:t>
      </w:r>
      <w:r w:rsidRPr="000850F2">
        <w:rPr>
          <w:rFonts w:ascii="Times New Roman" w:hAnsi="Times New Roman" w:cs="Times New Roman"/>
          <w:shd w:val="clear" w:color="auto" w:fill="FFFFFF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0850F2">
        <w:rPr>
          <w:rFonts w:ascii="Times New Roman" w:hAnsi="Times New Roman" w:cs="Times New Roman"/>
        </w:rPr>
        <w:t>Исполнение</w:t>
      </w:r>
      <w:r w:rsidRPr="000850F2">
        <w:rPr>
          <w:rFonts w:ascii="Times New Roman" w:hAnsi="Times New Roman" w:cs="Times New Roman"/>
        </w:rPr>
        <w:t xml:space="preserve"> обязанности по внесению суммы задатка третьими лицами не допускается. </w:t>
      </w:r>
    </w:p>
    <w:p w14:paraId="560965B2" w14:textId="21782C0D" w:rsidR="009903ED" w:rsidRPr="000850F2" w:rsidRDefault="00957EC1" w:rsidP="005E6C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 xml:space="preserve">К </w:t>
      </w:r>
      <w:r w:rsidR="0032612F" w:rsidRPr="000850F2">
        <w:rPr>
          <w:rFonts w:ascii="Times New Roman" w:hAnsi="Times New Roman" w:cs="Times New Roman"/>
        </w:rPr>
        <w:t xml:space="preserve">участию </w:t>
      </w:r>
      <w:r w:rsidRPr="000850F2">
        <w:rPr>
          <w:rFonts w:ascii="Times New Roman" w:hAnsi="Times New Roman" w:cs="Times New Roman"/>
        </w:rPr>
        <w:t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</w:p>
    <w:p w14:paraId="5A5AD4CB" w14:textId="77777777" w:rsidR="00DE7CEC" w:rsidRPr="000850F2" w:rsidRDefault="00957EC1" w:rsidP="005E6C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</w:t>
      </w:r>
      <w:r w:rsidR="00F92C2A" w:rsidRPr="000850F2">
        <w:rPr>
          <w:rFonts w:ascii="Times New Roman" w:hAnsi="Times New Roman" w:cs="Times New Roman"/>
        </w:rPr>
        <w:t>ФЗ</w:t>
      </w:r>
      <w:r w:rsidRPr="000850F2">
        <w:rPr>
          <w:rFonts w:ascii="Times New Roman" w:hAnsi="Times New Roman" w:cs="Times New Roman"/>
        </w:rPr>
        <w:t xml:space="preserve">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825CFF" w:rsidRPr="000850F2">
        <w:rPr>
          <w:rFonts w:ascii="Times New Roman" w:hAnsi="Times New Roman" w:cs="Times New Roman"/>
        </w:rPr>
        <w:t>КУ</w:t>
      </w:r>
      <w:r w:rsidRPr="000850F2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825CFF" w:rsidRPr="000850F2">
        <w:rPr>
          <w:rFonts w:ascii="Times New Roman" w:hAnsi="Times New Roman" w:cs="Times New Roman"/>
        </w:rPr>
        <w:t>Конкурсного</w:t>
      </w:r>
      <w:r w:rsidR="00F00098" w:rsidRPr="000850F2">
        <w:rPr>
          <w:rFonts w:ascii="Times New Roman" w:hAnsi="Times New Roman" w:cs="Times New Roman"/>
        </w:rPr>
        <w:t xml:space="preserve"> управляющего</w:t>
      </w:r>
      <w:r w:rsidRPr="000850F2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825CFF" w:rsidRPr="000850F2">
        <w:rPr>
          <w:rFonts w:ascii="Times New Roman" w:hAnsi="Times New Roman" w:cs="Times New Roman"/>
        </w:rPr>
        <w:t>КУ</w:t>
      </w:r>
      <w:r w:rsidRPr="000850F2">
        <w:rPr>
          <w:rFonts w:ascii="Times New Roman" w:hAnsi="Times New Roman" w:cs="Times New Roman"/>
        </w:rPr>
        <w:t>.</w:t>
      </w:r>
      <w:r w:rsidR="000B4A0A" w:rsidRPr="000850F2">
        <w:rPr>
          <w:rFonts w:ascii="Times New Roman" w:hAnsi="Times New Roman" w:cs="Times New Roman"/>
        </w:rPr>
        <w:t xml:space="preserve"> </w:t>
      </w:r>
    </w:p>
    <w:p w14:paraId="12B1C470" w14:textId="74B83875" w:rsidR="009903ED" w:rsidRPr="000850F2" w:rsidRDefault="00B40A46" w:rsidP="005E6C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>ОТ</w:t>
      </w:r>
      <w:r w:rsidR="00545375" w:rsidRPr="000850F2">
        <w:rPr>
          <w:rFonts w:ascii="Times New Roman" w:hAnsi="Times New Roman" w:cs="Times New Roman"/>
        </w:rPr>
        <w:t xml:space="preserve"> имеет право отменить торги в любое время до момента подведения итогов</w:t>
      </w:r>
      <w:r w:rsidR="00F00098" w:rsidRPr="000850F2">
        <w:rPr>
          <w:rFonts w:ascii="Times New Roman" w:hAnsi="Times New Roman" w:cs="Times New Roman"/>
        </w:rPr>
        <w:t>.</w:t>
      </w:r>
    </w:p>
    <w:p w14:paraId="3A749004" w14:textId="77777777" w:rsidR="004A462E" w:rsidRPr="000850F2" w:rsidRDefault="00957EC1" w:rsidP="005E6C8C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 xml:space="preserve">Победитель Торгов – лицо, предложившее наиболее высокую цену. </w:t>
      </w:r>
    </w:p>
    <w:p w14:paraId="11973ACB" w14:textId="77777777" w:rsidR="004A462E" w:rsidRPr="000850F2" w:rsidRDefault="00957EC1" w:rsidP="004A462E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lastRenderedPageBreak/>
        <w:t xml:space="preserve">Результаты торгов подводятся </w:t>
      </w:r>
      <w:r w:rsidR="00B40A46" w:rsidRPr="000850F2">
        <w:rPr>
          <w:rFonts w:ascii="Times New Roman" w:hAnsi="Times New Roman" w:cs="Times New Roman"/>
        </w:rPr>
        <w:t>ОТ</w:t>
      </w:r>
      <w:r w:rsidRPr="000850F2">
        <w:rPr>
          <w:rFonts w:ascii="Times New Roman" w:hAnsi="Times New Roman" w:cs="Times New Roman"/>
        </w:rPr>
        <w:t xml:space="preserve"> в день и в месте проведения торгов на сайте ЭП и оформляются протоколом о результатах проведения торгов. </w:t>
      </w:r>
    </w:p>
    <w:p w14:paraId="6976CFD1" w14:textId="77777777" w:rsidR="004A462E" w:rsidRPr="000850F2" w:rsidRDefault="00957EC1" w:rsidP="004A462E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0850F2">
        <w:rPr>
          <w:rFonts w:ascii="Times New Roman" w:hAnsi="Times New Roman" w:cs="Times New Roman"/>
        </w:rPr>
        <w:t xml:space="preserve">Протокол размещается на ЭП в день принятия </w:t>
      </w:r>
      <w:r w:rsidR="00B40A46" w:rsidRPr="000850F2">
        <w:rPr>
          <w:rFonts w:ascii="Times New Roman" w:hAnsi="Times New Roman" w:cs="Times New Roman"/>
        </w:rPr>
        <w:t>ОТ</w:t>
      </w:r>
      <w:r w:rsidRPr="000850F2">
        <w:rPr>
          <w:rFonts w:ascii="Times New Roman" w:hAnsi="Times New Roman" w:cs="Times New Roman"/>
        </w:rPr>
        <w:t xml:space="preserve"> решения о признании участника победителем торгов. </w:t>
      </w:r>
      <w:r w:rsidR="00A50F03" w:rsidRPr="000850F2">
        <w:rPr>
          <w:rFonts w:ascii="Times New Roman" w:eastAsia="Times New Roman" w:hAnsi="Times New Roman" w:cs="Times New Roman"/>
          <w:lang w:eastAsia="ru-RU"/>
        </w:rPr>
        <w:t xml:space="preserve">Проект договора </w:t>
      </w:r>
      <w:r w:rsidR="00762234" w:rsidRPr="000850F2">
        <w:rPr>
          <w:rFonts w:ascii="Times New Roman" w:eastAsia="Times New Roman" w:hAnsi="Times New Roman" w:cs="Times New Roman"/>
          <w:lang w:eastAsia="ru-RU"/>
        </w:rPr>
        <w:t>купли-продажи</w:t>
      </w:r>
      <w:r w:rsidR="00A50F03" w:rsidRPr="000850F2">
        <w:rPr>
          <w:rFonts w:ascii="Times New Roman" w:eastAsia="Times New Roman" w:hAnsi="Times New Roman" w:cs="Times New Roman"/>
          <w:lang w:eastAsia="ru-RU"/>
        </w:rPr>
        <w:t xml:space="preserve"> (далее – Д</w:t>
      </w:r>
      <w:r w:rsidR="00762234" w:rsidRPr="000850F2">
        <w:rPr>
          <w:rFonts w:ascii="Times New Roman" w:eastAsia="Times New Roman" w:hAnsi="Times New Roman" w:cs="Times New Roman"/>
          <w:lang w:eastAsia="ru-RU"/>
        </w:rPr>
        <w:t>КП</w:t>
      </w:r>
      <w:r w:rsidR="00A50F03" w:rsidRPr="000850F2">
        <w:rPr>
          <w:rFonts w:ascii="Times New Roman" w:eastAsia="Times New Roman" w:hAnsi="Times New Roman" w:cs="Times New Roman"/>
          <w:lang w:eastAsia="ru-RU"/>
        </w:rPr>
        <w:t>) размещен на ЭП. Д</w:t>
      </w:r>
      <w:r w:rsidR="00762234" w:rsidRPr="000850F2">
        <w:rPr>
          <w:rFonts w:ascii="Times New Roman" w:eastAsia="Times New Roman" w:hAnsi="Times New Roman" w:cs="Times New Roman"/>
          <w:lang w:eastAsia="ru-RU"/>
        </w:rPr>
        <w:t>КП</w:t>
      </w:r>
      <w:r w:rsidR="00A50F03" w:rsidRPr="000850F2">
        <w:rPr>
          <w:rFonts w:ascii="Times New Roman" w:eastAsia="Times New Roman" w:hAnsi="Times New Roman" w:cs="Times New Roman"/>
          <w:lang w:eastAsia="ru-RU"/>
        </w:rPr>
        <w:t xml:space="preserve"> заключается с победителем в течение 5 дней с даты получения победителем Д</w:t>
      </w:r>
      <w:r w:rsidR="00762234" w:rsidRPr="000850F2">
        <w:rPr>
          <w:rFonts w:ascii="Times New Roman" w:eastAsia="Times New Roman" w:hAnsi="Times New Roman" w:cs="Times New Roman"/>
          <w:lang w:eastAsia="ru-RU"/>
        </w:rPr>
        <w:t>КП</w:t>
      </w:r>
      <w:r w:rsidR="00A50F03" w:rsidRPr="000850F2">
        <w:rPr>
          <w:rFonts w:ascii="Times New Roman" w:eastAsia="Times New Roman" w:hAnsi="Times New Roman" w:cs="Times New Roman"/>
          <w:lang w:eastAsia="ru-RU"/>
        </w:rPr>
        <w:t xml:space="preserve"> от КУ. </w:t>
      </w:r>
    </w:p>
    <w:p w14:paraId="0F48A57B" w14:textId="1D5538F5" w:rsidR="00C24CDD" w:rsidRPr="004A462E" w:rsidRDefault="00A50F03" w:rsidP="004A462E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0850F2">
        <w:rPr>
          <w:rFonts w:ascii="Times New Roman" w:eastAsia="Times New Roman" w:hAnsi="Times New Roman" w:cs="Times New Roman"/>
          <w:lang w:eastAsia="ru-RU"/>
        </w:rPr>
        <w:t>Оплата – в течение 30 дней со дня подписания Д</w:t>
      </w:r>
      <w:r w:rsidR="00C24CDD" w:rsidRPr="000850F2">
        <w:rPr>
          <w:rFonts w:ascii="Times New Roman" w:eastAsia="Times New Roman" w:hAnsi="Times New Roman" w:cs="Times New Roman"/>
          <w:lang w:eastAsia="ru-RU"/>
        </w:rPr>
        <w:t xml:space="preserve">КП </w:t>
      </w:r>
      <w:r w:rsidRPr="000850F2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762234" w:rsidRPr="000850F2">
        <w:rPr>
          <w:rFonts w:ascii="Times New Roman" w:eastAsia="Times New Roman" w:hAnsi="Times New Roman" w:cs="Times New Roman"/>
          <w:lang w:eastAsia="ru-RU"/>
        </w:rPr>
        <w:t>основной</w:t>
      </w:r>
      <w:r w:rsidRPr="000850F2">
        <w:rPr>
          <w:rFonts w:ascii="Times New Roman" w:eastAsia="Times New Roman" w:hAnsi="Times New Roman" w:cs="Times New Roman"/>
          <w:lang w:eastAsia="ru-RU"/>
        </w:rPr>
        <w:t xml:space="preserve"> счет Должника:</w:t>
      </w:r>
      <w:r w:rsidR="00C24CDD" w:rsidRPr="000850F2">
        <w:rPr>
          <w:rFonts w:ascii="Times New Roman" w:eastAsia="Calibri" w:hAnsi="Times New Roman" w:cs="Times New Roman"/>
          <w:iCs/>
        </w:rPr>
        <w:t xml:space="preserve"> Банк: ГКР «ВЭБ.РФ», к/с 30101810500000000060, р/с 40702810232155411848, БИК 044525060.</w:t>
      </w:r>
    </w:p>
    <w:p w14:paraId="586CD46B" w14:textId="77777777" w:rsidR="00FF56A6" w:rsidRDefault="00FF56A6" w:rsidP="005E6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EE0000"/>
          <w:u w:val="single"/>
        </w:rPr>
      </w:pPr>
    </w:p>
    <w:p w14:paraId="4465C40D" w14:textId="77777777" w:rsidR="005E56C8" w:rsidRDefault="005E56C8" w:rsidP="00C24CDD">
      <w:pPr>
        <w:ind w:right="-57"/>
        <w:jc w:val="both"/>
        <w:rPr>
          <w:rFonts w:ascii="Times New Roman" w:eastAsia="Calibri" w:hAnsi="Times New Roman" w:cs="Times New Roman"/>
          <w:iCs/>
        </w:rPr>
      </w:pPr>
    </w:p>
    <w:p w14:paraId="073BCEDB" w14:textId="77777777" w:rsidR="00160B07" w:rsidRDefault="00160B07" w:rsidP="00C24CDD">
      <w:pPr>
        <w:ind w:right="-57"/>
        <w:jc w:val="both"/>
        <w:rPr>
          <w:rFonts w:ascii="Times New Roman" w:eastAsia="Calibri" w:hAnsi="Times New Roman" w:cs="Times New Roman"/>
          <w:iCs/>
        </w:rPr>
      </w:pPr>
    </w:p>
    <w:p w14:paraId="5C3C4457" w14:textId="77777777" w:rsidR="00160B07" w:rsidRPr="00C24CDD" w:rsidRDefault="00160B07" w:rsidP="00C24CDD">
      <w:pPr>
        <w:ind w:right="-57"/>
        <w:jc w:val="both"/>
        <w:rPr>
          <w:rFonts w:ascii="Times New Roman" w:eastAsia="Calibri" w:hAnsi="Times New Roman" w:cs="Times New Roman"/>
          <w:iCs/>
        </w:rPr>
      </w:pPr>
    </w:p>
    <w:sectPr w:rsidR="00160B07" w:rsidRPr="00C24CDD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01841" w14:textId="77777777" w:rsidR="006C7E3C" w:rsidRDefault="006C7E3C" w:rsidP="00FE1E33">
      <w:pPr>
        <w:spacing w:after="0" w:line="240" w:lineRule="auto"/>
      </w:pPr>
      <w:r>
        <w:separator/>
      </w:r>
    </w:p>
  </w:endnote>
  <w:endnote w:type="continuationSeparator" w:id="0">
    <w:p w14:paraId="659A54C8" w14:textId="77777777" w:rsidR="006C7E3C" w:rsidRDefault="006C7E3C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1D38" w14:textId="77777777" w:rsidR="006C7E3C" w:rsidRDefault="006C7E3C" w:rsidP="00FE1E33">
      <w:pPr>
        <w:spacing w:after="0" w:line="240" w:lineRule="auto"/>
      </w:pPr>
      <w:r>
        <w:separator/>
      </w:r>
    </w:p>
  </w:footnote>
  <w:footnote w:type="continuationSeparator" w:id="0">
    <w:p w14:paraId="62245018" w14:textId="77777777" w:rsidR="006C7E3C" w:rsidRDefault="006C7E3C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6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34C54"/>
    <w:rsid w:val="00066AFF"/>
    <w:rsid w:val="00071F1B"/>
    <w:rsid w:val="000850F2"/>
    <w:rsid w:val="000968C5"/>
    <w:rsid w:val="000B1360"/>
    <w:rsid w:val="000B18EC"/>
    <w:rsid w:val="000B4A0A"/>
    <w:rsid w:val="000F41C6"/>
    <w:rsid w:val="001060F5"/>
    <w:rsid w:val="00125D51"/>
    <w:rsid w:val="00126CF1"/>
    <w:rsid w:val="001342BD"/>
    <w:rsid w:val="00146286"/>
    <w:rsid w:val="00160B07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0CCE"/>
    <w:rsid w:val="002C3E2D"/>
    <w:rsid w:val="00321DFA"/>
    <w:rsid w:val="0032438E"/>
    <w:rsid w:val="0032612F"/>
    <w:rsid w:val="003266BF"/>
    <w:rsid w:val="00330FC3"/>
    <w:rsid w:val="00340728"/>
    <w:rsid w:val="003476A8"/>
    <w:rsid w:val="0035362B"/>
    <w:rsid w:val="00390A28"/>
    <w:rsid w:val="003A535E"/>
    <w:rsid w:val="003C47A0"/>
    <w:rsid w:val="003C58F4"/>
    <w:rsid w:val="003C7049"/>
    <w:rsid w:val="003D0088"/>
    <w:rsid w:val="003D774E"/>
    <w:rsid w:val="003E09C7"/>
    <w:rsid w:val="003E77DE"/>
    <w:rsid w:val="004227A7"/>
    <w:rsid w:val="00475AFA"/>
    <w:rsid w:val="00485408"/>
    <w:rsid w:val="00491C65"/>
    <w:rsid w:val="004A1C79"/>
    <w:rsid w:val="004A462E"/>
    <w:rsid w:val="004D6A1D"/>
    <w:rsid w:val="00515D05"/>
    <w:rsid w:val="00515D38"/>
    <w:rsid w:val="00526BA3"/>
    <w:rsid w:val="005320D0"/>
    <w:rsid w:val="00545375"/>
    <w:rsid w:val="0056183E"/>
    <w:rsid w:val="00566DF7"/>
    <w:rsid w:val="00573F80"/>
    <w:rsid w:val="00582F0E"/>
    <w:rsid w:val="005839BD"/>
    <w:rsid w:val="00593408"/>
    <w:rsid w:val="005B17D5"/>
    <w:rsid w:val="005D2330"/>
    <w:rsid w:val="005E56C8"/>
    <w:rsid w:val="005E6C8C"/>
    <w:rsid w:val="005F3E56"/>
    <w:rsid w:val="00633969"/>
    <w:rsid w:val="00640242"/>
    <w:rsid w:val="00654219"/>
    <w:rsid w:val="00663064"/>
    <w:rsid w:val="00677E82"/>
    <w:rsid w:val="006C4A27"/>
    <w:rsid w:val="006C7E3C"/>
    <w:rsid w:val="0071333C"/>
    <w:rsid w:val="00741147"/>
    <w:rsid w:val="00744199"/>
    <w:rsid w:val="00752C20"/>
    <w:rsid w:val="00762234"/>
    <w:rsid w:val="00763ECE"/>
    <w:rsid w:val="00780BCF"/>
    <w:rsid w:val="0078476B"/>
    <w:rsid w:val="00794C72"/>
    <w:rsid w:val="007A2140"/>
    <w:rsid w:val="007B152B"/>
    <w:rsid w:val="007C5131"/>
    <w:rsid w:val="007D0894"/>
    <w:rsid w:val="007D796D"/>
    <w:rsid w:val="00825CFF"/>
    <w:rsid w:val="00841F0A"/>
    <w:rsid w:val="00847CBD"/>
    <w:rsid w:val="008628C6"/>
    <w:rsid w:val="00866672"/>
    <w:rsid w:val="008720C8"/>
    <w:rsid w:val="008746B5"/>
    <w:rsid w:val="00895D89"/>
    <w:rsid w:val="008A4C9A"/>
    <w:rsid w:val="008C04B6"/>
    <w:rsid w:val="008C1124"/>
    <w:rsid w:val="008C37EC"/>
    <w:rsid w:val="008F66D3"/>
    <w:rsid w:val="008F66FF"/>
    <w:rsid w:val="00920B8F"/>
    <w:rsid w:val="00925A25"/>
    <w:rsid w:val="00927D1C"/>
    <w:rsid w:val="00934544"/>
    <w:rsid w:val="00957EC1"/>
    <w:rsid w:val="009903ED"/>
    <w:rsid w:val="00991064"/>
    <w:rsid w:val="009E32BD"/>
    <w:rsid w:val="009E48B4"/>
    <w:rsid w:val="00A1430A"/>
    <w:rsid w:val="00A212D4"/>
    <w:rsid w:val="00A37ED9"/>
    <w:rsid w:val="00A50F03"/>
    <w:rsid w:val="00A52F7E"/>
    <w:rsid w:val="00A570BC"/>
    <w:rsid w:val="00A732CD"/>
    <w:rsid w:val="00AB0DB0"/>
    <w:rsid w:val="00AB5099"/>
    <w:rsid w:val="00AB50F3"/>
    <w:rsid w:val="00AB793A"/>
    <w:rsid w:val="00AC173D"/>
    <w:rsid w:val="00AC55DD"/>
    <w:rsid w:val="00AC79C4"/>
    <w:rsid w:val="00AE3E67"/>
    <w:rsid w:val="00AE4604"/>
    <w:rsid w:val="00AF0662"/>
    <w:rsid w:val="00B07259"/>
    <w:rsid w:val="00B15049"/>
    <w:rsid w:val="00B322F6"/>
    <w:rsid w:val="00B40A46"/>
    <w:rsid w:val="00B55CA3"/>
    <w:rsid w:val="00B66316"/>
    <w:rsid w:val="00BE403D"/>
    <w:rsid w:val="00BF190F"/>
    <w:rsid w:val="00BF24D4"/>
    <w:rsid w:val="00C01287"/>
    <w:rsid w:val="00C070E8"/>
    <w:rsid w:val="00C24CDD"/>
    <w:rsid w:val="00C31825"/>
    <w:rsid w:val="00C564D8"/>
    <w:rsid w:val="00C713AB"/>
    <w:rsid w:val="00C775D5"/>
    <w:rsid w:val="00C9758E"/>
    <w:rsid w:val="00CC1B9F"/>
    <w:rsid w:val="00CD732D"/>
    <w:rsid w:val="00CE1AF4"/>
    <w:rsid w:val="00D03917"/>
    <w:rsid w:val="00D243AB"/>
    <w:rsid w:val="00D521AE"/>
    <w:rsid w:val="00D75314"/>
    <w:rsid w:val="00D958F9"/>
    <w:rsid w:val="00DA0F4F"/>
    <w:rsid w:val="00DA72E7"/>
    <w:rsid w:val="00DD3356"/>
    <w:rsid w:val="00DE7CEC"/>
    <w:rsid w:val="00DF1302"/>
    <w:rsid w:val="00E041CA"/>
    <w:rsid w:val="00E132D7"/>
    <w:rsid w:val="00E24402"/>
    <w:rsid w:val="00E25D9D"/>
    <w:rsid w:val="00E427DA"/>
    <w:rsid w:val="00E57B05"/>
    <w:rsid w:val="00E60808"/>
    <w:rsid w:val="00E96621"/>
    <w:rsid w:val="00EB1EFF"/>
    <w:rsid w:val="00ED2602"/>
    <w:rsid w:val="00F00098"/>
    <w:rsid w:val="00F42103"/>
    <w:rsid w:val="00F539F7"/>
    <w:rsid w:val="00F62C45"/>
    <w:rsid w:val="00F76F1A"/>
    <w:rsid w:val="00F92C2A"/>
    <w:rsid w:val="00FA2EC5"/>
    <w:rsid w:val="00FA5D78"/>
    <w:rsid w:val="00FC58FA"/>
    <w:rsid w:val="00FE1E33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1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E9662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82F0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.ay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5939</TotalTime>
  <Pages>2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81</cp:revision>
  <cp:lastPrinted>2025-12-17T07:22:00Z</cp:lastPrinted>
  <dcterms:created xsi:type="dcterms:W3CDTF">2025-12-16T08:52:00Z</dcterms:created>
  <dcterms:modified xsi:type="dcterms:W3CDTF">2026-03-13T09:24:00Z</dcterms:modified>
</cp:coreProperties>
</file>