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C06" w:rsidRPr="00A96831" w:rsidRDefault="00D60C06" w:rsidP="00D60C06">
      <w:pPr>
        <w:jc w:val="center"/>
        <w:rPr>
          <w:b/>
          <w:sz w:val="22"/>
          <w:szCs w:val="22"/>
        </w:rPr>
      </w:pPr>
      <w:r w:rsidRPr="00A96831">
        <w:rPr>
          <w:b/>
          <w:sz w:val="22"/>
          <w:szCs w:val="22"/>
        </w:rPr>
        <w:t>Договор о задатке</w:t>
      </w:r>
    </w:p>
    <w:p w:rsidR="00D60C06" w:rsidRPr="00A96831" w:rsidRDefault="00D60C06" w:rsidP="00D60C06">
      <w:pPr>
        <w:rPr>
          <w:sz w:val="22"/>
          <w:szCs w:val="22"/>
        </w:rPr>
      </w:pPr>
      <w:r>
        <w:rPr>
          <w:sz w:val="22"/>
          <w:szCs w:val="22"/>
        </w:rPr>
        <w:t>г. 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A96831">
        <w:rPr>
          <w:sz w:val="22"/>
          <w:szCs w:val="22"/>
        </w:rPr>
        <w:t>«___» ____________ 202</w:t>
      </w:r>
      <w:r>
        <w:rPr>
          <w:sz w:val="22"/>
          <w:szCs w:val="22"/>
        </w:rPr>
        <w:t>6</w:t>
      </w:r>
      <w:r w:rsidRPr="00A96831">
        <w:rPr>
          <w:sz w:val="22"/>
          <w:szCs w:val="22"/>
        </w:rPr>
        <w:t xml:space="preserve"> г.</w:t>
      </w:r>
    </w:p>
    <w:p w:rsidR="00D60C06" w:rsidRPr="00A96831" w:rsidRDefault="00D60C06" w:rsidP="00D60C06">
      <w:pPr>
        <w:rPr>
          <w:sz w:val="22"/>
          <w:szCs w:val="22"/>
        </w:rPr>
      </w:pPr>
    </w:p>
    <w:p w:rsidR="00D60C06" w:rsidRPr="00A96831" w:rsidRDefault="00D60C06" w:rsidP="00D60C06">
      <w:pPr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 xml:space="preserve">Общество с ограниченной ответственностью «ИКЦ «Троя» (ИНН: 3525480345, ОГРН: 1223500007125, КПП 350501001, адрес: 160034, г. Вологда, Окружное шоссе, д .17а, кв. 1), в лице директора Коробова Эльмара </w:t>
      </w:r>
      <w:proofErr w:type="spellStart"/>
      <w:r w:rsidRPr="00A96831">
        <w:rPr>
          <w:sz w:val="22"/>
          <w:szCs w:val="22"/>
        </w:rPr>
        <w:t>Сабировича</w:t>
      </w:r>
      <w:proofErr w:type="spellEnd"/>
      <w:r w:rsidRPr="00A96831">
        <w:rPr>
          <w:sz w:val="22"/>
          <w:szCs w:val="22"/>
        </w:rPr>
        <w:t xml:space="preserve"> , </w:t>
      </w:r>
      <w:r w:rsidRPr="00A96831">
        <w:rPr>
          <w:bCs/>
          <w:sz w:val="22"/>
          <w:szCs w:val="22"/>
        </w:rPr>
        <w:t>именуем</w:t>
      </w:r>
      <w:r>
        <w:rPr>
          <w:bCs/>
          <w:sz w:val="22"/>
          <w:szCs w:val="22"/>
        </w:rPr>
        <w:t>о</w:t>
      </w:r>
      <w:r w:rsidRPr="00A96831">
        <w:rPr>
          <w:bCs/>
          <w:sz w:val="22"/>
          <w:szCs w:val="22"/>
        </w:rPr>
        <w:t>е в дальнейшем</w:t>
      </w:r>
      <w:r w:rsidRPr="00A96831">
        <w:rPr>
          <w:sz w:val="22"/>
          <w:szCs w:val="22"/>
        </w:rPr>
        <w:t xml:space="preserve"> “</w:t>
      </w:r>
      <w:r w:rsidRPr="00A96831">
        <w:rPr>
          <w:b/>
          <w:sz w:val="22"/>
          <w:szCs w:val="22"/>
        </w:rPr>
        <w:t>Организатор торгов</w:t>
      </w:r>
      <w:r w:rsidRPr="00A96831">
        <w:rPr>
          <w:sz w:val="22"/>
          <w:szCs w:val="22"/>
        </w:rPr>
        <w:t xml:space="preserve">”, с одной стороны, и </w:t>
      </w:r>
      <w:r w:rsidRPr="00A96831">
        <w:rPr>
          <w:bCs/>
          <w:sz w:val="22"/>
          <w:szCs w:val="22"/>
        </w:rPr>
        <w:t>____________________________________________________________________________________ в лице _________________________________________________________________________________________ действующего ___________________________________________________________________ именуем_____</w:t>
      </w:r>
      <w:r w:rsidRPr="00A96831">
        <w:rPr>
          <w:sz w:val="22"/>
          <w:szCs w:val="22"/>
        </w:rPr>
        <w:t xml:space="preserve"> в дальнейшем </w:t>
      </w:r>
      <w:r w:rsidRPr="00A96831">
        <w:rPr>
          <w:b/>
          <w:sz w:val="22"/>
          <w:szCs w:val="22"/>
        </w:rPr>
        <w:t>“Заявитель”</w:t>
      </w:r>
      <w:r w:rsidRPr="00A96831">
        <w:rPr>
          <w:sz w:val="22"/>
          <w:szCs w:val="22"/>
        </w:rPr>
        <w:t>, заключили настоящий Договор о нижеследующем:</w:t>
      </w:r>
    </w:p>
    <w:p w:rsidR="00D60C06" w:rsidRPr="00A96831" w:rsidRDefault="00D60C06" w:rsidP="00D60C06">
      <w:pPr>
        <w:tabs>
          <w:tab w:val="center" w:pos="2920"/>
          <w:tab w:val="right" w:pos="9923"/>
        </w:tabs>
        <w:rPr>
          <w:sz w:val="22"/>
          <w:szCs w:val="22"/>
        </w:rPr>
      </w:pPr>
    </w:p>
    <w:p w:rsidR="00D60C06" w:rsidRPr="00A96831" w:rsidRDefault="00D60C06" w:rsidP="00D60C06">
      <w:pPr>
        <w:tabs>
          <w:tab w:val="center" w:pos="0"/>
          <w:tab w:val="right" w:pos="9923"/>
        </w:tabs>
        <w:jc w:val="center"/>
        <w:rPr>
          <w:b/>
          <w:sz w:val="22"/>
          <w:szCs w:val="22"/>
        </w:rPr>
      </w:pPr>
      <w:r w:rsidRPr="00A96831">
        <w:rPr>
          <w:b/>
          <w:sz w:val="22"/>
          <w:szCs w:val="22"/>
          <w:lang w:val="en-US"/>
        </w:rPr>
        <w:t>I</w:t>
      </w:r>
      <w:r w:rsidRPr="00A96831">
        <w:rPr>
          <w:b/>
          <w:sz w:val="22"/>
          <w:szCs w:val="22"/>
        </w:rPr>
        <w:t>. Предмет договора</w:t>
      </w:r>
    </w:p>
    <w:p w:rsidR="00D60C06" w:rsidRPr="00A96831" w:rsidRDefault="00D60C06" w:rsidP="00D60C06">
      <w:pPr>
        <w:tabs>
          <w:tab w:val="left" w:pos="1134"/>
          <w:tab w:val="center" w:pos="5443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1.1.</w:t>
      </w:r>
      <w:r w:rsidRPr="00A96831">
        <w:rPr>
          <w:sz w:val="22"/>
          <w:szCs w:val="22"/>
        </w:rPr>
        <w:tab/>
        <w:t xml:space="preserve">В соответствии с условиями настоящего договора Заявитель для участия в торгах по продаже имущества должника </w:t>
      </w:r>
      <w:r>
        <w:rPr>
          <w:b/>
          <w:sz w:val="22"/>
          <w:szCs w:val="22"/>
        </w:rPr>
        <w:t>Крамарчук Дмитрия Игоревича</w:t>
      </w:r>
      <w:r>
        <w:rPr>
          <w:b/>
          <w:sz w:val="22"/>
          <w:szCs w:val="22"/>
        </w:rPr>
        <w:t xml:space="preserve"> </w:t>
      </w:r>
      <w:r w:rsidRPr="0035628D">
        <w:rPr>
          <w:sz w:val="22"/>
          <w:szCs w:val="22"/>
        </w:rPr>
        <w:t xml:space="preserve">(ИНН </w:t>
      </w:r>
      <w:r w:rsidRPr="00D60C06">
        <w:rPr>
          <w:sz w:val="22"/>
          <w:szCs w:val="22"/>
        </w:rPr>
        <w:t>780446034399</w:t>
      </w:r>
      <w:r w:rsidRPr="0035628D">
        <w:rPr>
          <w:sz w:val="22"/>
          <w:szCs w:val="22"/>
        </w:rPr>
        <w:t xml:space="preserve">, </w:t>
      </w:r>
      <w:r w:rsidRPr="00D60C06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D60C06">
        <w:rPr>
          <w:sz w:val="22"/>
          <w:szCs w:val="22"/>
        </w:rPr>
        <w:t>Санкт-Петербург, пр.</w:t>
      </w:r>
      <w:r>
        <w:rPr>
          <w:sz w:val="22"/>
          <w:szCs w:val="22"/>
        </w:rPr>
        <w:t xml:space="preserve"> </w:t>
      </w:r>
      <w:r w:rsidRPr="00D60C06">
        <w:rPr>
          <w:sz w:val="22"/>
          <w:szCs w:val="22"/>
        </w:rPr>
        <w:t>Луначарского, д.98, к.1, кв.24</w:t>
      </w:r>
      <w:r w:rsidRPr="0035628D">
        <w:rPr>
          <w:sz w:val="22"/>
          <w:szCs w:val="22"/>
        </w:rPr>
        <w:t>)</w:t>
      </w:r>
      <w:r w:rsidRPr="00A96831">
        <w:rPr>
          <w:b/>
          <w:sz w:val="22"/>
          <w:szCs w:val="22"/>
        </w:rPr>
        <w:t>,</w:t>
      </w:r>
      <w:r w:rsidRPr="00A96831">
        <w:rPr>
          <w:color w:val="000000"/>
          <w:sz w:val="22"/>
          <w:szCs w:val="22"/>
        </w:rPr>
        <w:t xml:space="preserve"> проводимых </w:t>
      </w:r>
      <w:r w:rsidRPr="0076189F">
        <w:rPr>
          <w:color w:val="000000"/>
          <w:sz w:val="22"/>
          <w:szCs w:val="22"/>
        </w:rPr>
        <w:t xml:space="preserve">с </w:t>
      </w:r>
      <w:r>
        <w:rPr>
          <w:color w:val="000000"/>
          <w:sz w:val="22"/>
          <w:szCs w:val="22"/>
        </w:rPr>
        <w:t>09</w:t>
      </w:r>
      <w:r w:rsidRPr="0076189F">
        <w:rPr>
          <w:color w:val="000000"/>
          <w:sz w:val="22"/>
          <w:szCs w:val="22"/>
        </w:rPr>
        <w:t xml:space="preserve"> час. 00 мин. </w:t>
      </w:r>
      <w:r>
        <w:rPr>
          <w:color w:val="000000"/>
          <w:sz w:val="22"/>
          <w:szCs w:val="22"/>
        </w:rPr>
        <w:t>16</w:t>
      </w:r>
      <w:r w:rsidRPr="0076189F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03</w:t>
      </w:r>
      <w:r w:rsidRPr="0076189F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2026</w:t>
      </w:r>
      <w:r w:rsidRPr="0076189F">
        <w:rPr>
          <w:color w:val="000000"/>
          <w:sz w:val="22"/>
          <w:szCs w:val="22"/>
        </w:rPr>
        <w:t xml:space="preserve"> до </w:t>
      </w:r>
      <w:r>
        <w:rPr>
          <w:color w:val="000000"/>
          <w:sz w:val="22"/>
          <w:szCs w:val="22"/>
        </w:rPr>
        <w:t>14</w:t>
      </w:r>
      <w:r w:rsidRPr="0076189F">
        <w:rPr>
          <w:color w:val="000000"/>
          <w:sz w:val="22"/>
          <w:szCs w:val="22"/>
        </w:rPr>
        <w:t xml:space="preserve"> час. 00 мин. </w:t>
      </w:r>
      <w:r>
        <w:rPr>
          <w:color w:val="000000"/>
          <w:sz w:val="22"/>
          <w:szCs w:val="22"/>
        </w:rPr>
        <w:t>20</w:t>
      </w:r>
      <w:r w:rsidRPr="0076189F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04</w:t>
      </w:r>
      <w:r w:rsidRPr="0076189F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2026 </w:t>
      </w:r>
      <w:r w:rsidRPr="00A96831">
        <w:rPr>
          <w:sz w:val="22"/>
          <w:szCs w:val="22"/>
        </w:rPr>
        <w:t xml:space="preserve">на электронной торговой площадке </w:t>
      </w:r>
      <w:r w:rsidRPr="00D60C06">
        <w:rPr>
          <w:sz w:val="22"/>
          <w:szCs w:val="22"/>
        </w:rPr>
        <w:t>Российский Аукцион</w:t>
      </w:r>
      <w:r>
        <w:rPr>
          <w:sz w:val="22"/>
          <w:szCs w:val="22"/>
        </w:rPr>
        <w:t>ный Дом (http://lot-online.ru/)</w:t>
      </w:r>
      <w:r w:rsidRPr="00A96831">
        <w:rPr>
          <w:sz w:val="22"/>
          <w:szCs w:val="22"/>
        </w:rPr>
        <w:t xml:space="preserve">, перечисляет денежные средства в размере </w:t>
      </w:r>
      <w:r>
        <w:rPr>
          <w:sz w:val="22"/>
          <w:szCs w:val="22"/>
        </w:rPr>
        <w:t>1 453 232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один миллион четыреста пятьдесят три тысячи двести тридцать два) рубля</w:t>
      </w:r>
      <w:r>
        <w:rPr>
          <w:sz w:val="22"/>
          <w:szCs w:val="22"/>
        </w:rPr>
        <w:t xml:space="preserve"> 00 копеек</w:t>
      </w:r>
      <w:r w:rsidRPr="00A96831">
        <w:rPr>
          <w:sz w:val="22"/>
          <w:szCs w:val="22"/>
        </w:rPr>
        <w:t>, на счет, указанный Организатором торгов, с указанием сведений, изложенных в объявлении о торгах.</w:t>
      </w:r>
    </w:p>
    <w:p w:rsidR="00D60C06" w:rsidRPr="00A96831" w:rsidRDefault="00D60C06" w:rsidP="00D60C0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1.2. Задаток вносится Заявителем в счет обеспечения исполнения обязательств по оплате продаваемого на торгах имущества.</w:t>
      </w:r>
    </w:p>
    <w:p w:rsidR="00D60C06" w:rsidRPr="0035628D" w:rsidRDefault="00D60C06" w:rsidP="00D60C06">
      <w:pPr>
        <w:tabs>
          <w:tab w:val="left" w:pos="1134"/>
        </w:tabs>
        <w:suppressAutoHyphens/>
        <w:autoSpaceDN/>
        <w:adjustRightInd/>
        <w:ind w:firstLine="567"/>
        <w:jc w:val="both"/>
        <w:rPr>
          <w:sz w:val="22"/>
          <w:szCs w:val="22"/>
        </w:rPr>
      </w:pPr>
      <w:r w:rsidRPr="00A96831">
        <w:rPr>
          <w:color w:val="000000"/>
          <w:sz w:val="22"/>
          <w:szCs w:val="22"/>
          <w:lang w:eastAsia="ar-SA"/>
        </w:rPr>
        <w:t>1.</w:t>
      </w:r>
      <w:r w:rsidRPr="00A96831">
        <w:rPr>
          <w:color w:val="000000"/>
          <w:sz w:val="22"/>
          <w:szCs w:val="22"/>
        </w:rPr>
        <w:t xml:space="preserve">3. </w:t>
      </w:r>
      <w:r>
        <w:rPr>
          <w:sz w:val="22"/>
          <w:szCs w:val="22"/>
        </w:rPr>
        <w:t>Л</w:t>
      </w:r>
      <w:r w:rsidRPr="0035628D">
        <w:rPr>
          <w:sz w:val="22"/>
          <w:szCs w:val="22"/>
        </w:rPr>
        <w:t xml:space="preserve">от № </w:t>
      </w:r>
      <w:r>
        <w:rPr>
          <w:sz w:val="22"/>
          <w:szCs w:val="22"/>
        </w:rPr>
        <w:t>1</w:t>
      </w:r>
      <w:r w:rsidRPr="0035628D">
        <w:rPr>
          <w:sz w:val="22"/>
          <w:szCs w:val="22"/>
        </w:rPr>
        <w:t xml:space="preserve"> - </w:t>
      </w:r>
      <w:r w:rsidRPr="00D60C06">
        <w:rPr>
          <w:sz w:val="22"/>
          <w:szCs w:val="22"/>
        </w:rPr>
        <w:t xml:space="preserve">жилое помещение (квартира) площадью 72,2 </w:t>
      </w:r>
      <w:proofErr w:type="spellStart"/>
      <w:r w:rsidRPr="00D60C06">
        <w:rPr>
          <w:sz w:val="22"/>
          <w:szCs w:val="22"/>
        </w:rPr>
        <w:t>кв.м</w:t>
      </w:r>
      <w:proofErr w:type="spellEnd"/>
      <w:r w:rsidRPr="00D60C06">
        <w:rPr>
          <w:sz w:val="22"/>
          <w:szCs w:val="22"/>
        </w:rPr>
        <w:t xml:space="preserve">., кадастровый номер 78:10:0005551:3213, адрес: г. Санкт-Петербург, </w:t>
      </w:r>
      <w:proofErr w:type="spellStart"/>
      <w:r w:rsidRPr="00D60C06">
        <w:rPr>
          <w:sz w:val="22"/>
          <w:szCs w:val="22"/>
        </w:rPr>
        <w:t>пр-кт</w:t>
      </w:r>
      <w:proofErr w:type="spellEnd"/>
      <w:r w:rsidRPr="00D60C06">
        <w:rPr>
          <w:sz w:val="22"/>
          <w:szCs w:val="22"/>
        </w:rPr>
        <w:t xml:space="preserve"> Луначарского, д.98, корп.1, </w:t>
      </w:r>
      <w:proofErr w:type="spellStart"/>
      <w:r w:rsidRPr="00D60C06">
        <w:rPr>
          <w:sz w:val="22"/>
          <w:szCs w:val="22"/>
        </w:rPr>
        <w:t>лит.А</w:t>
      </w:r>
      <w:proofErr w:type="spellEnd"/>
      <w:r w:rsidRPr="00D60C06">
        <w:rPr>
          <w:sz w:val="22"/>
          <w:szCs w:val="22"/>
        </w:rPr>
        <w:t>, кв.24</w:t>
      </w:r>
      <w:r w:rsidRPr="0035628D">
        <w:rPr>
          <w:sz w:val="22"/>
          <w:szCs w:val="22"/>
        </w:rPr>
        <w:t xml:space="preserve">. </w:t>
      </w:r>
    </w:p>
    <w:p w:rsidR="00D60C06" w:rsidRPr="00A96831" w:rsidRDefault="00D60C06" w:rsidP="00D60C06">
      <w:pPr>
        <w:tabs>
          <w:tab w:val="left" w:pos="1134"/>
        </w:tabs>
        <w:suppressAutoHyphens/>
        <w:autoSpaceDN/>
        <w:adjustRightInd/>
        <w:ind w:firstLine="567"/>
        <w:jc w:val="both"/>
        <w:rPr>
          <w:color w:val="000000"/>
          <w:sz w:val="22"/>
          <w:szCs w:val="22"/>
          <w:lang w:eastAsia="ar-SA"/>
        </w:rPr>
      </w:pPr>
      <w:r w:rsidRPr="00A96831">
        <w:rPr>
          <w:color w:val="000000"/>
          <w:sz w:val="22"/>
          <w:szCs w:val="22"/>
          <w:lang w:eastAsia="ar-SA"/>
        </w:rPr>
        <w:t>1.</w:t>
      </w:r>
      <w:r w:rsidRPr="00A96831">
        <w:rPr>
          <w:color w:val="000000"/>
          <w:sz w:val="22"/>
          <w:szCs w:val="22"/>
        </w:rPr>
        <w:t>4.</w:t>
      </w:r>
      <w:r w:rsidRPr="00A96831">
        <w:rPr>
          <w:color w:val="000000"/>
          <w:sz w:val="22"/>
          <w:szCs w:val="22"/>
        </w:rPr>
        <w:tab/>
      </w:r>
      <w:r w:rsidRPr="00A96831">
        <w:rPr>
          <w:color w:val="000000"/>
          <w:sz w:val="22"/>
          <w:szCs w:val="22"/>
          <w:lang w:eastAsia="ar-SA"/>
        </w:rPr>
        <w:t xml:space="preserve">Начальная цена продажи имущества: лот № 1 – </w:t>
      </w:r>
      <w:r w:rsidRPr="00D60C06">
        <w:rPr>
          <w:color w:val="000000"/>
          <w:sz w:val="22"/>
          <w:szCs w:val="22"/>
          <w:lang w:eastAsia="ar-SA"/>
        </w:rPr>
        <w:t xml:space="preserve">14 532 319,45 </w:t>
      </w:r>
      <w:bookmarkStart w:id="0" w:name="_GoBack"/>
      <w:bookmarkEnd w:id="0"/>
      <w:r w:rsidRPr="00A96831">
        <w:rPr>
          <w:color w:val="000000"/>
          <w:sz w:val="22"/>
          <w:szCs w:val="22"/>
          <w:lang w:eastAsia="ar-SA"/>
        </w:rPr>
        <w:t xml:space="preserve"> рублей. </w:t>
      </w:r>
    </w:p>
    <w:p w:rsidR="00D60C06" w:rsidRPr="00A96831" w:rsidRDefault="00D60C06" w:rsidP="00D60C06">
      <w:pPr>
        <w:widowControl/>
        <w:suppressAutoHyphens/>
        <w:autoSpaceDE/>
        <w:autoSpaceDN/>
        <w:adjustRightInd/>
        <w:ind w:firstLine="567"/>
        <w:jc w:val="both"/>
        <w:rPr>
          <w:color w:val="000000"/>
          <w:sz w:val="22"/>
          <w:szCs w:val="22"/>
          <w:lang w:eastAsia="ar-SA"/>
        </w:rPr>
      </w:pPr>
      <w:r w:rsidRPr="00A96831">
        <w:rPr>
          <w:color w:val="000000"/>
          <w:sz w:val="22"/>
          <w:szCs w:val="22"/>
          <w:lang w:eastAsia="ar-SA"/>
        </w:rPr>
        <w:t>Задаток – 10% от начальной стоимости имущества.</w:t>
      </w:r>
    </w:p>
    <w:p w:rsidR="00D60C06" w:rsidRPr="00A96831" w:rsidRDefault="00D60C06" w:rsidP="00D60C06">
      <w:pPr>
        <w:ind w:firstLine="567"/>
        <w:jc w:val="both"/>
        <w:rPr>
          <w:sz w:val="22"/>
          <w:szCs w:val="22"/>
        </w:rPr>
      </w:pPr>
    </w:p>
    <w:p w:rsidR="00D60C06" w:rsidRPr="00A96831" w:rsidRDefault="00D60C06" w:rsidP="00D60C06">
      <w:pPr>
        <w:jc w:val="center"/>
        <w:rPr>
          <w:b/>
          <w:sz w:val="22"/>
          <w:szCs w:val="22"/>
        </w:rPr>
      </w:pPr>
      <w:r w:rsidRPr="00A96831">
        <w:rPr>
          <w:b/>
          <w:sz w:val="22"/>
          <w:szCs w:val="22"/>
          <w:lang w:val="en-US"/>
        </w:rPr>
        <w:t>II</w:t>
      </w:r>
      <w:r w:rsidRPr="00A96831">
        <w:rPr>
          <w:b/>
          <w:sz w:val="22"/>
          <w:szCs w:val="22"/>
        </w:rPr>
        <w:t>. Порядок внесения задатка</w:t>
      </w:r>
    </w:p>
    <w:p w:rsidR="00D60C06" w:rsidRPr="00A96831" w:rsidRDefault="00D60C06" w:rsidP="00D60C0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2.1. </w:t>
      </w:r>
      <w:r w:rsidRPr="00A96831">
        <w:rPr>
          <w:sz w:val="22"/>
          <w:szCs w:val="22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D60C06" w:rsidRPr="00A96831" w:rsidRDefault="00D60C06" w:rsidP="00D60C0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D60C06" w:rsidRPr="00A96831" w:rsidRDefault="00D60C06" w:rsidP="00D60C0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2.2. </w:t>
      </w:r>
      <w:r w:rsidRPr="00A96831">
        <w:rPr>
          <w:sz w:val="22"/>
          <w:szCs w:val="22"/>
        </w:rPr>
        <w:tab/>
        <w:t>На денежные средства, перечисленные в соответствии с настоящим договором, проценты не начисляются.</w:t>
      </w:r>
    </w:p>
    <w:p w:rsidR="00D60C06" w:rsidRPr="00A96831" w:rsidRDefault="00D60C06" w:rsidP="00D60C06">
      <w:pPr>
        <w:ind w:firstLine="567"/>
        <w:jc w:val="both"/>
        <w:rPr>
          <w:sz w:val="22"/>
          <w:szCs w:val="22"/>
        </w:rPr>
      </w:pPr>
    </w:p>
    <w:p w:rsidR="00D60C06" w:rsidRPr="00A96831" w:rsidRDefault="00D60C06" w:rsidP="00D60C06">
      <w:pPr>
        <w:jc w:val="center"/>
        <w:rPr>
          <w:b/>
          <w:sz w:val="22"/>
          <w:szCs w:val="22"/>
        </w:rPr>
      </w:pPr>
      <w:r w:rsidRPr="00A96831">
        <w:rPr>
          <w:b/>
          <w:sz w:val="22"/>
          <w:szCs w:val="22"/>
          <w:lang w:val="en-US"/>
        </w:rPr>
        <w:t>III</w:t>
      </w:r>
      <w:r w:rsidRPr="00A96831">
        <w:rPr>
          <w:b/>
          <w:sz w:val="22"/>
          <w:szCs w:val="22"/>
        </w:rPr>
        <w:t>. Порядок возврата и удержания задатка</w:t>
      </w:r>
    </w:p>
    <w:p w:rsidR="00D60C06" w:rsidRPr="00A96831" w:rsidRDefault="00D60C06" w:rsidP="00D60C0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3.1. </w:t>
      </w:r>
      <w:r w:rsidRPr="00A96831">
        <w:rPr>
          <w:sz w:val="22"/>
          <w:szCs w:val="22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D60C06" w:rsidRPr="00A96831" w:rsidRDefault="00D60C06" w:rsidP="00D60C0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D60C06" w:rsidRPr="00A96831" w:rsidRDefault="00D60C06" w:rsidP="00D60C06">
      <w:pPr>
        <w:tabs>
          <w:tab w:val="left" w:pos="1134"/>
        </w:tabs>
        <w:ind w:firstLine="567"/>
        <w:jc w:val="both"/>
        <w:rPr>
          <w:rFonts w:eastAsia="Arial"/>
          <w:b/>
          <w:sz w:val="22"/>
          <w:szCs w:val="22"/>
        </w:rPr>
      </w:pPr>
      <w:r w:rsidRPr="00A96831">
        <w:rPr>
          <w:sz w:val="22"/>
          <w:szCs w:val="22"/>
        </w:rPr>
        <w:t>3.2. </w:t>
      </w:r>
      <w:r w:rsidRPr="00A96831">
        <w:rPr>
          <w:sz w:val="22"/>
          <w:szCs w:val="22"/>
        </w:rPr>
        <w:tab/>
      </w:r>
      <w:r w:rsidRPr="00A96831">
        <w:rPr>
          <w:rFonts w:eastAsia="Arial"/>
          <w:sz w:val="22"/>
          <w:szCs w:val="22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  <w:r w:rsidRPr="00A96831">
        <w:rPr>
          <w:sz w:val="22"/>
          <w:szCs w:val="22"/>
        </w:rPr>
        <w:t xml:space="preserve"> </w:t>
      </w:r>
      <w:r w:rsidRPr="00A96831">
        <w:rPr>
          <w:rFonts w:eastAsia="Arial"/>
          <w:b/>
          <w:sz w:val="22"/>
          <w:szCs w:val="22"/>
        </w:rPr>
        <w:t>Задатки возвращаются с удержанием банковской комиссии из перечисленных денежных средств участника/претендента торгов в течение пяти рабочих дней со дня подписания протокола о результатах проведения торгов.</w:t>
      </w:r>
    </w:p>
    <w:p w:rsidR="00D60C06" w:rsidRPr="00A96831" w:rsidRDefault="00D60C06" w:rsidP="00D60C06">
      <w:pPr>
        <w:pStyle w:val="a5"/>
        <w:tabs>
          <w:tab w:val="left" w:pos="1134"/>
        </w:tabs>
        <w:ind w:left="0" w:firstLine="540"/>
        <w:rPr>
          <w:rFonts w:eastAsia="Arial"/>
          <w:sz w:val="22"/>
          <w:szCs w:val="22"/>
        </w:rPr>
      </w:pPr>
      <w:r w:rsidRPr="00A96831">
        <w:rPr>
          <w:sz w:val="22"/>
          <w:szCs w:val="22"/>
        </w:rPr>
        <w:t xml:space="preserve">3.3. </w:t>
      </w:r>
      <w:r w:rsidRPr="00A96831">
        <w:rPr>
          <w:sz w:val="22"/>
          <w:szCs w:val="22"/>
        </w:rPr>
        <w:tab/>
        <w:t xml:space="preserve">Внесенный задаток не возвращается в случае </w:t>
      </w:r>
      <w:r w:rsidRPr="00A96831">
        <w:rPr>
          <w:rFonts w:eastAsia="Arial"/>
          <w:sz w:val="22"/>
          <w:szCs w:val="22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D60C06" w:rsidRPr="00A96831" w:rsidRDefault="00D60C06" w:rsidP="00D60C0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3.4. </w:t>
      </w:r>
      <w:r w:rsidRPr="00A96831">
        <w:rPr>
          <w:sz w:val="22"/>
          <w:szCs w:val="22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:rsidR="00D60C06" w:rsidRPr="00A96831" w:rsidRDefault="00D60C06" w:rsidP="00D60C06">
      <w:pPr>
        <w:pStyle w:val="a5"/>
        <w:ind w:left="0"/>
        <w:rPr>
          <w:sz w:val="22"/>
          <w:szCs w:val="22"/>
        </w:rPr>
      </w:pPr>
    </w:p>
    <w:p w:rsidR="00D60C06" w:rsidRPr="00A96831" w:rsidRDefault="00D60C06" w:rsidP="00D60C06">
      <w:pPr>
        <w:pStyle w:val="a5"/>
        <w:ind w:left="0"/>
        <w:jc w:val="center"/>
        <w:rPr>
          <w:b/>
          <w:sz w:val="22"/>
          <w:szCs w:val="22"/>
        </w:rPr>
      </w:pPr>
      <w:r w:rsidRPr="00A96831">
        <w:rPr>
          <w:b/>
          <w:sz w:val="22"/>
          <w:szCs w:val="22"/>
          <w:lang w:val="en-US"/>
        </w:rPr>
        <w:t>I</w:t>
      </w:r>
      <w:r w:rsidRPr="00A96831">
        <w:rPr>
          <w:b/>
          <w:sz w:val="22"/>
          <w:szCs w:val="22"/>
        </w:rPr>
        <w:t>V. Конфиденциальность</w:t>
      </w:r>
    </w:p>
    <w:p w:rsidR="00D60C06" w:rsidRPr="00A96831" w:rsidRDefault="00D60C06" w:rsidP="00D60C06">
      <w:pPr>
        <w:pStyle w:val="a5"/>
        <w:ind w:left="0"/>
        <w:jc w:val="center"/>
        <w:rPr>
          <w:b/>
          <w:sz w:val="22"/>
          <w:szCs w:val="22"/>
        </w:rPr>
      </w:pPr>
    </w:p>
    <w:p w:rsidR="00D60C06" w:rsidRPr="00A96831" w:rsidRDefault="00D60C06" w:rsidP="00D60C06">
      <w:pPr>
        <w:pStyle w:val="a5"/>
        <w:tabs>
          <w:tab w:val="left" w:pos="1134"/>
        </w:tabs>
        <w:ind w:left="0" w:firstLine="567"/>
        <w:rPr>
          <w:sz w:val="22"/>
          <w:szCs w:val="22"/>
        </w:rPr>
      </w:pPr>
      <w:r w:rsidRPr="00A96831">
        <w:rPr>
          <w:sz w:val="22"/>
          <w:szCs w:val="22"/>
        </w:rPr>
        <w:t xml:space="preserve">4.1. </w:t>
      </w:r>
      <w:r w:rsidRPr="00A96831">
        <w:rPr>
          <w:sz w:val="22"/>
          <w:szCs w:val="22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D60C06" w:rsidRPr="00A96831" w:rsidRDefault="00D60C06" w:rsidP="00D60C06">
      <w:pPr>
        <w:pStyle w:val="a5"/>
        <w:tabs>
          <w:tab w:val="left" w:pos="1134"/>
        </w:tabs>
        <w:ind w:left="0" w:firstLine="567"/>
        <w:rPr>
          <w:sz w:val="22"/>
          <w:szCs w:val="22"/>
        </w:rPr>
      </w:pPr>
      <w:r w:rsidRPr="00A96831">
        <w:rPr>
          <w:sz w:val="22"/>
          <w:szCs w:val="22"/>
        </w:rPr>
        <w:t xml:space="preserve">4.2.  </w:t>
      </w:r>
      <w:r w:rsidRPr="00A96831">
        <w:rPr>
          <w:sz w:val="22"/>
          <w:szCs w:val="22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:rsidR="00D60C06" w:rsidRPr="00A96831" w:rsidRDefault="00D60C06" w:rsidP="00D60C06">
      <w:pPr>
        <w:pStyle w:val="a5"/>
        <w:ind w:left="0" w:firstLine="567"/>
        <w:rPr>
          <w:sz w:val="22"/>
          <w:szCs w:val="22"/>
        </w:rPr>
      </w:pPr>
      <w:r w:rsidRPr="00A96831">
        <w:rPr>
          <w:sz w:val="22"/>
          <w:szCs w:val="22"/>
        </w:rPr>
        <w:t>•</w:t>
      </w:r>
      <w:r w:rsidRPr="00A96831">
        <w:rPr>
          <w:sz w:val="22"/>
          <w:szCs w:val="22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D60C06" w:rsidRPr="00A96831" w:rsidRDefault="00D60C06" w:rsidP="00D60C06">
      <w:pPr>
        <w:pStyle w:val="a5"/>
        <w:ind w:left="0" w:firstLine="567"/>
        <w:rPr>
          <w:sz w:val="22"/>
          <w:szCs w:val="22"/>
        </w:rPr>
      </w:pPr>
      <w:r w:rsidRPr="00A96831">
        <w:rPr>
          <w:sz w:val="22"/>
          <w:szCs w:val="22"/>
        </w:rPr>
        <w:t>•</w:t>
      </w:r>
      <w:r w:rsidRPr="00A96831">
        <w:rPr>
          <w:sz w:val="22"/>
          <w:szCs w:val="22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:rsidR="00D60C06" w:rsidRPr="00A96831" w:rsidRDefault="00D60C06" w:rsidP="00D60C06">
      <w:pPr>
        <w:pStyle w:val="a5"/>
        <w:ind w:left="0" w:firstLine="567"/>
        <w:rPr>
          <w:sz w:val="22"/>
          <w:szCs w:val="22"/>
        </w:rPr>
      </w:pPr>
      <w:r w:rsidRPr="00A96831">
        <w:rPr>
          <w:sz w:val="22"/>
          <w:szCs w:val="22"/>
        </w:rPr>
        <w:t>•</w:t>
      </w:r>
      <w:r w:rsidRPr="00A96831">
        <w:rPr>
          <w:sz w:val="22"/>
          <w:szCs w:val="22"/>
        </w:rPr>
        <w:tab/>
        <w:t>получена из общеизвестного официального источника;</w:t>
      </w:r>
    </w:p>
    <w:p w:rsidR="00D60C06" w:rsidRPr="00A96831" w:rsidRDefault="00D60C06" w:rsidP="00D60C06">
      <w:pPr>
        <w:pStyle w:val="a5"/>
        <w:ind w:left="0" w:firstLine="567"/>
        <w:rPr>
          <w:sz w:val="22"/>
          <w:szCs w:val="22"/>
        </w:rPr>
      </w:pPr>
      <w:r w:rsidRPr="00A96831">
        <w:rPr>
          <w:sz w:val="22"/>
          <w:szCs w:val="22"/>
        </w:rPr>
        <w:t>•</w:t>
      </w:r>
      <w:r w:rsidRPr="00A96831">
        <w:rPr>
          <w:sz w:val="22"/>
          <w:szCs w:val="22"/>
        </w:rPr>
        <w:tab/>
        <w:t>разрешена к выпуску в свет с письменного разрешения Стороны, обладающей этой информацией.</w:t>
      </w:r>
    </w:p>
    <w:p w:rsidR="00D60C06" w:rsidRPr="00A96831" w:rsidRDefault="00D60C06" w:rsidP="00D60C06">
      <w:pPr>
        <w:pStyle w:val="a5"/>
        <w:tabs>
          <w:tab w:val="left" w:pos="1134"/>
        </w:tabs>
        <w:ind w:left="0" w:firstLine="567"/>
        <w:rPr>
          <w:sz w:val="22"/>
          <w:szCs w:val="22"/>
        </w:rPr>
      </w:pPr>
      <w:r w:rsidRPr="00A96831">
        <w:rPr>
          <w:sz w:val="22"/>
          <w:szCs w:val="22"/>
        </w:rPr>
        <w:t xml:space="preserve">4.3.  </w:t>
      </w:r>
      <w:r w:rsidRPr="00A96831">
        <w:rPr>
          <w:sz w:val="22"/>
          <w:szCs w:val="22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D60C06" w:rsidRPr="00A96831" w:rsidRDefault="00D60C06" w:rsidP="00D60C06">
      <w:pPr>
        <w:pStyle w:val="a5"/>
        <w:tabs>
          <w:tab w:val="left" w:pos="1134"/>
        </w:tabs>
        <w:ind w:left="0" w:firstLine="567"/>
        <w:rPr>
          <w:sz w:val="22"/>
          <w:szCs w:val="22"/>
        </w:rPr>
      </w:pPr>
      <w:r w:rsidRPr="00A96831">
        <w:rPr>
          <w:sz w:val="22"/>
          <w:szCs w:val="22"/>
        </w:rPr>
        <w:t xml:space="preserve">4.4. </w:t>
      </w:r>
      <w:r w:rsidRPr="00A96831">
        <w:rPr>
          <w:sz w:val="22"/>
          <w:szCs w:val="22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:rsidR="00D60C06" w:rsidRPr="00A96831" w:rsidRDefault="00D60C06" w:rsidP="00D60C06">
      <w:pPr>
        <w:pStyle w:val="a5"/>
        <w:rPr>
          <w:sz w:val="22"/>
          <w:szCs w:val="22"/>
        </w:rPr>
      </w:pPr>
    </w:p>
    <w:p w:rsidR="00D60C06" w:rsidRPr="00A96831" w:rsidRDefault="00D60C06" w:rsidP="00D60C06">
      <w:pPr>
        <w:pStyle w:val="a5"/>
        <w:ind w:left="0"/>
        <w:jc w:val="center"/>
        <w:rPr>
          <w:b/>
          <w:sz w:val="22"/>
          <w:szCs w:val="22"/>
        </w:rPr>
      </w:pPr>
      <w:r w:rsidRPr="00A96831">
        <w:rPr>
          <w:b/>
          <w:sz w:val="22"/>
          <w:szCs w:val="22"/>
        </w:rPr>
        <w:t>V. Срок действия настоящего договора</w:t>
      </w:r>
    </w:p>
    <w:p w:rsidR="00D60C06" w:rsidRPr="00A96831" w:rsidRDefault="00D60C06" w:rsidP="00D60C06">
      <w:pPr>
        <w:pStyle w:val="a5"/>
        <w:ind w:left="0"/>
        <w:jc w:val="center"/>
        <w:rPr>
          <w:sz w:val="22"/>
          <w:szCs w:val="22"/>
        </w:rPr>
      </w:pPr>
    </w:p>
    <w:p w:rsidR="00D60C06" w:rsidRPr="00A96831" w:rsidRDefault="00D60C06" w:rsidP="00D60C0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5.1. </w:t>
      </w:r>
      <w:r w:rsidRPr="00A96831">
        <w:rPr>
          <w:sz w:val="22"/>
          <w:szCs w:val="22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60C06" w:rsidRPr="00A96831" w:rsidRDefault="00D60C06" w:rsidP="00D60C06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5.2. </w:t>
      </w:r>
      <w:r w:rsidRPr="00A96831">
        <w:rPr>
          <w:sz w:val="22"/>
          <w:szCs w:val="22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D60C06" w:rsidRPr="00A96831" w:rsidRDefault="00D60C06" w:rsidP="00D60C0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A96831">
        <w:rPr>
          <w:sz w:val="22"/>
          <w:szCs w:val="22"/>
        </w:rPr>
        <w:t>5.3. </w:t>
      </w:r>
      <w:r w:rsidRPr="00A96831">
        <w:rPr>
          <w:sz w:val="22"/>
          <w:szCs w:val="22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D60C06" w:rsidRPr="00A96831" w:rsidRDefault="00D60C06" w:rsidP="00D60C06">
      <w:pPr>
        <w:ind w:firstLine="567"/>
        <w:jc w:val="both"/>
        <w:rPr>
          <w:sz w:val="22"/>
          <w:szCs w:val="22"/>
        </w:rPr>
      </w:pPr>
    </w:p>
    <w:p w:rsidR="00D60C06" w:rsidRPr="00A96831" w:rsidRDefault="00D60C06" w:rsidP="00D60C06">
      <w:pPr>
        <w:ind w:firstLine="567"/>
        <w:jc w:val="center"/>
        <w:rPr>
          <w:b/>
          <w:sz w:val="22"/>
          <w:szCs w:val="22"/>
        </w:rPr>
      </w:pPr>
      <w:r w:rsidRPr="00A96831">
        <w:rPr>
          <w:b/>
          <w:sz w:val="22"/>
          <w:szCs w:val="22"/>
          <w:lang w:val="en-US"/>
        </w:rPr>
        <w:t>VI</w:t>
      </w:r>
      <w:r w:rsidRPr="00A96831">
        <w:rPr>
          <w:b/>
          <w:sz w:val="22"/>
          <w:szCs w:val="22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D60C06" w:rsidRPr="00A96831" w:rsidTr="00F13E34">
        <w:tc>
          <w:tcPr>
            <w:tcW w:w="4920" w:type="dxa"/>
            <w:shd w:val="clear" w:color="auto" w:fill="auto"/>
          </w:tcPr>
          <w:p w:rsidR="00D60C06" w:rsidRPr="00A96831" w:rsidRDefault="00D60C06" w:rsidP="00F13E34">
            <w:pPr>
              <w:rPr>
                <w:sz w:val="22"/>
                <w:szCs w:val="22"/>
              </w:rPr>
            </w:pPr>
          </w:p>
          <w:p w:rsidR="00D60C06" w:rsidRPr="00A96831" w:rsidRDefault="00D60C06" w:rsidP="00F13E34">
            <w:pPr>
              <w:rPr>
                <w:sz w:val="22"/>
                <w:szCs w:val="22"/>
              </w:rPr>
            </w:pPr>
          </w:p>
          <w:p w:rsidR="00D60C06" w:rsidRPr="00A96831" w:rsidRDefault="00D60C06" w:rsidP="00F13E34">
            <w:pPr>
              <w:jc w:val="both"/>
              <w:rPr>
                <w:sz w:val="22"/>
                <w:szCs w:val="22"/>
              </w:rPr>
            </w:pPr>
            <w:r w:rsidRPr="00A96831">
              <w:rPr>
                <w:b/>
                <w:sz w:val="22"/>
                <w:szCs w:val="22"/>
              </w:rPr>
              <w:t xml:space="preserve">Общество с ограниченной ответственностью «ИКЦ «Троя» </w:t>
            </w:r>
            <w:r w:rsidRPr="00A96831">
              <w:rPr>
                <w:sz w:val="22"/>
                <w:szCs w:val="22"/>
              </w:rPr>
              <w:t>(ИНН: 3525480345, ОГРН: 1223500007125, КПП 350501001, адрес: 160034, г. Вологда, Окружное шоссе, д .17а, кв. 1)</w:t>
            </w:r>
          </w:p>
          <w:p w:rsidR="00D60C06" w:rsidRPr="00A96831" w:rsidRDefault="00D60C06" w:rsidP="00F13E34">
            <w:pPr>
              <w:rPr>
                <w:sz w:val="22"/>
                <w:szCs w:val="22"/>
              </w:rPr>
            </w:pPr>
          </w:p>
          <w:p w:rsidR="00D60C06" w:rsidRPr="00A96831" w:rsidRDefault="00D60C06" w:rsidP="00F13E34">
            <w:pPr>
              <w:rPr>
                <w:sz w:val="22"/>
                <w:szCs w:val="22"/>
              </w:rPr>
            </w:pPr>
          </w:p>
          <w:p w:rsidR="00D60C06" w:rsidRPr="00A96831" w:rsidRDefault="00D60C06" w:rsidP="00F13E34">
            <w:pPr>
              <w:rPr>
                <w:sz w:val="22"/>
                <w:szCs w:val="22"/>
              </w:rPr>
            </w:pPr>
          </w:p>
          <w:p w:rsidR="00D60C06" w:rsidRPr="00A96831" w:rsidRDefault="00D60C06" w:rsidP="00F13E34">
            <w:pPr>
              <w:rPr>
                <w:sz w:val="22"/>
                <w:szCs w:val="22"/>
              </w:rPr>
            </w:pPr>
            <w:r w:rsidRPr="00A96831">
              <w:rPr>
                <w:sz w:val="22"/>
                <w:szCs w:val="22"/>
              </w:rPr>
              <w:t>Директор</w:t>
            </w:r>
          </w:p>
          <w:p w:rsidR="00D60C06" w:rsidRPr="00A96831" w:rsidRDefault="00D60C06" w:rsidP="00F13E34">
            <w:pPr>
              <w:rPr>
                <w:sz w:val="22"/>
                <w:szCs w:val="22"/>
              </w:rPr>
            </w:pPr>
          </w:p>
          <w:p w:rsidR="00D60C06" w:rsidRPr="00A96831" w:rsidRDefault="00D60C06" w:rsidP="00F13E34">
            <w:pPr>
              <w:rPr>
                <w:b/>
                <w:i/>
                <w:sz w:val="22"/>
                <w:szCs w:val="22"/>
              </w:rPr>
            </w:pPr>
          </w:p>
          <w:p w:rsidR="00D60C06" w:rsidRPr="00A96831" w:rsidRDefault="00D60C06" w:rsidP="00F13E34">
            <w:pPr>
              <w:rPr>
                <w:b/>
                <w:sz w:val="22"/>
                <w:szCs w:val="22"/>
              </w:rPr>
            </w:pPr>
            <w:r w:rsidRPr="00A96831">
              <w:rPr>
                <w:b/>
                <w:i/>
                <w:sz w:val="22"/>
                <w:szCs w:val="22"/>
              </w:rPr>
              <w:t>Коробов Э.С.</w:t>
            </w:r>
            <w:r w:rsidRPr="00A96831">
              <w:rPr>
                <w:b/>
                <w:sz w:val="22"/>
                <w:szCs w:val="22"/>
              </w:rPr>
              <w:t xml:space="preserve"> / _________________ /</w:t>
            </w:r>
          </w:p>
          <w:p w:rsidR="00D60C06" w:rsidRPr="00A96831" w:rsidRDefault="00D60C06" w:rsidP="00F13E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5" w:type="dxa"/>
            <w:shd w:val="clear" w:color="auto" w:fill="auto"/>
          </w:tcPr>
          <w:p w:rsidR="00D60C06" w:rsidRDefault="00D60C06" w:rsidP="00F13E34">
            <w:pPr>
              <w:jc w:val="both"/>
              <w:rPr>
                <w:sz w:val="22"/>
                <w:szCs w:val="22"/>
              </w:rPr>
            </w:pPr>
          </w:p>
          <w:p w:rsidR="00D60C06" w:rsidRDefault="00D60C06" w:rsidP="00F13E34">
            <w:pPr>
              <w:jc w:val="both"/>
              <w:rPr>
                <w:sz w:val="22"/>
                <w:szCs w:val="22"/>
              </w:rPr>
            </w:pPr>
          </w:p>
          <w:p w:rsidR="00D60C06" w:rsidRDefault="00D60C06" w:rsidP="00F13E34">
            <w:pPr>
              <w:jc w:val="both"/>
              <w:rPr>
                <w:sz w:val="22"/>
                <w:szCs w:val="22"/>
              </w:rPr>
            </w:pPr>
          </w:p>
          <w:p w:rsidR="00D60C06" w:rsidRDefault="00D60C06" w:rsidP="00F13E34">
            <w:pPr>
              <w:jc w:val="both"/>
              <w:rPr>
                <w:sz w:val="22"/>
                <w:szCs w:val="22"/>
              </w:rPr>
            </w:pPr>
          </w:p>
          <w:p w:rsidR="00D60C06" w:rsidRDefault="00D60C06" w:rsidP="00F13E34">
            <w:pPr>
              <w:jc w:val="both"/>
              <w:rPr>
                <w:sz w:val="22"/>
                <w:szCs w:val="22"/>
              </w:rPr>
            </w:pPr>
          </w:p>
          <w:p w:rsidR="00D60C06" w:rsidRDefault="00D60C06" w:rsidP="00F13E34">
            <w:pPr>
              <w:jc w:val="both"/>
              <w:rPr>
                <w:sz w:val="22"/>
                <w:szCs w:val="22"/>
              </w:rPr>
            </w:pPr>
          </w:p>
          <w:p w:rsidR="00D60C06" w:rsidRDefault="00D60C06" w:rsidP="00F13E34">
            <w:pPr>
              <w:jc w:val="both"/>
              <w:rPr>
                <w:sz w:val="22"/>
                <w:szCs w:val="22"/>
              </w:rPr>
            </w:pPr>
          </w:p>
          <w:p w:rsidR="00D60C06" w:rsidRDefault="00D60C06" w:rsidP="00F13E34">
            <w:pPr>
              <w:jc w:val="both"/>
              <w:rPr>
                <w:sz w:val="22"/>
                <w:szCs w:val="22"/>
              </w:rPr>
            </w:pPr>
          </w:p>
          <w:p w:rsidR="00D60C06" w:rsidRDefault="00D60C06" w:rsidP="00F13E34">
            <w:pPr>
              <w:jc w:val="both"/>
              <w:rPr>
                <w:sz w:val="22"/>
                <w:szCs w:val="22"/>
              </w:rPr>
            </w:pPr>
          </w:p>
          <w:p w:rsidR="00D60C06" w:rsidRDefault="00D60C06" w:rsidP="00F13E34">
            <w:pPr>
              <w:jc w:val="both"/>
              <w:rPr>
                <w:sz w:val="22"/>
                <w:szCs w:val="22"/>
              </w:rPr>
            </w:pPr>
          </w:p>
          <w:p w:rsidR="00D60C06" w:rsidRDefault="00D60C06" w:rsidP="00F13E34">
            <w:pPr>
              <w:jc w:val="both"/>
              <w:rPr>
                <w:sz w:val="22"/>
                <w:szCs w:val="22"/>
              </w:rPr>
            </w:pPr>
          </w:p>
          <w:p w:rsidR="00D60C06" w:rsidRDefault="00D60C06" w:rsidP="00F13E34">
            <w:pPr>
              <w:jc w:val="both"/>
              <w:rPr>
                <w:sz w:val="22"/>
                <w:szCs w:val="22"/>
              </w:rPr>
            </w:pPr>
          </w:p>
          <w:p w:rsidR="00D60C06" w:rsidRPr="00A96831" w:rsidRDefault="00D60C06" w:rsidP="00F13E3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</w:t>
            </w:r>
            <w:r w:rsidRPr="00A96831">
              <w:rPr>
                <w:b/>
                <w:sz w:val="22"/>
                <w:szCs w:val="22"/>
              </w:rPr>
              <w:t>/ _________________ /</w:t>
            </w:r>
          </w:p>
        </w:tc>
      </w:tr>
    </w:tbl>
    <w:p w:rsidR="00D60C06" w:rsidRPr="00A96831" w:rsidRDefault="00D60C06" w:rsidP="00D60C06">
      <w:pPr>
        <w:widowControl/>
        <w:autoSpaceDE/>
        <w:autoSpaceDN/>
        <w:adjustRightInd/>
        <w:rPr>
          <w:rFonts w:eastAsia="Lucida Sans Unicode"/>
          <w:kern w:val="1"/>
          <w:sz w:val="22"/>
          <w:szCs w:val="22"/>
          <w:lang w:eastAsia="ar-SA"/>
        </w:rPr>
      </w:pPr>
    </w:p>
    <w:p w:rsidR="00D60C06" w:rsidRPr="00A96831" w:rsidRDefault="00D60C06" w:rsidP="00D60C06">
      <w:pPr>
        <w:rPr>
          <w:sz w:val="22"/>
          <w:szCs w:val="22"/>
        </w:rPr>
      </w:pPr>
    </w:p>
    <w:p w:rsidR="00D60C06" w:rsidRPr="00A96831" w:rsidRDefault="00D60C06" w:rsidP="00D60C06">
      <w:pPr>
        <w:rPr>
          <w:sz w:val="22"/>
          <w:szCs w:val="22"/>
        </w:rPr>
      </w:pPr>
    </w:p>
    <w:p w:rsidR="00D60C06" w:rsidRDefault="00D60C06" w:rsidP="00D60C06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CA"/>
    <w:rsid w:val="00044ED2"/>
    <w:rsid w:val="001E7CE4"/>
    <w:rsid w:val="006A26CA"/>
    <w:rsid w:val="00AA6C88"/>
    <w:rsid w:val="00D6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62C7D-24B2-4504-81C5-A38656ED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C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0C06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D60C06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D60C06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D60C06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ImLS8h9A2ICpRSSuoXt9B8tfKfia849PJ8UhJxn+oeg=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XD87RVwGDx/60ND9HeIk3ftJUWCUJDOLSvToE9ZajZ0=</DigestValue>
    </Reference>
  </SignedInfo>
  <SignatureValue>l46qW/qJGHT/dlxD/Pl16brQzou8vAoKPM71jL7sAxtJUDT9BlwOIHVDBs6YNze1
zQKPaoSB6hCL0ELrhpISig==</SignatureValue>
  <KeyInfo>
    <X509Data>
      <X509Certificate>MIIJ8TCCCZ6gAwIBAgIRAu7p1QD8s+6pQ3GEl3dP5SswCgYIKoUDBwEBAwIwggE+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vdCw0LvQvtCz0L7QstCw0Y8g0YHQu9GD0LbQsdCwMB4XDTI2MDIyNTEyNDg1MFoX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rfWfWkQ9kXwLnhJ34A/nYPbnl3I=</DigestValue>
      </Reference>
      <Reference URI="/word/fontTable.xml?ContentType=application/vnd.openxmlformats-officedocument.wordprocessingml.fontTable+xml">
        <DigestMethod Algorithm="http://www.w3.org/2000/09/xmldsig#sha1"/>
        <DigestValue>ZKy84Cjm7cMsciLW0dGWtJrrOn8=</DigestValue>
      </Reference>
      <Reference URI="/word/settings.xml?ContentType=application/vnd.openxmlformats-officedocument.wordprocessingml.settings+xml">
        <DigestMethod Algorithm="http://www.w3.org/2000/09/xmldsig#sha1"/>
        <DigestValue>ruRCpE7RcknNUk5RHxTT/1YPBVA=</DigestValue>
      </Reference>
      <Reference URI="/word/styles.xml?ContentType=application/vnd.openxmlformats-officedocument.wordprocessingml.styles+xml">
        <DigestMethod Algorithm="http://www.w3.org/2000/09/xmldsig#sha1"/>
        <DigestValue>Twp8/B842nLUfRe4cG9QdBsCGbE=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2026-03-13T07:19:30Z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2026-03-13T07:19:30Z</xd:SigningTime>
          <xd:SigningCertificate>
            <xd:Cert>
              <xd:CertDigest>
                <DigestMethod Algorithm="http://www.w3.org/2000/09/xmldsig#sha1"/>
                <DigestValue>i4JUBBNk4PN+EveyWdcCXEfI3Ng=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998135122238178844563375660251869078827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2026-03-13T07:14:00Z</dcterms:created>
  <dcterms:modified xsi:type="dcterms:W3CDTF">2026-03-13T07:18:00Z</dcterms:modified>
</cp:coreProperties>
</file>