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4CD60BC1" w14:textId="02A3C8C0" w:rsidR="00FA3D4A" w:rsidRDefault="00151D37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32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Pr="00E9232E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E9232E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E923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Таврический Банк (АО),</w:t>
      </w:r>
      <w:r w:rsidRPr="00E9232E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191014, г. Санкт-Петербург, ул. Радищева, д. 39 литер А, ИНН 7831000108, ОГРН 1027800000315) (далее – финансовая организация), конкурсным управляющим (ликвидатором) которого на основании решения Арбитражного суда города Санкт-Петербурга и Ленинградской области от 16 октября 2025 г. по делу №А56-88395/2025 является государственная корпорация «Агентство по страхованию вкладов» (109240, г. Москва, ул. Высоцкого, д. 4</w:t>
      </w:r>
      <w:r w:rsidR="00384603" w:rsidRPr="00AD7422">
        <w:rPr>
          <w:rFonts w:ascii="Times New Roman" w:hAnsi="Times New Roman" w:cs="Times New Roman"/>
          <w:sz w:val="24"/>
          <w:szCs w:val="24"/>
        </w:rPr>
        <w:t>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повторные торги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384603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E923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2030310647</w:t>
      </w:r>
      <w:r w:rsidRPr="00E9232E">
        <w:rPr>
          <w:rFonts w:ascii="Times New Roman" w:hAnsi="Times New Roman" w:cs="Times New Roman"/>
          <w:sz w:val="24"/>
          <w:szCs w:val="24"/>
          <w:lang w:eastAsia="ru-RU"/>
        </w:rPr>
        <w:t xml:space="preserve"> в газете АО «Коммерсантъ» №11(8185) от 24.01.2026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DED791" w14:textId="55BDA488" w:rsidR="000D3BBC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151D37">
        <w:rPr>
          <w:rFonts w:ascii="Times New Roman" w:hAnsi="Times New Roman" w:cs="Times New Roman"/>
          <w:color w:val="000000"/>
          <w:sz w:val="24"/>
          <w:szCs w:val="24"/>
        </w:rPr>
        <w:t>ов и начальную цену</w:t>
      </w:r>
      <w:r w:rsidR="00BC29B4">
        <w:rPr>
          <w:rFonts w:ascii="Times New Roman" w:hAnsi="Times New Roman" w:cs="Times New Roman"/>
          <w:color w:val="000000"/>
          <w:sz w:val="24"/>
          <w:szCs w:val="24"/>
        </w:rPr>
        <w:t xml:space="preserve"> продажи </w:t>
      </w:r>
      <w:r w:rsidR="00151D37">
        <w:rPr>
          <w:rFonts w:ascii="Times New Roman" w:hAnsi="Times New Roman" w:cs="Times New Roman"/>
          <w:color w:val="000000"/>
          <w:sz w:val="24"/>
          <w:szCs w:val="24"/>
        </w:rPr>
        <w:t xml:space="preserve">лотов </w:t>
      </w:r>
      <w:r w:rsidR="00151D37" w:rsidRPr="00151D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163, 166, 170, 172, 173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редакции: </w:t>
      </w:r>
    </w:p>
    <w:p w14:paraId="6B872848" w14:textId="77777777" w:rsidR="00384603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B64DF2" w14:textId="4C07BBE7" w:rsidR="00151D37" w:rsidRPr="00151D37" w:rsidRDefault="00151D37" w:rsidP="00151D37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Лот </w:t>
      </w:r>
      <w:r w:rsidRPr="00151D37">
        <w:rPr>
          <w:rFonts w:ascii="Times New Roman" w:hAnsi="Times New Roman" w:cs="Times New Roman"/>
          <w:spacing w:val="3"/>
          <w:sz w:val="24"/>
          <w:szCs w:val="24"/>
        </w:rPr>
        <w:t>163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- </w:t>
      </w:r>
      <w:r w:rsidRPr="00151D37">
        <w:rPr>
          <w:rFonts w:ascii="Times New Roman" w:hAnsi="Times New Roman" w:cs="Times New Roman"/>
          <w:spacing w:val="3"/>
          <w:sz w:val="24"/>
          <w:szCs w:val="24"/>
        </w:rPr>
        <w:t>АО «ПОЛИМЕР», ИНН 4713001438, КД 250-КР/2015 от 11.11.2015, КД 251-КВ/2015 от 11.11.2015, постановление 13ААС от 10.11.2023 по делу А56-492/2022 о включении в 3 очередь РТК, как обеспеченное залогом, находится в стадии банкротства (1 137 724 318,25 руб.)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- </w:t>
      </w:r>
      <w:r w:rsidRPr="00151D37">
        <w:rPr>
          <w:rFonts w:ascii="Times New Roman" w:hAnsi="Times New Roman" w:cs="Times New Roman"/>
          <w:spacing w:val="3"/>
          <w:sz w:val="24"/>
          <w:szCs w:val="24"/>
        </w:rPr>
        <w:t>1 023 951 886,43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руб.;</w:t>
      </w:r>
    </w:p>
    <w:p w14:paraId="6A47989E" w14:textId="77777777" w:rsidR="00151D37" w:rsidRDefault="00151D37" w:rsidP="00151D37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1F788E35" w14:textId="6860F298" w:rsidR="00151D37" w:rsidRPr="00151D37" w:rsidRDefault="00151D37" w:rsidP="00151D37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Лот </w:t>
      </w:r>
      <w:r w:rsidRPr="00151D37">
        <w:rPr>
          <w:rFonts w:ascii="Times New Roman" w:hAnsi="Times New Roman" w:cs="Times New Roman"/>
          <w:spacing w:val="3"/>
          <w:sz w:val="24"/>
          <w:szCs w:val="24"/>
        </w:rPr>
        <w:t>166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- </w:t>
      </w:r>
      <w:r w:rsidRPr="00151D37">
        <w:rPr>
          <w:rFonts w:ascii="Times New Roman" w:hAnsi="Times New Roman" w:cs="Times New Roman"/>
          <w:spacing w:val="3"/>
          <w:sz w:val="24"/>
          <w:szCs w:val="24"/>
        </w:rPr>
        <w:t>АО «ЭФЭСК», ИНН 4707013876, КД 129-КР/2014 от 27.06.2014, определение АС по Санкт-Петербургу и ЛО от 21.01.2016 по делу А56-40694/2015 о включении в 3 очередь РТК, находится в стадии банкротства (191 799 625,30 руб.)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- </w:t>
      </w:r>
      <w:r w:rsidRPr="00151D37">
        <w:rPr>
          <w:rFonts w:ascii="Times New Roman" w:hAnsi="Times New Roman" w:cs="Times New Roman"/>
          <w:spacing w:val="3"/>
          <w:sz w:val="24"/>
          <w:szCs w:val="24"/>
        </w:rPr>
        <w:t>172 619 662,77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руб.;</w:t>
      </w:r>
    </w:p>
    <w:p w14:paraId="1CA4ACDD" w14:textId="77777777" w:rsidR="00151D37" w:rsidRDefault="00151D37" w:rsidP="00151D37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2E915AA9" w14:textId="4AF0CF2B" w:rsidR="00151D37" w:rsidRPr="00151D37" w:rsidRDefault="00151D37" w:rsidP="00151D37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Лот </w:t>
      </w:r>
      <w:r w:rsidRPr="00151D37">
        <w:rPr>
          <w:rFonts w:ascii="Times New Roman" w:hAnsi="Times New Roman" w:cs="Times New Roman"/>
          <w:spacing w:val="3"/>
          <w:sz w:val="24"/>
          <w:szCs w:val="24"/>
        </w:rPr>
        <w:t>170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- </w:t>
      </w:r>
      <w:r w:rsidRPr="00151D37">
        <w:rPr>
          <w:rFonts w:ascii="Times New Roman" w:hAnsi="Times New Roman" w:cs="Times New Roman"/>
          <w:spacing w:val="3"/>
          <w:sz w:val="24"/>
          <w:szCs w:val="24"/>
        </w:rPr>
        <w:t>Баранова Галина Григорьевна, поручитель Баранова Вера Александровна, КД 435-KФР/2018 от 19.01.2018, Судебный приказ Мирового судьи судебного участка 64 Лен. обл. от 02.07.2024 по делу 2-1307/2024 (171 550,09 руб.)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- </w:t>
      </w:r>
      <w:r w:rsidRPr="00151D37">
        <w:rPr>
          <w:rFonts w:ascii="Times New Roman" w:hAnsi="Times New Roman" w:cs="Times New Roman"/>
          <w:spacing w:val="3"/>
          <w:sz w:val="24"/>
          <w:szCs w:val="24"/>
        </w:rPr>
        <w:t>154 395,08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руб.;</w:t>
      </w:r>
    </w:p>
    <w:p w14:paraId="5F537B9A" w14:textId="77777777" w:rsidR="00151D37" w:rsidRDefault="00151D37" w:rsidP="00151D37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282E12BB" w14:textId="58BC1FF2" w:rsidR="00151D37" w:rsidRDefault="00151D37" w:rsidP="00151D37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Лот </w:t>
      </w:r>
      <w:r w:rsidRPr="00151D37">
        <w:rPr>
          <w:rFonts w:ascii="Times New Roman" w:hAnsi="Times New Roman" w:cs="Times New Roman"/>
          <w:spacing w:val="3"/>
          <w:sz w:val="24"/>
          <w:szCs w:val="24"/>
        </w:rPr>
        <w:t>172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- </w:t>
      </w:r>
      <w:r w:rsidRPr="00151D37">
        <w:rPr>
          <w:rFonts w:ascii="Times New Roman" w:hAnsi="Times New Roman" w:cs="Times New Roman"/>
          <w:spacing w:val="3"/>
          <w:sz w:val="24"/>
          <w:szCs w:val="24"/>
        </w:rPr>
        <w:t>Щербакова Элеонора Александровна, КД ИКД/043П/2019 от 27.05.2019, решение Московского районного суда г. Санкт-Петербурга от 18.09.2024 по делу №2-5518/2024, имеется закладная (1 117 500,89 руб.)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- </w:t>
      </w:r>
      <w:r w:rsidRPr="00151D37">
        <w:rPr>
          <w:rFonts w:ascii="Times New Roman" w:hAnsi="Times New Roman" w:cs="Times New Roman"/>
          <w:spacing w:val="3"/>
          <w:sz w:val="24"/>
          <w:szCs w:val="24"/>
        </w:rPr>
        <w:t>1 005 750,80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руб.;</w:t>
      </w:r>
    </w:p>
    <w:p w14:paraId="76EF11E2" w14:textId="77777777" w:rsidR="00151D37" w:rsidRPr="00151D37" w:rsidRDefault="00151D37" w:rsidP="00151D37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061F9CB0" w14:textId="73CC9484" w:rsidR="00A0415B" w:rsidRPr="0034510D" w:rsidRDefault="00151D37" w:rsidP="00151D37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Лот </w:t>
      </w:r>
      <w:r w:rsidRPr="00151D37">
        <w:rPr>
          <w:rFonts w:ascii="Times New Roman" w:hAnsi="Times New Roman" w:cs="Times New Roman"/>
          <w:spacing w:val="3"/>
          <w:sz w:val="24"/>
          <w:szCs w:val="24"/>
        </w:rPr>
        <w:t>173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- </w:t>
      </w:r>
      <w:r w:rsidRPr="00151D37">
        <w:rPr>
          <w:rFonts w:ascii="Times New Roman" w:hAnsi="Times New Roman" w:cs="Times New Roman"/>
          <w:spacing w:val="3"/>
          <w:sz w:val="24"/>
          <w:szCs w:val="24"/>
        </w:rPr>
        <w:t>Цеплухова Анжела Владимировна, КД 5896 от 20.11.2023, решение Петродворцового районного суда г. Санкт-Петербурга от 12.05.2025 по делу 2-1201/2025 (65 340,18 руб.)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- </w:t>
      </w:r>
      <w:r w:rsidRPr="00151D37">
        <w:rPr>
          <w:rFonts w:ascii="Times New Roman" w:hAnsi="Times New Roman" w:cs="Times New Roman"/>
          <w:spacing w:val="3"/>
          <w:sz w:val="24"/>
          <w:szCs w:val="24"/>
        </w:rPr>
        <w:t>58 806,16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руб.</w:t>
      </w: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51D37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BC29B4"/>
    <w:rsid w:val="00CA3C3B"/>
    <w:rsid w:val="00DA69FD"/>
    <w:rsid w:val="00E65AE5"/>
    <w:rsid w:val="00F41D96"/>
    <w:rsid w:val="00F633EB"/>
    <w:rsid w:val="00F80ED5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5</cp:revision>
  <cp:lastPrinted>2016-10-26T09:10:00Z</cp:lastPrinted>
  <dcterms:created xsi:type="dcterms:W3CDTF">2023-11-17T13:05:00Z</dcterms:created>
  <dcterms:modified xsi:type="dcterms:W3CDTF">2026-03-13T07:19:00Z</dcterms:modified>
</cp:coreProperties>
</file>