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C8476DE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C6124" w:rsidRPr="00EC6124">
        <w:rPr>
          <w:rFonts w:ascii="Times New Roman" w:hAnsi="Times New Roman" w:cs="Times New Roman"/>
          <w:color w:val="000000"/>
          <w:sz w:val="24"/>
          <w:szCs w:val="24"/>
        </w:rPr>
        <w:t>malkova@auction-house.ru) (далее - Организатор торгов, ОТ), действующее на основании договора с Обществом с ограниченной ответственностью «АМТ Банк» (ООО «АМТ Банк»), 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А40-59768/2012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65DFBC44" w:rsidR="00CB638E" w:rsidRDefault="00EC612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EC6124">
        <w:rPr>
          <w:rFonts w:ascii="Times New Roman CYR" w:hAnsi="Times New Roman CYR" w:cs="Times New Roman CYR"/>
          <w:color w:val="000000"/>
        </w:rPr>
        <w:t>Земельный участок - 1 476 кв. м, адрес: местоположение установлено относительно ориентира, расположенного в границах участка, ориентир: участок 137с, почтовый адрес ориентира: Московская обл., Раменский р-н, с. п. Софьинское, с. Софьино, кадастровый номер 50:23:0040205:55, земли населённых пунктов - для ведения личного подсобного хозяйства, на земельном участке расположен объект незавершенного строительства, не стоящий на кадастровом учете, ограничения и обременения: ограничения прав на земельный участок, предусмотренные ст. 56 Земельного кодекса РФ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C6124">
        <w:rPr>
          <w:rFonts w:ascii="Times New Roman CYR" w:hAnsi="Times New Roman CYR" w:cs="Times New Roman CYR"/>
          <w:color w:val="000000"/>
        </w:rPr>
        <w:t>3 500 000,00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7A76CC9" w14:textId="3BF01C3F" w:rsidR="00EC6124" w:rsidRDefault="00EC612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2 - </w:t>
      </w:r>
      <w:r w:rsidRPr="00EC6124">
        <w:rPr>
          <w:rFonts w:ascii="Times New Roman CYR" w:hAnsi="Times New Roman CYR" w:cs="Times New Roman CYR"/>
          <w:color w:val="000000"/>
        </w:rPr>
        <w:t>Земельный участок - 1 000 кв. м, адрес: местоположение установлено относительно ориентира, расположенного за пределами участка, ориентир: дом 106с, участок находится примерно в 100 м, по направлению на северо-запад от ориентира, почтовый адрес ориентира: с. п. Софьинское, с. Софьино, уч. 12с, кадастровый номер 50:23:0040205:76, земли населённых пунктов - для ведения личного подсобного хозяйства, на земельном участке расположен объект незавершенного строительства, не стоящий на кадастровом учете, ограничения и обременения: ограничения прав на земельный участок, предусмотренные ст. 56 Земельного кодекса РФ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C6124">
        <w:rPr>
          <w:rFonts w:ascii="Times New Roman CYR" w:hAnsi="Times New Roman CYR" w:cs="Times New Roman CYR"/>
          <w:color w:val="000000"/>
        </w:rPr>
        <w:t>2 988 291,99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4A0847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C6124" w:rsidRPr="00EC6124">
        <w:rPr>
          <w:rFonts w:ascii="Times New Roman CYR" w:hAnsi="Times New Roman CYR" w:cs="Times New Roman CYR"/>
          <w:b/>
          <w:bCs/>
          <w:color w:val="000000"/>
        </w:rPr>
        <w:t>20 апреля</w:t>
      </w:r>
      <w:r w:rsidR="00EC612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09925F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C6124">
        <w:rPr>
          <w:color w:val="000000"/>
        </w:rPr>
        <w:t xml:space="preserve">20 апреля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EC6124" w:rsidRPr="00EC6124">
        <w:rPr>
          <w:b/>
          <w:bCs/>
          <w:color w:val="000000"/>
        </w:rPr>
        <w:t>08 июня</w:t>
      </w:r>
      <w:r w:rsidR="00EC612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840F95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C6124" w:rsidRPr="00EC6124">
        <w:rPr>
          <w:b/>
          <w:bCs/>
          <w:color w:val="000000"/>
        </w:rPr>
        <w:t xml:space="preserve">11 марта </w:t>
      </w:r>
      <w:r w:rsidR="009E7E5E" w:rsidRPr="00EC6124">
        <w:rPr>
          <w:b/>
          <w:bCs/>
          <w:color w:val="000000"/>
        </w:rPr>
        <w:t>202</w:t>
      </w:r>
      <w:r w:rsidR="00EC6124" w:rsidRPr="00EC6124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C6124" w:rsidRPr="00EC6124">
        <w:rPr>
          <w:b/>
          <w:bCs/>
          <w:color w:val="000000"/>
        </w:rPr>
        <w:t>27 апреля</w:t>
      </w:r>
      <w:r w:rsidR="00EC612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6BF89CCD" w14:textId="01B91E2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EC6124">
        <w:rPr>
          <w:b/>
          <w:bCs/>
          <w:color w:val="000000"/>
        </w:rPr>
        <w:t xml:space="preserve">24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EC6124">
        <w:rPr>
          <w:b/>
          <w:bCs/>
          <w:color w:val="000000"/>
        </w:rPr>
        <w:t xml:space="preserve">31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91800B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</w:t>
      </w:r>
      <w:r w:rsidRPr="00EC6124">
        <w:rPr>
          <w:color w:val="000000"/>
        </w:rPr>
        <w:t xml:space="preserve">московскому времени </w:t>
      </w:r>
      <w:r w:rsidR="00EC6124" w:rsidRPr="00EC6124">
        <w:rPr>
          <w:b/>
          <w:bCs/>
          <w:color w:val="000000"/>
        </w:rPr>
        <w:t>24 июня</w:t>
      </w:r>
      <w:r w:rsidR="00EC6124" w:rsidRPr="00EC6124">
        <w:rPr>
          <w:color w:val="000000"/>
        </w:rPr>
        <w:t xml:space="preserve"> </w:t>
      </w:r>
      <w:r w:rsidR="009E7E5E" w:rsidRPr="00EC6124">
        <w:rPr>
          <w:b/>
          <w:bCs/>
          <w:color w:val="000000"/>
        </w:rPr>
        <w:t>202</w:t>
      </w:r>
      <w:r w:rsidR="00673E21" w:rsidRPr="00EC6124">
        <w:rPr>
          <w:b/>
          <w:bCs/>
          <w:color w:val="000000"/>
        </w:rPr>
        <w:t>6</w:t>
      </w:r>
      <w:r w:rsidR="0024147A" w:rsidRPr="00EC6124">
        <w:rPr>
          <w:b/>
          <w:bCs/>
          <w:color w:val="000000"/>
        </w:rPr>
        <w:t xml:space="preserve"> </w:t>
      </w:r>
      <w:r w:rsidRPr="00EC6124">
        <w:rPr>
          <w:b/>
          <w:bCs/>
          <w:color w:val="000000"/>
        </w:rPr>
        <w:t>г.</w:t>
      </w:r>
      <w:r w:rsidRPr="00EC6124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C6124">
        <w:rPr>
          <w:color w:val="000000"/>
        </w:rPr>
        <w:t>1</w:t>
      </w:r>
      <w:r w:rsidRPr="00EC6124">
        <w:rPr>
          <w:color w:val="000000"/>
        </w:rPr>
        <w:t xml:space="preserve"> (</w:t>
      </w:r>
      <w:r w:rsidR="00F17038" w:rsidRPr="00EC6124">
        <w:rPr>
          <w:color w:val="000000"/>
        </w:rPr>
        <w:t>Один</w:t>
      </w:r>
      <w:r w:rsidRPr="00EC6124">
        <w:rPr>
          <w:color w:val="000000"/>
        </w:rPr>
        <w:t>) календарны</w:t>
      </w:r>
      <w:r w:rsidR="00F17038" w:rsidRPr="00EC6124">
        <w:rPr>
          <w:color w:val="000000"/>
        </w:rPr>
        <w:t>й</w:t>
      </w:r>
      <w:r w:rsidRPr="00EC6124">
        <w:rPr>
          <w:color w:val="000000"/>
        </w:rPr>
        <w:t xml:space="preserve"> де</w:t>
      </w:r>
      <w:r w:rsidR="00F17038" w:rsidRPr="00EC6124">
        <w:rPr>
          <w:color w:val="000000"/>
        </w:rPr>
        <w:t>нь</w:t>
      </w:r>
      <w:r w:rsidRPr="00EC6124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3DBE6323" w:rsidR="00097526" w:rsidRPr="00EC6124" w:rsidRDefault="00EC612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1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2B81CDB7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24 июня 2026 г. по 01 июля 2026 г. - в размере начальной цены продажи лота;</w:t>
      </w:r>
    </w:p>
    <w:p w14:paraId="2DBDAA57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02 июля 2026 г. по 09 июля 2026 г. - в размере 93,00% от начальной цены продажи лота;</w:t>
      </w:r>
    </w:p>
    <w:p w14:paraId="603CA2AC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10 июля 2026 г. по 17 июля 2026 г. - в размере 86,00% от начальной цены продажи лота;</w:t>
      </w:r>
    </w:p>
    <w:p w14:paraId="11397CE0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18 июля 2026 г. по 24 июля 2026 г. - в размере 79,00% от начальной цены продажи лота;</w:t>
      </w:r>
    </w:p>
    <w:p w14:paraId="079543BA" w14:textId="3F5801B6" w:rsidR="00EC6124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 xml:space="preserve">с 25 июля 2026 г. по 31 июля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73,10</w:t>
      </w:r>
      <w:r w:rsidRPr="00324CE2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5188A8" w14:textId="7E1F3470" w:rsidR="005C5BB0" w:rsidRPr="00324CE2" w:rsidRDefault="00324CE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53236412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24 июня 2026 г. по 01 июля 2026 г. - в размере начальной цены продажи лота;</w:t>
      </w:r>
    </w:p>
    <w:p w14:paraId="0FC2DBF6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02 июля 2026 г. по 09 июля 2026 г. - в размере 90,00% от начальной цены продажи лота;</w:t>
      </w:r>
    </w:p>
    <w:p w14:paraId="417D228A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10 июля 2026 г. по 17 июля 2026 г. - в размере 80,00% от начальной цены продажи лота;</w:t>
      </w:r>
    </w:p>
    <w:p w14:paraId="78A2EE7B" w14:textId="77777777" w:rsidR="00324CE2" w:rsidRPr="00324CE2" w:rsidRDefault="00324CE2" w:rsidP="00324C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>с 18 июля 2026 г. по 24 июля 2026 г. - в размере 70,00% от начальной цены продажи лота;</w:t>
      </w:r>
    </w:p>
    <w:p w14:paraId="6CE0A093" w14:textId="00B2B2C7" w:rsidR="005C5BB0" w:rsidRDefault="00324CE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CE2">
        <w:rPr>
          <w:rFonts w:ascii="Times New Roman" w:hAnsi="Times New Roman" w:cs="Times New Roman"/>
          <w:color w:val="000000"/>
          <w:sz w:val="24"/>
          <w:szCs w:val="24"/>
        </w:rPr>
        <w:t xml:space="preserve">с 25 июля 2026 г. по 31 июля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63,30</w:t>
      </w:r>
      <w:r w:rsidRPr="00324CE2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EC612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12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EC612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12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</w:t>
      </w:r>
      <w:r w:rsidRPr="00EC6124">
        <w:rPr>
          <w:rFonts w:ascii="Times New Roman" w:hAnsi="Times New Roman" w:cs="Times New Roman"/>
          <w:sz w:val="24"/>
          <w:szCs w:val="24"/>
        </w:rPr>
        <w:lastRenderedPageBreak/>
        <w:t>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EC612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12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12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EC612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C612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EC612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C612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C6124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EC612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12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6F53E841" w:rsidR="00BD7640" w:rsidRPr="00EC612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124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EC6124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124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EC6124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EC612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C612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12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12D316E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C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C6124">
        <w:rPr>
          <w:rFonts w:ascii="Times New Roman" w:hAnsi="Times New Roman" w:cs="Times New Roman"/>
          <w:sz w:val="24"/>
          <w:szCs w:val="24"/>
        </w:rPr>
        <w:t xml:space="preserve"> д</w:t>
      </w:r>
      <w:r w:rsidRPr="00EC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C6124">
        <w:rPr>
          <w:rFonts w:ascii="Times New Roman" w:hAnsi="Times New Roman" w:cs="Times New Roman"/>
          <w:sz w:val="24"/>
          <w:szCs w:val="24"/>
        </w:rPr>
        <w:t xml:space="preserve"> 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C612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C612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C6124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51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AA3" w:rsidRPr="00B51AA3">
        <w:rPr>
          <w:rFonts w:ascii="Times New Roman" w:hAnsi="Times New Roman" w:cs="Times New Roman"/>
          <w:color w:val="000000"/>
          <w:sz w:val="24"/>
          <w:szCs w:val="24"/>
        </w:rPr>
        <w:t>тел. 8-919-775-01-01, эл. почта: ivancova@auction-house.ru</w:t>
      </w:r>
      <w:r w:rsidRPr="00EC612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24CE2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B05FA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51AA3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C612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2283</Words>
  <Characters>14496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2026-02-27T12:00:00Z</dcterms:created>
  <dcterms:modified xsi:type="dcterms:W3CDTF">2026-02-27T12:03:00Z</dcterms:modified>
</cp:coreProperties>
</file>