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customXml/itemProps3.xml" ContentType="application/vnd.openxmlformats-officedocument.customXml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firstLine="6350"/>
        <w:spacing w:after="0" w:line="240" w:lineRule="auto"/>
        <w:widowControl w:val="off"/>
        <w:rPr>
          <w:rFonts w:ascii="Times New Roman" w:hAnsi="Times New Roman" w:eastAsia="Times New Roman" w:cs="Times New Roman"/>
          <w:szCs w:val="24"/>
        </w:rPr>
        <w:suppressLineNumbers w:val="0"/>
      </w:pPr>
      <w:r>
        <w:rPr>
          <w:rFonts w:ascii="Times New Roman" w:hAnsi="Times New Roman" w:eastAsia="Times New Roman" w:cs="Times New Roman"/>
          <w:szCs w:val="24"/>
          <w:lang w:eastAsia="ru-RU"/>
        </w:rPr>
        <w:t xml:space="preserve">Приложение № 2</w:t>
      </w:r>
      <w:r>
        <w:rPr>
          <w:rFonts w:ascii="Times New Roman" w:hAnsi="Times New Roman" w:eastAsia="Times New Roman" w:cs="Times New Roman"/>
          <w:szCs w:val="24"/>
        </w:rPr>
      </w:r>
      <w:r>
        <w:rPr>
          <w:rFonts w:ascii="Times New Roman" w:hAnsi="Times New Roman" w:eastAsia="Times New Roman" w:cs="Times New Roman"/>
          <w:szCs w:val="24"/>
        </w:rPr>
      </w:r>
    </w:p>
    <w:p>
      <w:pPr>
        <w:ind w:left="0" w:firstLine="6350"/>
        <w:spacing w:after="0" w:line="240" w:lineRule="auto"/>
        <w:widowControl w:val="off"/>
        <w:rPr>
          <w:rFonts w:ascii="Times New Roman" w:hAnsi="Times New Roman" w:eastAsia="Times New Roman" w:cs="Times New Roman"/>
        </w:rPr>
        <w:suppressLineNumbers w:val="0"/>
      </w:pPr>
      <w:r>
        <w:rPr>
          <w:rFonts w:ascii="Times New Roman" w:hAnsi="Times New Roman" w:eastAsia="Times New Roman" w:cs="Times New Roman"/>
          <w:szCs w:val="24"/>
          <w:lang w:eastAsia="ru-RU"/>
        </w:rPr>
        <w:t xml:space="preserve">к </w:t>
      </w:r>
      <w:r>
        <w:rPr>
          <w:rFonts w:ascii="Times New Roman" w:hAnsi="Times New Roman" w:eastAsia="Times New Roman" w:cs="Times New Roman"/>
          <w:szCs w:val="24"/>
          <w:lang w:eastAsia="ru-RU"/>
        </w:rPr>
        <w:t xml:space="preserve">Д</w:t>
      </w:r>
      <w:r>
        <w:rPr>
          <w:rFonts w:ascii="Times New Roman" w:hAnsi="Times New Roman" w:eastAsia="Times New Roman" w:cs="Times New Roman"/>
          <w:szCs w:val="24"/>
          <w:lang w:eastAsia="ru-RU"/>
        </w:rPr>
        <w:t xml:space="preserve">окументации</w:t>
      </w:r>
      <w:r>
        <w:rPr>
          <w:rFonts w:ascii="Times New Roman" w:hAnsi="Times New Roman" w:eastAsia="Times New Roman" w:cs="Times New Roman"/>
          <w:szCs w:val="24"/>
          <w:lang w:eastAsia="ru-RU"/>
        </w:rPr>
        <w:t xml:space="preserve">, утвержденной 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left="0" w:firstLine="6350"/>
        <w:spacing w:after="0" w:line="240" w:lineRule="auto"/>
        <w:widowControl w:val="off"/>
        <w:rPr>
          <w:rFonts w:ascii="Times New Roman" w:hAnsi="Times New Roman" w:eastAsia="Times New Roman" w:cs="Times New Roman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Cs w:val="24"/>
          <w:lang w:eastAsia="ru-RU"/>
        </w:rPr>
        <w:t xml:space="preserve">приказом АО «РСВО»</w:t>
      </w: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ind w:left="0" w:firstLine="6350"/>
        <w:spacing w:after="0" w:line="240" w:lineRule="auto"/>
        <w:widowControl w:val="off"/>
        <w:rPr>
          <w:rFonts w:ascii="Times New Roman" w:hAnsi="Times New Roman" w:eastAsia="Times New Roman" w:cs="Times New Roman"/>
          <w:lang w:eastAsia="ru-RU"/>
        </w:rPr>
        <w:suppressLineNumbers w:val="0"/>
      </w:pPr>
      <w:r>
        <w:rPr>
          <w:rFonts w:ascii="Times New Roman" w:hAnsi="Times New Roman" w:eastAsia="Times New Roman" w:cs="Times New Roman"/>
          <w:szCs w:val="24"/>
          <w:highlight w:val="none"/>
          <w:lang w:eastAsia="ru-RU"/>
        </w:rPr>
        <w:t xml:space="preserve">от __</w:t>
      </w:r>
      <w:r>
        <w:rPr>
          <w:rFonts w:ascii="Times New Roman" w:hAnsi="Times New Roman" w:eastAsia="Times New Roman" w:cs="Times New Roman"/>
          <w:szCs w:val="24"/>
          <w:highlight w:val="none"/>
          <w:lang w:eastAsia="ru-RU"/>
        </w:rPr>
        <w:t xml:space="preserve">__________ № 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right="-1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Форма</w:t>
      </w:r>
      <w:r>
        <w:rPr>
          <w:rFonts w:ascii="Times New Roman" w:hAnsi="Times New Roman" w:cs="Times New Roman"/>
          <w:b/>
          <w:szCs w:val="24"/>
        </w:rPr>
      </w:r>
      <w:r>
        <w:rPr>
          <w:rFonts w:ascii="Times New Roman" w:hAnsi="Times New Roman" w:cs="Times New Roman"/>
          <w:b/>
          <w:szCs w:val="24"/>
        </w:rPr>
      </w:r>
    </w:p>
    <w:p>
      <w:pPr>
        <w:ind w:right="-1" w:firstLine="567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ЗАЯВКА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jc w:val="center"/>
        <w:rPr>
          <w:rFonts w:ascii="Times New Roman" w:hAnsi="Times New Roman" w:eastAsia="Times New Roman" w:cs="Times New Roman"/>
          <w:bCs/>
          <w:szCs w:val="24"/>
          <w:lang w:eastAsia="ru-RU"/>
        </w:rPr>
      </w:pPr>
      <w:r>
        <w:rPr>
          <w:rFonts w:ascii="Times New Roman" w:hAnsi="Times New Roman" w:cs="Times New Roman"/>
          <w:szCs w:val="24"/>
        </w:rPr>
        <w:t xml:space="preserve">на участие в аукционе в электронной форме </w:t>
      </w:r>
      <w:r>
        <w:rPr>
          <w:rFonts w:ascii="Times New Roman" w:hAnsi="Times New Roman" w:eastAsia="Times New Roman" w:cs="Times New Roman"/>
          <w:bCs/>
          <w:szCs w:val="24"/>
          <w:lang w:eastAsia="ru-RU"/>
        </w:rPr>
        <w:t xml:space="preserve">по лоту № _________________</w:t>
      </w:r>
      <w:r>
        <w:rPr>
          <w:rFonts w:ascii="Times New Roman" w:hAnsi="Times New Roman" w:eastAsia="Times New Roman" w:cs="Times New Roman"/>
          <w:bCs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Cs w:val="24"/>
          <w:lang w:eastAsia="ru-RU"/>
        </w:rPr>
      </w:r>
    </w:p>
    <w:p>
      <w:pPr>
        <w:jc w:val="center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eastAsia="Times New Roman" w:cs="Times New Roman"/>
          <w:bCs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Cs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Cs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Cs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Cs/>
          <w:szCs w:val="24"/>
          <w:lang w:eastAsia="ru-RU"/>
        </w:rPr>
        <w:tab/>
        <w:t xml:space="preserve">                              </w:t>
      </w:r>
      <w:r>
        <w:rPr>
          <w:rFonts w:ascii="Times New Roman" w:hAnsi="Times New Roman" w:cs="Times New Roman"/>
          <w:i/>
          <w:szCs w:val="24"/>
        </w:rPr>
        <w:t xml:space="preserve">(номер лота)  </w:t>
      </w:r>
      <w:r>
        <w:rPr>
          <w:rFonts w:ascii="Times New Roman" w:hAnsi="Times New Roman" w:cs="Times New Roman"/>
          <w:i/>
          <w:szCs w:val="24"/>
        </w:rPr>
      </w:r>
      <w:r>
        <w:rPr>
          <w:rFonts w:ascii="Times New Roman" w:hAnsi="Times New Roman" w:cs="Times New Roman"/>
          <w:i/>
          <w:szCs w:val="24"/>
        </w:rPr>
      </w:r>
    </w:p>
    <w:p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bCs/>
          <w:szCs w:val="24"/>
          <w:lang w:eastAsia="ru-RU"/>
        </w:rPr>
        <w:t xml:space="preserve">по продаже транспортного средства</w:t>
      </w:r>
      <w:r>
        <w:rPr>
          <w:rFonts w:ascii="Times New Roman" w:hAnsi="Times New Roman" w:cs="Times New Roman"/>
          <w:szCs w:val="24"/>
        </w:rPr>
        <w:t xml:space="preserve"> __________________________________________________________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jc w:val="center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 xml:space="preserve">(наименование имущества в соответствии с наименованием лота)  </w:t>
      </w:r>
      <w:r>
        <w:rPr>
          <w:rFonts w:ascii="Times New Roman" w:hAnsi="Times New Roman" w:cs="Times New Roman"/>
          <w:i/>
          <w:szCs w:val="24"/>
        </w:rPr>
      </w:r>
      <w:r>
        <w:rPr>
          <w:rFonts w:ascii="Times New Roman" w:hAnsi="Times New Roman" w:cs="Times New Roman"/>
          <w:i/>
          <w:szCs w:val="24"/>
        </w:rPr>
      </w:r>
    </w:p>
    <w:p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на электронной торговой площадке </w:t>
      </w:r>
      <w:r>
        <w:rPr>
          <w:rFonts w:ascii="Times New Roman" w:hAnsi="Times New Roman" w:cs="Times New Roman"/>
          <w:bCs/>
          <w:szCs w:val="24"/>
        </w:rPr>
        <w:t xml:space="preserve">«</w:t>
      </w:r>
      <w:r>
        <w:rPr>
          <w:rFonts w:ascii="Times New Roman" w:hAnsi="Times New Roman" w:cs="Times New Roman"/>
          <w:bCs/>
          <w:szCs w:val="24"/>
        </w:rPr>
        <w:t xml:space="preserve">_________</w:t>
      </w:r>
      <w:r>
        <w:rPr>
          <w:rFonts w:ascii="Times New Roman" w:hAnsi="Times New Roman" w:cs="Times New Roman"/>
          <w:bCs/>
          <w:szCs w:val="24"/>
        </w:rPr>
        <w:t xml:space="preserve">»</w:t>
      </w:r>
      <w:r>
        <w:rPr>
          <w:rFonts w:ascii="Times New Roman" w:hAnsi="Times New Roman" w:cs="Times New Roman"/>
          <w:bCs/>
          <w:szCs w:val="24"/>
        </w:rPr>
        <w:t xml:space="preserve"> </w:t>
      </w:r>
      <w:r>
        <w:rPr>
          <w:rFonts w:ascii="Times New Roman" w:hAnsi="Times New Roman" w:cs="Times New Roman"/>
          <w:iCs/>
          <w:sz w:val="23"/>
          <w:szCs w:val="23"/>
        </w:rPr>
        <w:t xml:space="preserve">https://www.___________.ru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  <w:szCs w:val="24"/>
        </w:rPr>
        <w:t xml:space="preserve">секция.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pStyle w:val="726"/>
        <w:numPr>
          <w:ilvl w:val="0"/>
          <w:numId w:val="1"/>
        </w:numPr>
        <w:ind w:left="0" w:right="-1" w:firstLine="708"/>
        <w:jc w:val="right"/>
        <w:keepLines w:val="0"/>
        <w:spacing w:before="0"/>
        <w:rPr>
          <w:rFonts w:ascii="Times New Roman" w:hAnsi="Times New Roman" w:cs="Times New Roman" w:eastAsiaTheme="minorHAnsi"/>
          <w:b w:val="0"/>
          <w:bCs w:val="0"/>
          <w:color w:val="auto"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 w:val="0"/>
          <w:bCs w:val="0"/>
          <w:color w:val="auto"/>
          <w:sz w:val="24"/>
          <w:szCs w:val="24"/>
          <w:lang w:eastAsia="en-US"/>
        </w:rPr>
        <w:t xml:space="preserve">«__</w:t>
      </w:r>
      <w:r>
        <w:rPr>
          <w:rFonts w:ascii="Times New Roman" w:hAnsi="Times New Roman" w:cs="Times New Roman" w:eastAsiaTheme="minorHAnsi"/>
          <w:b w:val="0"/>
          <w:bCs w:val="0"/>
          <w:color w:val="auto"/>
          <w:sz w:val="24"/>
          <w:szCs w:val="24"/>
          <w:lang w:eastAsia="en-US"/>
        </w:rPr>
        <w:t xml:space="preserve">_»_</w:t>
      </w:r>
      <w:r>
        <w:rPr>
          <w:rFonts w:ascii="Times New Roman" w:hAnsi="Times New Roman" w:cs="Times New Roman" w:eastAsiaTheme="minorHAnsi"/>
          <w:b w:val="0"/>
          <w:bCs w:val="0"/>
          <w:color w:val="auto"/>
          <w:sz w:val="24"/>
          <w:szCs w:val="24"/>
          <w:lang w:eastAsia="en-US"/>
        </w:rPr>
        <w:t xml:space="preserve">__________20__ г.</w:t>
      </w:r>
      <w:r>
        <w:rPr>
          <w:rFonts w:ascii="Times New Roman" w:hAnsi="Times New Roman" w:cs="Times New Roman" w:eastAsiaTheme="minorHAnsi"/>
          <w:b w:val="0"/>
          <w:bCs w:val="0"/>
          <w:color w:val="auto"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 w:val="0"/>
          <w:bCs w:val="0"/>
          <w:color w:val="auto"/>
          <w:sz w:val="24"/>
          <w:szCs w:val="24"/>
          <w:lang w:eastAsia="en-US"/>
        </w:rPr>
      </w:r>
    </w:p>
    <w:p>
      <w:pPr>
        <w:contextualSpacing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________________________________________________________________________________</w:t>
      </w:r>
      <w:r>
        <w:rPr>
          <w:rFonts w:ascii="Times New Roman" w:hAnsi="Times New Roman" w:cs="Times New Roman"/>
          <w:b/>
          <w:szCs w:val="24"/>
        </w:rPr>
      </w:r>
      <w:r>
        <w:rPr>
          <w:rFonts w:ascii="Times New Roman" w:hAnsi="Times New Roman" w:cs="Times New Roman"/>
          <w:b/>
          <w:szCs w:val="24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b/>
          <w:i/>
          <w:szCs w:val="24"/>
        </w:rPr>
        <w:t xml:space="preserve">(</w:t>
      </w:r>
      <w:r>
        <w:rPr>
          <w:rFonts w:ascii="Times New Roman" w:hAnsi="Times New Roman" w:cs="Times New Roman"/>
          <w:i/>
          <w:szCs w:val="24"/>
        </w:rPr>
        <w:t xml:space="preserve">полное наименование юридического лица, подающего заявку, </w:t>
      </w:r>
      <w:r>
        <w:rPr>
          <w:rFonts w:ascii="Times New Roman" w:hAnsi="Times New Roman" w:cs="Times New Roman"/>
          <w:i/>
          <w:szCs w:val="24"/>
        </w:rPr>
        <w:br/>
        <w:t xml:space="preserve">для физ. лиц – Ф.И.О, адрес, паспорт, ИНН)</w:t>
      </w:r>
      <w:r>
        <w:rPr>
          <w:rFonts w:ascii="Times New Roman" w:hAnsi="Times New Roman" w:cs="Times New Roman"/>
          <w:i/>
          <w:szCs w:val="24"/>
        </w:rPr>
      </w:r>
      <w:r>
        <w:rPr>
          <w:rFonts w:ascii="Times New Roman" w:hAnsi="Times New Roman" w:cs="Times New Roman"/>
          <w:i/>
          <w:szCs w:val="24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contextualSpacing/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(далее - Претендент) </w:t>
      </w:r>
      <w:r>
        <w:rPr>
          <w:rFonts w:ascii="Times New Roman" w:hAnsi="Times New Roman" w:cs="Times New Roman"/>
          <w:szCs w:val="24"/>
          <w:shd w:val="clear" w:color="auto" w:fill="ffffff"/>
        </w:rPr>
        <w:t xml:space="preserve">в лице _____________________________________________________,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contextualSpacing/>
        <w:jc w:val="both"/>
        <w:spacing w:after="0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i/>
          <w:szCs w:val="24"/>
        </w:rPr>
        <w:t xml:space="preserve">(Ф.И.О., паспортные данные, должность)</w:t>
      </w:r>
      <w:r>
        <w:rPr>
          <w:rFonts w:ascii="Times New Roman" w:hAnsi="Times New Roman" w:cs="Times New Roman"/>
          <w:i/>
          <w:szCs w:val="24"/>
        </w:rPr>
      </w:r>
      <w:r>
        <w:rPr>
          <w:rFonts w:ascii="Times New Roman" w:hAnsi="Times New Roman" w:cs="Times New Roman"/>
          <w:i/>
          <w:szCs w:val="24"/>
        </w:rPr>
      </w:r>
    </w:p>
    <w:p>
      <w:pPr>
        <w:contextualSpacing/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действующего на основании ____________________________________________________,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contextualSpacing/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contextualSpacing/>
        <w:ind w:firstLine="567"/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Контактный телефон </w:t>
      </w:r>
      <w:r>
        <w:rPr>
          <w:rFonts w:ascii="Times New Roman" w:hAnsi="Times New Roman" w:cs="Times New Roman"/>
          <w:szCs w:val="24"/>
        </w:rPr>
        <w:t xml:space="preserve">___________________________________________________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contextualSpacing/>
        <w:ind w:firstLine="567"/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Электронная почта</w:t>
      </w:r>
      <w:r>
        <w:rPr>
          <w:rFonts w:ascii="Times New Roman" w:hAnsi="Times New Roman" w:cs="Times New Roman"/>
          <w:szCs w:val="24"/>
        </w:rPr>
        <w:t xml:space="preserve">_____________________________________________________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contextualSpacing/>
        <w:ind w:firstLine="56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contextualSpacing/>
        <w:ind w:right="113" w:firstLine="56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Изучив информационное сообщение о проведении торгов, включая опубликованные изменения и приложения к информационному сообщению, настоящим удостоверяю,</w:t>
      </w:r>
      <w:r>
        <w:rPr>
          <w:rFonts w:ascii="Times New Roman" w:hAnsi="Times New Roman" w:cs="Times New Roman"/>
          <w:szCs w:val="24"/>
        </w:rPr>
        <w:br/>
        <w:t xml:space="preserve">что согласен приобрести, указанное в информационном сообщении имущество,</w:t>
      </w:r>
      <w:r>
        <w:rPr>
          <w:rFonts w:ascii="Times New Roman" w:hAnsi="Times New Roman" w:cs="Times New Roman"/>
          <w:szCs w:val="24"/>
        </w:rPr>
        <w:br/>
        <w:t xml:space="preserve">в соответствии с условиями, указанными в информационном сообщении и </w:t>
      </w:r>
      <w:r>
        <w:rPr>
          <w:rFonts w:ascii="Times New Roman" w:hAnsi="Times New Roman" w:cs="Times New Roman"/>
          <w:b/>
          <w:szCs w:val="24"/>
        </w:rPr>
        <w:t xml:space="preserve">обязуюсь: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1. Соблюдать условия продажи, содержащиеся в информационном сообщении</w:t>
      </w:r>
      <w:r>
        <w:rPr>
          <w:rFonts w:ascii="Times New Roman" w:hAnsi="Times New Roman" w:cs="Times New Roman"/>
          <w:szCs w:val="24"/>
        </w:rPr>
        <w:br/>
        <w:t xml:space="preserve">и в опубликованных изменениях, размещаемых на сайтах www.</w:t>
      </w:r>
      <w:r>
        <w:rPr>
          <w:rFonts w:ascii="Times New Roman" w:hAnsi="Times New Roman" w:cs="Times New Roman"/>
          <w:szCs w:val="24"/>
        </w:rPr>
        <w:t xml:space="preserve">_________.</w:t>
      </w:r>
      <w:r>
        <w:rPr>
          <w:rFonts w:ascii="Times New Roman" w:hAnsi="Times New Roman" w:cs="Times New Roman"/>
          <w:szCs w:val="24"/>
        </w:rPr>
        <w:t xml:space="preserve">ru, </w:t>
      </w:r>
      <w:r>
        <w:rPr>
          <w:rFonts w:ascii="Times New Roman" w:hAnsi="Times New Roman" w:cs="Times New Roman"/>
          <w:iCs/>
          <w:sz w:val="23"/>
          <w:szCs w:val="23"/>
        </w:rPr>
        <w:t xml:space="preserve">https://www.</w:t>
      </w:r>
      <w:r>
        <w:rPr>
          <w:rFonts w:ascii="Times New Roman" w:hAnsi="Times New Roman" w:cs="Times New Roman"/>
          <w:iCs/>
          <w:sz w:val="23"/>
          <w:szCs w:val="23"/>
        </w:rPr>
        <w:t xml:space="preserve">__________</w:t>
      </w:r>
      <w:r>
        <w:rPr>
          <w:rFonts w:ascii="Times New Roman" w:hAnsi="Times New Roman" w:cs="Times New Roman"/>
          <w:iCs/>
          <w:sz w:val="23"/>
          <w:szCs w:val="23"/>
        </w:rPr>
        <w:t xml:space="preserve">.ru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zCs w:val="24"/>
        </w:rPr>
        <w:t xml:space="preserve">а также порядок проведения продажи имущества в электронной форме, установленный действующим законодательством Российской Федерации. 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2. В случае признания победителем продажи заключить с Продавцом договор купли-продажи в сроки, указанные в информационном сообщении о проведении торгов, и оплатить Продавцу стоимость имущества, установленную по результатам продажи,</w:t>
      </w:r>
      <w:r>
        <w:rPr>
          <w:rFonts w:ascii="Times New Roman" w:hAnsi="Times New Roman" w:cs="Times New Roman"/>
          <w:szCs w:val="24"/>
        </w:rPr>
        <w:t xml:space="preserve"> в сроки и в порядке, определяемые в информационном сообщении и договором купли-продажи. При уклонении (отказе) от заключения в установленный срок договора купли-продажи задаток и продаваемое имущество остается у Продавца, а результаты торгов аннулируются.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Настоящей заявкой подтверждаем(-ю), что:</w:t>
      </w:r>
      <w:r>
        <w:rPr>
          <w:rFonts w:ascii="Times New Roman" w:hAnsi="Times New Roman" w:cs="Times New Roman"/>
          <w:b/>
          <w:szCs w:val="24"/>
        </w:rPr>
      </w:r>
      <w:r>
        <w:rPr>
          <w:rFonts w:ascii="Times New Roman" w:hAnsi="Times New Roman" w:cs="Times New Roman"/>
          <w:b/>
          <w:szCs w:val="24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– против нас (меня) не проводится процедура ликвидации;</w:t>
      </w:r>
      <w:r>
        <w:rPr>
          <w:rFonts w:ascii="Times New Roman" w:hAnsi="Times New Roman" w:cs="Times New Roman"/>
          <w:b/>
          <w:szCs w:val="24"/>
        </w:rPr>
      </w:r>
      <w:r>
        <w:rPr>
          <w:rFonts w:ascii="Times New Roman" w:hAnsi="Times New Roman" w:cs="Times New Roman"/>
          <w:b/>
          <w:szCs w:val="24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– в отношении нас (меня) отсутствует решение арбитражного суда о признании банкротом и об открытии конкурсного производства;</w:t>
      </w:r>
      <w:r>
        <w:rPr>
          <w:rFonts w:ascii="Times New Roman" w:hAnsi="Times New Roman" w:cs="Times New Roman"/>
          <w:b/>
          <w:szCs w:val="24"/>
        </w:rPr>
      </w:r>
      <w:r>
        <w:rPr>
          <w:rFonts w:ascii="Times New Roman" w:hAnsi="Times New Roman" w:cs="Times New Roman"/>
          <w:b/>
          <w:szCs w:val="24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– наша (моя) деятельность не приостановлена в порядке, предусмотренном Кодексом РФ об административных правонарушениях;</w:t>
      </w:r>
      <w:r>
        <w:rPr>
          <w:rFonts w:ascii="Times New Roman" w:hAnsi="Times New Roman" w:cs="Times New Roman"/>
          <w:b/>
          <w:szCs w:val="24"/>
        </w:rPr>
      </w:r>
      <w:r>
        <w:rPr>
          <w:rFonts w:ascii="Times New Roman" w:hAnsi="Times New Roman" w:cs="Times New Roman"/>
          <w:b/>
          <w:szCs w:val="24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– располагаем данными о Продавце, предмете продажи, начальной цене продажи имущества, дате и времени проведения продажи, порядке его проведения, порядке </w:t>
      </w:r>
      <w:r>
        <w:rPr>
          <w:rFonts w:ascii="Times New Roman" w:hAnsi="Times New Roman" w:cs="Times New Roman"/>
          <w:b/>
          <w:szCs w:val="24"/>
        </w:rPr>
        <w:t xml:space="preserve">определения победителя, последствиях уклонения или отказа от подписания протокола об итогах продажи, договора купли-продажи.</w:t>
      </w:r>
      <w:r>
        <w:rPr>
          <w:rFonts w:ascii="Times New Roman" w:hAnsi="Times New Roman" w:cs="Times New Roman"/>
          <w:b/>
          <w:szCs w:val="24"/>
        </w:rPr>
      </w:r>
      <w:r>
        <w:rPr>
          <w:rFonts w:ascii="Times New Roman" w:hAnsi="Times New Roman" w:cs="Times New Roman"/>
          <w:b/>
          <w:szCs w:val="24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– на дату подписания настоящей заявки ознакомлен(-ы) с Регламентом электронной площадки в соответствии с которым осуществляются платежи</w:t>
      </w:r>
      <w:r>
        <w:rPr>
          <w:rFonts w:ascii="Times New Roman" w:hAnsi="Times New Roman" w:cs="Times New Roman"/>
          <w:b/>
          <w:szCs w:val="24"/>
        </w:rPr>
        <w:br/>
        <w:t xml:space="preserve">по перечислению задатка для участия в продаже и устанавливается порядок возврата задатка;</w:t>
      </w:r>
      <w:r>
        <w:rPr>
          <w:rFonts w:ascii="Times New Roman" w:hAnsi="Times New Roman" w:cs="Times New Roman"/>
          <w:b/>
          <w:szCs w:val="24"/>
        </w:rPr>
      </w:r>
      <w:r>
        <w:rPr>
          <w:rFonts w:ascii="Times New Roman" w:hAnsi="Times New Roman" w:cs="Times New Roman"/>
          <w:b/>
          <w:szCs w:val="24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– на дату подписания настоящей заявки ознакомлен(-ы) с характеристиками имущества, указанными в информационно</w:t>
      </w:r>
      <w:r>
        <w:rPr>
          <w:rFonts w:ascii="Times New Roman" w:hAnsi="Times New Roman" w:cs="Times New Roman"/>
          <w:b/>
          <w:szCs w:val="24"/>
        </w:rPr>
        <w:t xml:space="preserve">м сообщении о проведении настоящей процедуры, что нам (мне) была представлена возможность ознакомиться с состоянием имущества в результате осмотра, в порядке, установленном информационным сообщением о проведении настоящей процедуры, претензий не имеем(-ю).</w:t>
      </w:r>
      <w:r>
        <w:rPr>
          <w:rFonts w:ascii="Times New Roman" w:hAnsi="Times New Roman" w:cs="Times New Roman"/>
          <w:b/>
          <w:szCs w:val="24"/>
        </w:rPr>
      </w:r>
      <w:r>
        <w:rPr>
          <w:rFonts w:ascii="Times New Roman" w:hAnsi="Times New Roman" w:cs="Times New Roman"/>
          <w:b/>
          <w:szCs w:val="24"/>
        </w:rPr>
      </w:r>
    </w:p>
    <w:p>
      <w:pPr>
        <w:contextualSpacing/>
        <w:ind w:firstLine="709"/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Настоящей заявкой также подтверждаем(-ю) свое согласие на обработку персональных данных, в соответствии с требованиями статьи 9 Федерального закона от 27.07.2006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br/>
        <w:t xml:space="preserve">№ 152-ФЗ «О персональных данных». 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pStyle w:val="914"/>
        <w:contextualSpacing/>
        <w:jc w:val="center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Адрес, телефон и банковские реквизиты Претендента</w:t>
      </w:r>
      <w:r>
        <w:rPr>
          <w:rFonts w:ascii="Times New Roman" w:hAnsi="Times New Roman" w:cs="Times New Roman"/>
          <w:szCs w:val="24"/>
        </w:rPr>
        <w:t xml:space="preserve">: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pStyle w:val="914"/>
        <w:contextualSpacing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_____________________________________________________________________________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pStyle w:val="914"/>
        <w:contextualSpacing/>
        <w:ind w:firstLine="720"/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Приложения в соответствии с п. IV «Перечень представляемых Претендентами документов и требования к их оформлению» и иные документы, представляемые </w:t>
      </w:r>
      <w:r>
        <w:rPr>
          <w:rFonts w:ascii="Times New Roman" w:hAnsi="Times New Roman" w:cs="Times New Roman"/>
          <w:szCs w:val="24"/>
        </w:rPr>
        <w:br/>
        <w:t xml:space="preserve">по желанию Претендента в составе заявки: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pStyle w:val="914"/>
        <w:contextualSpacing/>
        <w:ind w:firstLine="720"/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pStyle w:val="914"/>
        <w:contextualSpacing/>
        <w:ind w:firstLine="720"/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pStyle w:val="914"/>
        <w:ind w:firstLine="720"/>
        <w:jc w:val="both"/>
        <w:spacing w:after="0"/>
        <w:rPr>
          <w:rFonts w:ascii="Times New Roman" w:hAnsi="Times New Roman" w:cs="Times New Roman"/>
          <w:iCs/>
          <w:szCs w:val="24"/>
        </w:rPr>
      </w:pPr>
      <w:r>
        <w:rPr>
          <w:rFonts w:ascii="Times New Roman" w:hAnsi="Times New Roman" w:cs="Times New Roman"/>
          <w:szCs w:val="24"/>
        </w:rPr>
        <w:t xml:space="preserve">Подпись Претендента (его полномочного представителя) </w:t>
      </w:r>
      <w:r>
        <w:rPr>
          <w:rFonts w:ascii="Times New Roman" w:hAnsi="Times New Roman" w:cs="Times New Roman"/>
          <w:iCs/>
          <w:szCs w:val="24"/>
        </w:rPr>
      </w:r>
      <w:r>
        <w:rPr>
          <w:rFonts w:ascii="Times New Roman" w:hAnsi="Times New Roman" w:cs="Times New Roman"/>
          <w:iCs/>
          <w:szCs w:val="24"/>
        </w:rPr>
      </w:r>
    </w:p>
    <w:p>
      <w:pPr>
        <w:pStyle w:val="91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Cs w:val="24"/>
        </w:rPr>
        <w:t xml:space="preserve">____________________      </w:t>
      </w:r>
      <w:r>
        <w:rPr>
          <w:rFonts w:ascii="Times New Roman" w:hAnsi="Times New Roman" w:cs="Times New Roman"/>
          <w:szCs w:val="24"/>
        </w:rPr>
        <w:t xml:space="preserve">_______________     _____________________________________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91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должность заявителя                    </w:t>
      </w:r>
      <w:r>
        <w:rPr>
          <w:rFonts w:ascii="Times New Roman" w:hAnsi="Times New Roman" w:cs="Times New Roman"/>
          <w:sz w:val="20"/>
        </w:rPr>
        <w:t xml:space="preserve">   (</w:t>
      </w:r>
      <w:r>
        <w:rPr>
          <w:rFonts w:ascii="Times New Roman" w:hAnsi="Times New Roman" w:cs="Times New Roman"/>
          <w:sz w:val="20"/>
        </w:rPr>
        <w:t xml:space="preserve">подпись)</w:t>
      </w:r>
      <w:r>
        <w:rPr>
          <w:rFonts w:ascii="Times New Roman" w:hAnsi="Times New Roman" w:cs="Times New Roman"/>
          <w:sz w:val="20"/>
        </w:rPr>
        <w:tab/>
        <w:t xml:space="preserve">                     расшифровка подписи (фамилия, инициалы)</w:t>
      </w: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</w:p>
    <w:p>
      <w:pPr>
        <w:pStyle w:val="914"/>
        <w:ind w:firstLine="7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</w:p>
    <w:p>
      <w:pPr>
        <w:pStyle w:val="91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М.П. «_____</w:t>
      </w:r>
      <w:r>
        <w:rPr>
          <w:rFonts w:ascii="Times New Roman" w:hAnsi="Times New Roman" w:cs="Times New Roman"/>
          <w:szCs w:val="24"/>
        </w:rPr>
        <w:t xml:space="preserve">_»_</w:t>
      </w:r>
      <w:r>
        <w:rPr>
          <w:rFonts w:ascii="Times New Roman" w:hAnsi="Times New Roman" w:cs="Times New Roman"/>
          <w:szCs w:val="24"/>
        </w:rPr>
        <w:t xml:space="preserve">_________________20__ г.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sectPr>
          <w:headerReference w:type="default" r:id="rId9"/>
          <w:headerReference w:type="first" r:id="rId10"/>
          <w:footerReference w:type="first" r:id="rId12"/>
          <w:footnotePr/>
          <w:endnotePr/>
          <w:type w:val="nextPage"/>
          <w:pgSz w:w="11906" w:h="16838" w:orient="portrait"/>
          <w:pgMar w:top="1134" w:right="567" w:bottom="1134" w:left="1701" w:header="709" w:footer="709" w:gutter="0"/>
          <w:pgNumType w:start="1"/>
          <w:cols w:num="1" w:sep="0" w:space="708" w:equalWidth="1"/>
          <w:docGrid w:linePitch="360"/>
          <w:titlePg/>
        </w:sectPr>
      </w:pPr>
      <w:r/>
      <w:r/>
    </w:p>
    <w:p>
      <w:pPr>
        <w:ind w:left="0" w:firstLine="6350"/>
        <w:spacing w:after="0" w:line="240" w:lineRule="auto"/>
        <w:widowControl w:val="off"/>
        <w:rPr>
          <w:rFonts w:ascii="Times New Roman" w:hAnsi="Times New Roman" w:eastAsia="Times New Roman" w:cs="Times New Roman"/>
        </w:rPr>
        <w:suppressLineNumbers w:val="0"/>
      </w:pPr>
      <w:r>
        <w:rPr>
          <w:rFonts w:ascii="Times New Roman" w:hAnsi="Times New Roman" w:eastAsia="Times New Roman" w:cs="Times New Roman"/>
          <w:lang w:eastAsia="ru-RU"/>
        </w:rPr>
        <w:t xml:space="preserve">Приложение 2.2</w:t>
      </w:r>
      <w:r>
        <w:rPr>
          <w:rFonts w:ascii="Times New Roman" w:hAnsi="Times New Roman" w:eastAsia="Times New Roman" w:cs="Times New Roman"/>
          <w:lang w:eastAsia="ru-RU"/>
        </w:rPr>
        <w:t xml:space="preserve">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left="0" w:firstLine="6350"/>
        <w:spacing w:after="0" w:line="240" w:lineRule="auto"/>
        <w:widowControl w:val="off"/>
        <w:rPr>
          <w:rFonts w:ascii="Times New Roman" w:hAnsi="Times New Roman" w:eastAsia="Times New Roman" w:cs="Times New Roman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lang w:eastAsia="ru-RU"/>
        </w:rPr>
        <w:t xml:space="preserve">к </w:t>
      </w:r>
      <w:r>
        <w:rPr>
          <w:rFonts w:ascii="Times New Roman" w:hAnsi="Times New Roman" w:eastAsia="Times New Roman" w:cs="Times New Roman"/>
          <w:lang w:eastAsia="ru-RU"/>
        </w:rPr>
        <w:t xml:space="preserve">Д</w:t>
      </w:r>
      <w:r>
        <w:rPr>
          <w:rFonts w:ascii="Times New Roman" w:hAnsi="Times New Roman" w:eastAsia="Times New Roman" w:cs="Times New Roman"/>
          <w:lang w:eastAsia="ru-RU"/>
        </w:rPr>
        <w:t xml:space="preserve">окументации</w:t>
      </w:r>
      <w:r>
        <w:rPr>
          <w:rFonts w:ascii="Times New Roman" w:hAnsi="Times New Roman" w:eastAsia="Times New Roman" w:cs="Times New Roman"/>
          <w:lang w:eastAsia="ru-RU"/>
        </w:rPr>
        <w:t xml:space="preserve">, утвержденной </w:t>
      </w: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ind w:left="0" w:firstLine="6350"/>
        <w:spacing w:after="0" w:line="240" w:lineRule="auto"/>
        <w:widowControl w:val="off"/>
        <w:rPr>
          <w:rFonts w:ascii="Times New Roman" w:hAnsi="Times New Roman" w:eastAsia="Times New Roman" w:cs="Times New Roman"/>
          <w:highlight w:val="none"/>
          <w:lang w:eastAsia="ru-RU"/>
        </w:rPr>
        <w:suppressLineNumbers w:val="0"/>
      </w:pPr>
      <w:r>
        <w:rPr>
          <w:rFonts w:ascii="Times New Roman" w:hAnsi="Times New Roman" w:eastAsia="Times New Roman" w:cs="Times New Roman"/>
          <w:highlight w:val="none"/>
          <w:lang w:eastAsia="ru-RU"/>
        </w:rPr>
        <w:t xml:space="preserve">приказом АО «РСВО»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  <w:highlight w:val="none"/>
          <w:lang w:eastAsia="ru-RU"/>
        </w:rPr>
      </w:r>
    </w:p>
    <w:p>
      <w:pPr>
        <w:ind w:left="0" w:firstLine="6350"/>
        <w:spacing w:after="0" w:line="240" w:lineRule="auto"/>
        <w:widowControl w:val="off"/>
        <w:rPr>
          <w:rFonts w:ascii="Times New Roman" w:hAnsi="Times New Roman" w:eastAsia="Times New Roman" w:cs="Times New Roman"/>
        </w:rPr>
        <w:suppressLineNumbers w:val="0"/>
      </w:pPr>
      <w:r>
        <w:rPr>
          <w:rFonts w:ascii="Times New Roman" w:hAnsi="Times New Roman" w:eastAsia="Times New Roman" w:cs="Times New Roman"/>
          <w:highlight w:val="none"/>
          <w:lang w:eastAsia="ru-RU"/>
        </w:rPr>
      </w:r>
      <w:r>
        <w:rPr>
          <w:rFonts w:ascii="Times New Roman" w:hAnsi="Times New Roman" w:eastAsia="Times New Roman" w:cs="Times New Roman"/>
          <w:highlight w:val="none"/>
          <w:lang w:eastAsia="ru-RU"/>
        </w:rPr>
        <w:t xml:space="preserve">от ____________ № ______</w:t>
      </w:r>
      <w:r>
        <w:rPr>
          <w:rFonts w:ascii="Times New Roman" w:hAnsi="Times New Roman" w:eastAsia="Times New Roman" w:cs="Times New Roman"/>
          <w:highlight w:val="none"/>
          <w:lang w:eastAsia="ru-RU"/>
        </w:rPr>
      </w:r>
      <w:r>
        <w:rPr>
          <w:rFonts w:ascii="Times New Roman" w:hAnsi="Times New Roman" w:eastAsia="Times New Roman" w:cs="Times New Roman"/>
          <w:highlight w:val="none"/>
          <w:lang w:eastAsia="ru-RU"/>
        </w:rPr>
      </w:r>
    </w:p>
    <w:p>
      <w:pPr>
        <w:ind w:left="0" w:firstLine="6350"/>
        <w:spacing w:after="0" w:line="240" w:lineRule="auto"/>
        <w:widowControl w:val="off"/>
        <w:rPr>
          <w:rFonts w:ascii="Times New Roman" w:hAnsi="Times New Roman" w:eastAsia="Times New Roman" w:cs="Times New Roman"/>
        </w:rPr>
        <w:suppressLineNumbers w:val="0"/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left="0" w:firstLine="6350"/>
        <w:spacing w:after="0" w:line="240" w:lineRule="auto"/>
        <w:widowControl w:val="off"/>
        <w:rPr>
          <w:rFonts w:ascii="Times New Roman" w:hAnsi="Times New Roman" w:eastAsia="Times New Roman" w:cs="Times New Roman"/>
        </w:rPr>
        <w:suppressLineNumbers w:val="0"/>
      </w:pPr>
      <w:r>
        <w:rPr>
          <w:rFonts w:ascii="Times New Roman" w:hAnsi="Times New Roman" w:eastAsia="Times New Roman" w:cs="Times New Roman"/>
          <w:szCs w:val="24"/>
          <w:lang w:eastAsia="ru-RU"/>
        </w:rPr>
        <w:t xml:space="preserve">Приложение № 1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left="0" w:firstLine="6350"/>
        <w:spacing w:after="0" w:line="240" w:lineRule="auto"/>
        <w:widowControl w:val="off"/>
        <w:rPr>
          <w:rFonts w:ascii="Times New Roman" w:hAnsi="Times New Roman" w:cs="Times New Roman"/>
          <w:szCs w:val="24"/>
        </w:rPr>
        <w:suppressLineNumbers w:val="0"/>
      </w:pPr>
      <w:r>
        <w:rPr>
          <w:rFonts w:ascii="Times New Roman" w:hAnsi="Times New Roman" w:eastAsia="Times New Roman" w:cs="Times New Roman"/>
          <w:szCs w:val="24"/>
          <w:lang w:eastAsia="ru-RU"/>
        </w:rPr>
        <w:t xml:space="preserve">к заявке на участие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jc w:val="right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szCs w:val="24"/>
        </w:rPr>
        <w:t xml:space="preserve">СОГЛАСИЕ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szCs w:val="24"/>
        </w:rPr>
        <w:t xml:space="preserve">на обработку персональных данных </w:t>
      </w:r>
      <w:r>
        <w:rPr>
          <w:rFonts w:ascii="Times New Roman" w:hAnsi="Times New Roman" w:eastAsia="Times New Roman" w:cs="Times New Roman"/>
          <w:i/>
          <w:szCs w:val="24"/>
        </w:rPr>
        <w:t xml:space="preserve">(для физических лиц)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jc w:val="both"/>
        <w:rPr>
          <w:rFonts w:ascii="Times New Roman" w:hAnsi="Times New Roman" w:cs="Times New Roman"/>
          <w:szCs w:val="24"/>
        </w:rPr>
        <w:outlineLvl w:val="0"/>
      </w:pP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szCs w:val="24"/>
        </w:rPr>
        <w:t xml:space="preserve">Я, _______________________________________________________________________,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(фамилия, имя, отчество субъекта персональных данных)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szCs w:val="24"/>
        </w:rPr>
        <w:t xml:space="preserve">в соответствии с </w:t>
      </w:r>
      <w:hyperlink r:id="rId16" w:tooltip="consultantplus://offline/ref=C0A7A6C77C4CD5EE68C4B27F76C083945D90AD656632958CFC1BFE7A0D92470FAD0CC8B2ABA99C7279tDE" w:history="1">
        <w:r>
          <w:rPr>
            <w:rFonts w:ascii="Times New Roman" w:hAnsi="Times New Roman" w:eastAsia="Times New Roman" w:cs="Times New Roman"/>
            <w:szCs w:val="24"/>
          </w:rPr>
          <w:t xml:space="preserve">п. 4 ст. 9</w:t>
        </w:r>
      </w:hyperlink>
      <w:r>
        <w:rPr>
          <w:rFonts w:ascii="Times New Roman" w:hAnsi="Times New Roman" w:eastAsia="Times New Roman" w:cs="Times New Roman"/>
          <w:szCs w:val="24"/>
        </w:rPr>
        <w:t xml:space="preserve"> Федерального закона от 27.07.2006 № 152-ФЗ «О персональных данных», зарегистрированны</w:t>
      </w:r>
      <w:r>
        <w:rPr>
          <w:rFonts w:ascii="Times New Roman" w:hAnsi="Times New Roman" w:eastAsia="Times New Roman" w:cs="Times New Roman"/>
          <w:szCs w:val="24"/>
        </w:rPr>
        <w:t xml:space="preserve">й по адресу: ___________________________________ документ, удостоверяющий личность: паспорт, серия ______, № _____, выдан _________________________________________________________________________________________________________, код подразделения ________,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                           (наименование документа, N, сведения о дате выдачи документа и выдавшем его органе)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contextualSpacing/>
        <w:jc w:val="both"/>
        <w:spacing w:before="12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szCs w:val="28"/>
        </w:rPr>
        <w:t xml:space="preserve">в целях размещения информации на электронной площадке </w:t>
      </w:r>
      <w:r>
        <w:rPr>
          <w:rFonts w:ascii="Times New Roman" w:hAnsi="Times New Roman" w:eastAsia="Times New Roman" w:cs="Times New Roman"/>
          <w:bCs/>
          <w:szCs w:val="28"/>
        </w:rPr>
        <w:t xml:space="preserve">«</w:t>
      </w:r>
      <w:r>
        <w:rPr>
          <w:rFonts w:ascii="Times New Roman" w:hAnsi="Times New Roman" w:eastAsia="Times New Roman" w:cs="Times New Roman"/>
          <w:bCs/>
          <w:szCs w:val="28"/>
        </w:rPr>
        <w:t xml:space="preserve">___________</w:t>
      </w:r>
      <w:r>
        <w:rPr>
          <w:rFonts w:ascii="Times New Roman" w:hAnsi="Times New Roman" w:eastAsia="Times New Roman" w:cs="Times New Roman"/>
          <w:bCs/>
          <w:szCs w:val="28"/>
        </w:rPr>
        <w:t xml:space="preserve">»</w:t>
      </w:r>
      <w:r>
        <w:rPr>
          <w:rFonts w:ascii="Times New Roman" w:hAnsi="Times New Roman" w:eastAsia="Times New Roman" w:cs="Times New Roman"/>
          <w:bCs/>
          <w:szCs w:val="28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https://www.</w:t>
      </w:r>
      <w:r>
        <w:rPr>
          <w:rFonts w:ascii="Times New Roman" w:hAnsi="Times New Roman" w:eastAsia="Times New Roman" w:cs="Times New Roman"/>
        </w:rPr>
        <w:t xml:space="preserve">___________</w:t>
      </w:r>
      <w:bookmarkStart w:id="0" w:name="_GoBack"/>
      <w:r/>
      <w:bookmarkEnd w:id="0"/>
      <w:r>
        <w:rPr>
          <w:rFonts w:ascii="Times New Roman" w:hAnsi="Times New Roman" w:eastAsia="Times New Roman" w:cs="Times New Roman"/>
        </w:rPr>
        <w:t xml:space="preserve">.ru</w:t>
      </w:r>
      <w:r>
        <w:rPr>
          <w:rFonts w:ascii="Times New Roman" w:hAnsi="Times New Roman" w:eastAsia="Times New Roman" w:cs="Times New Roman"/>
          <w:szCs w:val="28"/>
        </w:rPr>
        <w:t xml:space="preserve"> даю согласие на обработку моих персональных данных, а именно: </w:t>
      </w:r>
      <w:r>
        <w:rPr>
          <w:rFonts w:ascii="Times New Roman" w:hAnsi="Times New Roman" w:cs="Times New Roman"/>
          <w:szCs w:val="28"/>
        </w:rPr>
      </w:r>
      <w:r>
        <w:rPr>
          <w:rFonts w:ascii="Times New Roman" w:hAnsi="Times New Roman" w:cs="Times New Roman"/>
          <w:szCs w:val="28"/>
        </w:rPr>
      </w:r>
    </w:p>
    <w:p>
      <w:pPr>
        <w:contextualSpacing/>
        <w:ind w:firstLine="540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szCs w:val="28"/>
        </w:rPr>
        <w:t xml:space="preserve">– фамилия, имя, отчество;</w:t>
      </w:r>
      <w:r>
        <w:rPr>
          <w:rFonts w:ascii="Times New Roman" w:hAnsi="Times New Roman" w:cs="Times New Roman"/>
          <w:szCs w:val="28"/>
        </w:rPr>
      </w:r>
      <w:r>
        <w:rPr>
          <w:rFonts w:ascii="Times New Roman" w:hAnsi="Times New Roman" w:cs="Times New Roman"/>
          <w:szCs w:val="28"/>
        </w:rPr>
      </w:r>
    </w:p>
    <w:p>
      <w:pPr>
        <w:contextualSpacing/>
        <w:ind w:firstLine="5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szCs w:val="28"/>
        </w:rPr>
        <w:t xml:space="preserve">– адрес регистрации по месту жительства или адрес фактического</w:t>
      </w:r>
      <w:r>
        <w:rPr>
          <w:rFonts w:ascii="Times New Roman" w:hAnsi="Times New Roman" w:eastAsia="Times New Roman" w:cs="Times New Roman"/>
          <w:szCs w:val="24"/>
        </w:rPr>
        <w:t xml:space="preserve"> проживания;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contextualSpacing/>
        <w:ind w:firstLine="5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szCs w:val="24"/>
        </w:rPr>
        <w:t xml:space="preserve">– ИНН.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szCs w:val="24"/>
        </w:rPr>
        <w:t xml:space="preserve">то есть на совершение действий, предусмотренных п.3, ст.3 Федерального закона от 27.07.2006</w:t>
      </w:r>
      <w:r>
        <w:rPr>
          <w:rFonts w:ascii="Times New Roman" w:hAnsi="Times New Roman" w:eastAsia="Times New Roman" w:cs="Times New Roman"/>
          <w:szCs w:val="24"/>
        </w:rPr>
        <w:br/>
        <w:t xml:space="preserve">№ 152-ФЗ «О персональных данных».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contextualSpacing/>
        <w:ind w:firstLine="42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szCs w:val="24"/>
        </w:rPr>
        <w:t xml:space="preserve">Настоящее согласие действует со дня его подписания до дня отзыва в письменной форме.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szCs w:val="24"/>
        </w:rPr>
        <w:t xml:space="preserve">«____» ___________ 20__ г.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szCs w:val="24"/>
        </w:rPr>
        <w:t xml:space="preserve">    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szCs w:val="24"/>
        </w:rPr>
        <w:t xml:space="preserve">Субъект персональных данных: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eastAsia="Times New Roman" w:cs="Times New Roman"/>
          <w:sz w:val="28"/>
          <w:szCs w:val="20"/>
        </w:rPr>
        <w:t xml:space="preserve">__________________/_________________</w:t>
      </w:r>
      <w:r>
        <w:rPr>
          <w:rFonts w:ascii="Times New Roman" w:hAnsi="Times New Roman" w:cs="Times New Roman"/>
          <w:sz w:val="28"/>
          <w:szCs w:val="20"/>
        </w:rPr>
      </w:r>
      <w:r>
        <w:rPr>
          <w:rFonts w:ascii="Times New Roman" w:hAnsi="Times New Roman" w:cs="Times New Roman"/>
          <w:sz w:val="28"/>
          <w:szCs w:val="20"/>
        </w:rPr>
      </w:r>
    </w:p>
    <w:p>
      <w:pPr>
        <w:ind w:left="284" w:right="51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           (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подпись)  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                                 (Ф.И.О.)</w:t>
      </w:r>
      <w:r>
        <w:rPr>
          <w:rFonts w:ascii="Times New Roman" w:hAnsi="Times New Roman" w:cs="Times New Roman"/>
          <w:sz w:val="28"/>
          <w:szCs w:val="27"/>
        </w:rPr>
      </w:r>
      <w:r>
        <w:rPr>
          <w:rFonts w:ascii="Times New Roman" w:hAnsi="Times New Roman" w:cs="Times New Roman"/>
          <w:sz w:val="28"/>
          <w:szCs w:val="27"/>
        </w:rPr>
      </w:r>
    </w:p>
    <w:sectPr>
      <w:headerReference w:type="default" r:id="rId11"/>
      <w:footnotePr/>
      <w:endnotePr/>
      <w:type w:val="nextPage"/>
      <w:pgSz w:w="11906" w:h="16838" w:orient="portrait"/>
      <w:pgMar w:top="1134" w:right="567" w:bottom="1134" w:left="1701" w:header="709" w:footer="709" w:gutter="0"/>
      <w:pgNumType w:start="12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3020203020204"/>
  </w:font>
  <w:font w:name="Times New Roman">
    <w:panose1 w:val="02020603050405020304"/>
  </w:font>
  <w:font w:name="Arial Narrow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1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9"/>
      <w:jc w:val="center"/>
      <w:rPr>
        <w:rFonts w:ascii="Times New Roman" w:hAnsi="Times New Roman" w:cs="Times New Roman"/>
      </w:rPr>
    </w:pPr>
    <w:r>
      <w:fldChar w:fldCharType="begin"/>
    </w:r>
    <w:r>
      <w:instrText xml:space="preserve">PAGE \* MERGEFORMAT</w:instrText>
    </w:r>
    <w:r>
      <w:fldChar w:fldCharType="separate"/>
    </w:r>
    <w:r>
      <w:rPr>
        <w:rFonts w:ascii="Times New Roman" w:hAnsi="Times New Roman" w:eastAsia="Times New Roman" w:cs="Times New Roman"/>
      </w:rPr>
      <w:t xml:space="preserve">2</w:t>
    </w:r>
    <w:r>
      <w:rPr>
        <w:rFonts w:ascii="Times New Roman" w:hAnsi="Times New Roman" w:eastAsia="Times New Roman" w:cs="Times New Roman"/>
      </w:rPr>
      <w:fldChar w:fldCharType="end"/>
    </w:r>
    <w:r>
      <w:rPr>
        <w:rFonts w:ascii="Times New Roman" w:hAnsi="Times New Roman" w:cs="Times New Roman"/>
      </w:rPr>
    </w:r>
    <w:r>
      <w:rPr>
        <w:rFonts w:ascii="Times New Roman" w:hAnsi="Times New Roman" w:cs="Times New Roman"/>
      </w:rPr>
    </w:r>
  </w:p>
  <w:p>
    <w:pPr>
      <w:pStyle w:val="919"/>
      <w:rPr>
        <w:rFonts w:ascii="Times New Roman" w:hAnsi="Times New Roman" w:cs="Times New Roman"/>
      </w:rPr>
    </w:pPr>
    <w:r>
      <w:rPr>
        <w:rFonts w:ascii="Times New Roman" w:hAnsi="Times New Roman" w:cs="Times New Roman"/>
      </w:rPr>
    </w:r>
    <w:r>
      <w:rPr>
        <w:rFonts w:ascii="Times New Roman" w:hAnsi="Times New Roman" w:cs="Times New Roman"/>
      </w:rPr>
    </w:r>
    <w:r>
      <w:rPr>
        <w:rFonts w:ascii="Times New Roman" w:hAnsi="Times New Roman" w:cs="Times New Roman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9"/>
      <w:rPr>
        <w:rFonts w:ascii="Times New Roman" w:hAnsi="Times New Roman" w:cs="Times New Roman"/>
      </w:rPr>
    </w:pPr>
    <w:r>
      <w:rPr>
        <w:rFonts w:ascii="Times New Roman" w:hAnsi="Times New Roman" w:cs="Times New Roman"/>
      </w:rPr>
    </w:r>
    <w:r>
      <w:rPr>
        <w:rFonts w:ascii="Times New Roman" w:hAnsi="Times New Roman" w:cs="Times New Roman"/>
      </w:rPr>
    </w:r>
    <w:r>
      <w:rPr>
        <w:rFonts w:ascii="Times New Roman" w:hAnsi="Times New Roman" w:cs="Times New Roman"/>
      </w:rPr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9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·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o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§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·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o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§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·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o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§"/>
      <w:lvlJc w:val="left"/>
      <w:pPr>
        <w:ind w:left="1584" w:hanging="1584"/>
        <w:tabs>
          <w:tab w:val="num" w:pos="0" w:leader="none"/>
        </w:tabs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0">
    <w:name w:val="Heading 2 Char"/>
    <w:basedOn w:val="735"/>
    <w:link w:val="727"/>
    <w:uiPriority w:val="9"/>
    <w:rPr>
      <w:rFonts w:ascii="Arial" w:hAnsi="Arial" w:eastAsia="Arial" w:cs="Arial"/>
      <w:sz w:val="34"/>
    </w:rPr>
  </w:style>
  <w:style w:type="character" w:styleId="711">
    <w:name w:val="Heading 3 Char"/>
    <w:basedOn w:val="735"/>
    <w:link w:val="728"/>
    <w:uiPriority w:val="9"/>
    <w:rPr>
      <w:rFonts w:ascii="Arial" w:hAnsi="Arial" w:eastAsia="Arial" w:cs="Arial"/>
      <w:sz w:val="30"/>
      <w:szCs w:val="30"/>
    </w:rPr>
  </w:style>
  <w:style w:type="character" w:styleId="712">
    <w:name w:val="Heading 4 Char"/>
    <w:basedOn w:val="735"/>
    <w:link w:val="729"/>
    <w:uiPriority w:val="9"/>
    <w:rPr>
      <w:rFonts w:ascii="Arial" w:hAnsi="Arial" w:eastAsia="Arial" w:cs="Arial"/>
      <w:b/>
      <w:bCs/>
      <w:sz w:val="26"/>
      <w:szCs w:val="26"/>
    </w:rPr>
  </w:style>
  <w:style w:type="character" w:styleId="713">
    <w:name w:val="Heading 5 Char"/>
    <w:basedOn w:val="735"/>
    <w:link w:val="730"/>
    <w:uiPriority w:val="9"/>
    <w:rPr>
      <w:rFonts w:ascii="Arial" w:hAnsi="Arial" w:eastAsia="Arial" w:cs="Arial"/>
      <w:b/>
      <w:bCs/>
      <w:sz w:val="24"/>
      <w:szCs w:val="24"/>
    </w:rPr>
  </w:style>
  <w:style w:type="character" w:styleId="714">
    <w:name w:val="Heading 6 Char"/>
    <w:basedOn w:val="735"/>
    <w:link w:val="731"/>
    <w:uiPriority w:val="9"/>
    <w:rPr>
      <w:rFonts w:ascii="Arial" w:hAnsi="Arial" w:eastAsia="Arial" w:cs="Arial"/>
      <w:b/>
      <w:bCs/>
      <w:sz w:val="22"/>
      <w:szCs w:val="22"/>
    </w:rPr>
  </w:style>
  <w:style w:type="character" w:styleId="715">
    <w:name w:val="Heading 7 Char"/>
    <w:basedOn w:val="735"/>
    <w:link w:val="73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6">
    <w:name w:val="Heading 8 Char"/>
    <w:basedOn w:val="735"/>
    <w:link w:val="733"/>
    <w:uiPriority w:val="9"/>
    <w:rPr>
      <w:rFonts w:ascii="Arial" w:hAnsi="Arial" w:eastAsia="Arial" w:cs="Arial"/>
      <w:i/>
      <w:iCs/>
      <w:sz w:val="22"/>
      <w:szCs w:val="22"/>
    </w:rPr>
  </w:style>
  <w:style w:type="character" w:styleId="717">
    <w:name w:val="Heading 9 Char"/>
    <w:basedOn w:val="735"/>
    <w:link w:val="734"/>
    <w:uiPriority w:val="9"/>
    <w:rPr>
      <w:rFonts w:ascii="Arial" w:hAnsi="Arial" w:eastAsia="Arial" w:cs="Arial"/>
      <w:i/>
      <w:iCs/>
      <w:sz w:val="21"/>
      <w:szCs w:val="21"/>
    </w:rPr>
  </w:style>
  <w:style w:type="character" w:styleId="718">
    <w:name w:val="Title Char"/>
    <w:basedOn w:val="735"/>
    <w:link w:val="883"/>
    <w:uiPriority w:val="10"/>
    <w:rPr>
      <w:sz w:val="48"/>
      <w:szCs w:val="48"/>
    </w:rPr>
  </w:style>
  <w:style w:type="character" w:styleId="719">
    <w:name w:val="Subtitle Char"/>
    <w:basedOn w:val="735"/>
    <w:link w:val="885"/>
    <w:uiPriority w:val="11"/>
    <w:rPr>
      <w:sz w:val="24"/>
      <w:szCs w:val="24"/>
    </w:rPr>
  </w:style>
  <w:style w:type="character" w:styleId="720">
    <w:name w:val="Quote Char"/>
    <w:link w:val="887"/>
    <w:uiPriority w:val="29"/>
    <w:rPr>
      <w:i/>
    </w:rPr>
  </w:style>
  <w:style w:type="character" w:styleId="721">
    <w:name w:val="Intense Quote Char"/>
    <w:link w:val="891"/>
    <w:uiPriority w:val="30"/>
    <w:rPr>
      <w:i/>
    </w:rPr>
  </w:style>
  <w:style w:type="character" w:styleId="722">
    <w:name w:val="Caption Char"/>
    <w:basedOn w:val="735"/>
    <w:link w:val="902"/>
    <w:uiPriority w:val="35"/>
    <w:rPr>
      <w:b/>
      <w:bCs/>
      <w:color w:val="4f81bd" w:themeColor="accent1"/>
      <w:sz w:val="18"/>
      <w:szCs w:val="18"/>
    </w:rPr>
  </w:style>
  <w:style w:type="character" w:styleId="723">
    <w:name w:val="Footnote Text Char"/>
    <w:link w:val="903"/>
    <w:uiPriority w:val="99"/>
    <w:rPr>
      <w:sz w:val="18"/>
    </w:rPr>
  </w:style>
  <w:style w:type="character" w:styleId="724">
    <w:name w:val="Endnote Text Char"/>
    <w:link w:val="906"/>
    <w:uiPriority w:val="99"/>
    <w:rPr>
      <w:sz w:val="20"/>
    </w:rPr>
  </w:style>
  <w:style w:type="paragraph" w:styleId="725" w:default="1">
    <w:name w:val="Normal"/>
    <w:qFormat/>
    <w:rPr>
      <w:rFonts w:ascii="Arial Narrow" w:hAnsi="Arial Narrow"/>
      <w:sz w:val="24"/>
    </w:rPr>
  </w:style>
  <w:style w:type="paragraph" w:styleId="726">
    <w:name w:val="Heading 1"/>
    <w:basedOn w:val="725"/>
    <w:next w:val="725"/>
    <w:link w:val="912"/>
    <w:qFormat/>
    <w:pPr>
      <w:keepLines/>
      <w:keepNext/>
      <w:spacing w:before="480" w:after="0" w:line="240" w:lineRule="auto"/>
      <w:outlineLvl w:val="0"/>
    </w:pPr>
    <w:rPr>
      <w:rFonts w:asciiTheme="majorHAnsi" w:hAnsiTheme="majorHAnsi" w:eastAsiaTheme="majorEastAsia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727">
    <w:name w:val="Heading 2"/>
    <w:basedOn w:val="725"/>
    <w:next w:val="725"/>
    <w:link w:val="875"/>
    <w:uiPriority w:val="9"/>
    <w:unhideWhenUsed/>
    <w:qFormat/>
    <w:pPr>
      <w:keepLines/>
      <w:keepNext/>
      <w:spacing w:before="160" w:after="80"/>
      <w:outlineLvl w:val="1"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paragraph" w:styleId="728">
    <w:name w:val="Heading 3"/>
    <w:basedOn w:val="725"/>
    <w:next w:val="725"/>
    <w:link w:val="876"/>
    <w:uiPriority w:val="9"/>
    <w:unhideWhenUsed/>
    <w:qFormat/>
    <w:pPr>
      <w:keepLines/>
      <w:keepNext/>
      <w:spacing w:before="160" w:after="80"/>
      <w:outlineLvl w:val="2"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paragraph" w:styleId="729">
    <w:name w:val="Heading 4"/>
    <w:basedOn w:val="725"/>
    <w:next w:val="725"/>
    <w:link w:val="877"/>
    <w:uiPriority w:val="9"/>
    <w:unhideWhenUsed/>
    <w:qFormat/>
    <w:pPr>
      <w:keepLines/>
      <w:keepNext/>
      <w:spacing w:before="80" w:after="40"/>
      <w:outlineLvl w:val="3"/>
    </w:pPr>
    <w:rPr>
      <w:rFonts w:ascii="Arial" w:hAnsi="Arial" w:eastAsia="Arial" w:cs="Arial"/>
      <w:i/>
      <w:iCs/>
      <w:color w:val="2e74b5" w:themeColor="accent1" w:themeShade="BF"/>
    </w:rPr>
  </w:style>
  <w:style w:type="paragraph" w:styleId="730">
    <w:name w:val="Heading 5"/>
    <w:basedOn w:val="725"/>
    <w:next w:val="725"/>
    <w:link w:val="878"/>
    <w:uiPriority w:val="9"/>
    <w:unhideWhenUsed/>
    <w:qFormat/>
    <w:pPr>
      <w:keepLines/>
      <w:keepNext/>
      <w:spacing w:before="80" w:after="40"/>
      <w:outlineLvl w:val="4"/>
    </w:pPr>
    <w:rPr>
      <w:rFonts w:ascii="Arial" w:hAnsi="Arial" w:eastAsia="Arial" w:cs="Arial"/>
      <w:color w:val="2e74b5" w:themeColor="accent1" w:themeShade="BF"/>
    </w:rPr>
  </w:style>
  <w:style w:type="paragraph" w:styleId="731">
    <w:name w:val="Heading 6"/>
    <w:basedOn w:val="725"/>
    <w:next w:val="725"/>
    <w:link w:val="879"/>
    <w:uiPriority w:val="9"/>
    <w:unhideWhenUsed/>
    <w:qFormat/>
    <w:pPr>
      <w:keepLines/>
      <w:keepNext/>
      <w:spacing w:before="40" w:after="0"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32">
    <w:name w:val="Heading 7"/>
    <w:basedOn w:val="725"/>
    <w:next w:val="725"/>
    <w:link w:val="880"/>
    <w:uiPriority w:val="9"/>
    <w:unhideWhenUsed/>
    <w:qFormat/>
    <w:pPr>
      <w:keepLines/>
      <w:keepNext/>
      <w:spacing w:before="40" w:after="0"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33">
    <w:name w:val="Heading 8"/>
    <w:basedOn w:val="725"/>
    <w:next w:val="725"/>
    <w:link w:val="881"/>
    <w:uiPriority w:val="9"/>
    <w:unhideWhenUsed/>
    <w:qFormat/>
    <w:pPr>
      <w:keepLines/>
      <w:keepNext/>
      <w:spacing w:after="0"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34">
    <w:name w:val="Heading 9"/>
    <w:basedOn w:val="725"/>
    <w:next w:val="725"/>
    <w:link w:val="882"/>
    <w:uiPriority w:val="9"/>
    <w:unhideWhenUsed/>
    <w:qFormat/>
    <w:pPr>
      <w:keepLines/>
      <w:keepNext/>
      <w:spacing w:after="0"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35" w:default="1">
    <w:name w:val="Default Paragraph Font"/>
    <w:uiPriority w:val="1"/>
    <w:semiHidden/>
    <w:unhideWhenUsed/>
  </w:style>
  <w:style w:type="table" w:styleId="7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37" w:default="1">
    <w:name w:val="No List"/>
    <w:uiPriority w:val="99"/>
    <w:semiHidden/>
    <w:unhideWhenUsed/>
  </w:style>
  <w:style w:type="character" w:styleId="738" w:customStyle="1">
    <w:name w:val="Название объекта Знак"/>
    <w:basedOn w:val="735"/>
    <w:link w:val="902"/>
    <w:uiPriority w:val="35"/>
    <w:rPr>
      <w:b/>
      <w:bCs/>
      <w:color w:val="5b9bd5" w:themeColor="accent1"/>
      <w:sz w:val="18"/>
      <w:szCs w:val="18"/>
    </w:rPr>
  </w:style>
  <w:style w:type="paragraph" w:styleId="739">
    <w:name w:val="toc 1"/>
    <w:basedOn w:val="725"/>
    <w:next w:val="725"/>
    <w:uiPriority w:val="39"/>
    <w:unhideWhenUsed/>
    <w:pPr>
      <w:spacing w:after="57"/>
    </w:pPr>
  </w:style>
  <w:style w:type="paragraph" w:styleId="740">
    <w:name w:val="toc 2"/>
    <w:basedOn w:val="725"/>
    <w:next w:val="725"/>
    <w:uiPriority w:val="39"/>
    <w:unhideWhenUsed/>
    <w:pPr>
      <w:ind w:left="283"/>
      <w:spacing w:after="57"/>
    </w:pPr>
  </w:style>
  <w:style w:type="paragraph" w:styleId="741">
    <w:name w:val="toc 3"/>
    <w:basedOn w:val="725"/>
    <w:next w:val="725"/>
    <w:uiPriority w:val="39"/>
    <w:unhideWhenUsed/>
    <w:pPr>
      <w:ind w:left="567"/>
      <w:spacing w:after="57"/>
    </w:pPr>
  </w:style>
  <w:style w:type="paragraph" w:styleId="742">
    <w:name w:val="toc 4"/>
    <w:basedOn w:val="725"/>
    <w:next w:val="725"/>
    <w:uiPriority w:val="39"/>
    <w:unhideWhenUsed/>
    <w:pPr>
      <w:ind w:left="850"/>
      <w:spacing w:after="57"/>
    </w:pPr>
  </w:style>
  <w:style w:type="paragraph" w:styleId="743">
    <w:name w:val="toc 5"/>
    <w:basedOn w:val="725"/>
    <w:next w:val="725"/>
    <w:uiPriority w:val="39"/>
    <w:unhideWhenUsed/>
    <w:pPr>
      <w:ind w:left="1134"/>
      <w:spacing w:after="57"/>
    </w:pPr>
  </w:style>
  <w:style w:type="paragraph" w:styleId="744">
    <w:name w:val="toc 6"/>
    <w:basedOn w:val="725"/>
    <w:next w:val="725"/>
    <w:uiPriority w:val="39"/>
    <w:unhideWhenUsed/>
    <w:pPr>
      <w:ind w:left="1417"/>
      <w:spacing w:after="57"/>
    </w:pPr>
  </w:style>
  <w:style w:type="paragraph" w:styleId="745">
    <w:name w:val="toc 7"/>
    <w:basedOn w:val="725"/>
    <w:next w:val="725"/>
    <w:uiPriority w:val="39"/>
    <w:unhideWhenUsed/>
    <w:pPr>
      <w:ind w:left="1701"/>
      <w:spacing w:after="57"/>
    </w:pPr>
  </w:style>
  <w:style w:type="paragraph" w:styleId="746">
    <w:name w:val="toc 8"/>
    <w:basedOn w:val="725"/>
    <w:next w:val="725"/>
    <w:uiPriority w:val="39"/>
    <w:unhideWhenUsed/>
    <w:pPr>
      <w:ind w:left="1984"/>
      <w:spacing w:after="57"/>
    </w:pPr>
  </w:style>
  <w:style w:type="paragraph" w:styleId="747">
    <w:name w:val="toc 9"/>
    <w:basedOn w:val="725"/>
    <w:next w:val="725"/>
    <w:uiPriority w:val="39"/>
    <w:unhideWhenUsed/>
    <w:pPr>
      <w:ind w:left="2268"/>
      <w:spacing w:after="57"/>
    </w:pPr>
  </w:style>
  <w:style w:type="table" w:styleId="748">
    <w:name w:val="Table Grid"/>
    <w:basedOn w:val="736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49" w:customStyle="1">
    <w:name w:val="Table Grid Light"/>
    <w:basedOn w:val="73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50">
    <w:name w:val="Plain Table 1"/>
    <w:basedOn w:val="73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1">
    <w:name w:val="Plain Table 2"/>
    <w:basedOn w:val="736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2">
    <w:name w:val="Plain Table 3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3">
    <w:name w:val="Plain Table 4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Plain Table 5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5">
    <w:name w:val="Grid Table 1 Light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1 Light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Grid Table 1 Light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Grid Table 1 Light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Grid Table 1 Light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2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2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2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2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3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3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3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3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4"/>
    <w:basedOn w:val="736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7" w:customStyle="1">
    <w:name w:val="Grid Table 4 - Accent 1"/>
    <w:basedOn w:val="736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78" w:customStyle="1">
    <w:name w:val="Grid Table 4 - Accent 2"/>
    <w:basedOn w:val="736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79" w:customStyle="1">
    <w:name w:val="Grid Table 4 - Accent 3"/>
    <w:basedOn w:val="736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80" w:customStyle="1">
    <w:name w:val="Grid Table 4 - Accent 4"/>
    <w:basedOn w:val="736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81" w:customStyle="1">
    <w:name w:val="Grid Table 4 - Accent 5"/>
    <w:basedOn w:val="736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82" w:customStyle="1">
    <w:name w:val="Grid Table 4 - Accent 6"/>
    <w:basedOn w:val="736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83">
    <w:name w:val="Grid Table 5 Dark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5 Dark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87" w:customStyle="1">
    <w:name w:val="Grid Table 5 Dark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88" w:customStyle="1">
    <w:name w:val="Grid Table 5 Dark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89" w:customStyle="1">
    <w:name w:val="Grid Table 5 Dark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90">
    <w:name w:val="Grid Table 6 Colorful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1" w:customStyle="1">
    <w:name w:val="Grid Table 6 Colorful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92" w:customStyle="1">
    <w:name w:val="Grid Table 6 Colorful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93" w:customStyle="1">
    <w:name w:val="Grid Table 6 Colorful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94" w:customStyle="1">
    <w:name w:val="Grid Table 6 Colorful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95" w:customStyle="1">
    <w:name w:val="Grid Table 6 Colorful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96" w:customStyle="1">
    <w:name w:val="Grid Table 6 Colorful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97">
    <w:name w:val="Grid Table 7 Colorful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7 Colorful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7 Colorful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7 Colorful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Grid Table 7 Colorful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7 Colorful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1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2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1 Light - Accent 3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1 Light - Accent 4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1 Light - Accent 5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1 Light - Accent 6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14" w:customStyle="1">
    <w:name w:val="List Table 2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15" w:customStyle="1">
    <w:name w:val="List Table 2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16" w:customStyle="1">
    <w:name w:val="List Table 2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17" w:customStyle="1">
    <w:name w:val="List Table 2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18">
    <w:name w:val="List Table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3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3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3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3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4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4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4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4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5 Dark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5 Dark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6" w:customStyle="1">
    <w:name w:val="List Table 5 Dark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7" w:customStyle="1">
    <w:name w:val="List Table 5 Dark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8" w:customStyle="1">
    <w:name w:val="List Table 5 Dark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9">
    <w:name w:val="List Table 6 Colorful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40" w:customStyle="1">
    <w:name w:val="List Table 6 Colorful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41" w:customStyle="1">
    <w:name w:val="List Table 6 Colorful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42" w:customStyle="1">
    <w:name w:val="List Table 6 Colorful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43" w:customStyle="1">
    <w:name w:val="List Table 6 Colorful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44" w:customStyle="1">
    <w:name w:val="List Table 6 Colorful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45" w:customStyle="1">
    <w:name w:val="List Table 6 Colorful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46">
    <w:name w:val="List Table 7 Colorful"/>
    <w:basedOn w:val="73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7 Colorful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st Table 7 Colorful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st Table 7 Colorful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List Table 7 Colorful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List Table 7 Colorful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Lined - Accent"/>
    <w:basedOn w:val="73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4" w:customStyle="1">
    <w:name w:val="Lined - Accent 1"/>
    <w:basedOn w:val="73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55" w:customStyle="1">
    <w:name w:val="Lined - Accent 2"/>
    <w:basedOn w:val="73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56" w:customStyle="1">
    <w:name w:val="Lined - Accent 3"/>
    <w:basedOn w:val="73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57" w:customStyle="1">
    <w:name w:val="Lined - Accent 4"/>
    <w:basedOn w:val="73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58" w:customStyle="1">
    <w:name w:val="Lined - Accent 5"/>
    <w:basedOn w:val="73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59" w:customStyle="1">
    <w:name w:val="Lined - Accent 6"/>
    <w:basedOn w:val="73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60" w:customStyle="1">
    <w:name w:val="Bordered &amp; Lined - Accent"/>
    <w:basedOn w:val="73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1" w:customStyle="1">
    <w:name w:val="Bordered &amp; Lined - Accent 1"/>
    <w:basedOn w:val="73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62" w:customStyle="1">
    <w:name w:val="Bordered &amp; Lined - Accent 2"/>
    <w:basedOn w:val="73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63" w:customStyle="1">
    <w:name w:val="Bordered &amp; Lined - Accent 3"/>
    <w:basedOn w:val="73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64" w:customStyle="1">
    <w:name w:val="Bordered &amp; Lined - Accent 4"/>
    <w:basedOn w:val="73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65" w:customStyle="1">
    <w:name w:val="Bordered &amp; Lined - Accent 5"/>
    <w:basedOn w:val="73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66" w:customStyle="1">
    <w:name w:val="Bordered &amp; Lined - Accent 6"/>
    <w:basedOn w:val="73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67" w:customStyle="1">
    <w:name w:val="Bordered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8" w:customStyle="1">
    <w:name w:val="Bordered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69" w:customStyle="1">
    <w:name w:val="Bordered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70" w:customStyle="1">
    <w:name w:val="Bordered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71" w:customStyle="1">
    <w:name w:val="Bordered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72" w:customStyle="1">
    <w:name w:val="Bordered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73" w:customStyle="1">
    <w:name w:val="Bordered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74" w:customStyle="1">
    <w:name w:val="Heading 1 Char"/>
    <w:basedOn w:val="735"/>
    <w:uiPriority w:val="9"/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875" w:customStyle="1">
    <w:name w:val="Заголовок 2 Знак"/>
    <w:basedOn w:val="735"/>
    <w:link w:val="727"/>
    <w:uiPriority w:val="9"/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876" w:customStyle="1">
    <w:name w:val="Заголовок 3 Знак"/>
    <w:basedOn w:val="735"/>
    <w:link w:val="728"/>
    <w:uiPriority w:val="9"/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877" w:customStyle="1">
    <w:name w:val="Заголовок 4 Знак"/>
    <w:basedOn w:val="735"/>
    <w:link w:val="729"/>
    <w:uiPriority w:val="9"/>
    <w:rPr>
      <w:rFonts w:ascii="Arial" w:hAnsi="Arial" w:eastAsia="Arial" w:cs="Arial"/>
      <w:i/>
      <w:iCs/>
      <w:color w:val="2e74b5" w:themeColor="accent1" w:themeShade="BF"/>
    </w:rPr>
  </w:style>
  <w:style w:type="character" w:styleId="878" w:customStyle="1">
    <w:name w:val="Заголовок 5 Знак"/>
    <w:basedOn w:val="735"/>
    <w:link w:val="730"/>
    <w:uiPriority w:val="9"/>
    <w:rPr>
      <w:rFonts w:ascii="Arial" w:hAnsi="Arial" w:eastAsia="Arial" w:cs="Arial"/>
      <w:color w:val="2e74b5" w:themeColor="accent1" w:themeShade="BF"/>
    </w:rPr>
  </w:style>
  <w:style w:type="character" w:styleId="879" w:customStyle="1">
    <w:name w:val="Заголовок 6 Знак"/>
    <w:basedOn w:val="735"/>
    <w:link w:val="731"/>
    <w:uiPriority w:val="9"/>
    <w:rPr>
      <w:rFonts w:ascii="Arial" w:hAnsi="Arial" w:eastAsia="Arial" w:cs="Arial"/>
      <w:i/>
      <w:iCs/>
      <w:color w:val="595959" w:themeColor="text1" w:themeTint="A6"/>
    </w:rPr>
  </w:style>
  <w:style w:type="character" w:styleId="880" w:customStyle="1">
    <w:name w:val="Заголовок 7 Знак"/>
    <w:basedOn w:val="735"/>
    <w:link w:val="732"/>
    <w:uiPriority w:val="9"/>
    <w:rPr>
      <w:rFonts w:ascii="Arial" w:hAnsi="Arial" w:eastAsia="Arial" w:cs="Arial"/>
      <w:color w:val="595959" w:themeColor="text1" w:themeTint="A6"/>
    </w:rPr>
  </w:style>
  <w:style w:type="character" w:styleId="881" w:customStyle="1">
    <w:name w:val="Заголовок 8 Знак"/>
    <w:basedOn w:val="735"/>
    <w:link w:val="733"/>
    <w:uiPriority w:val="9"/>
    <w:rPr>
      <w:rFonts w:ascii="Arial" w:hAnsi="Arial" w:eastAsia="Arial" w:cs="Arial"/>
      <w:i/>
      <w:iCs/>
      <w:color w:val="272727" w:themeColor="text1" w:themeTint="D8"/>
    </w:rPr>
  </w:style>
  <w:style w:type="character" w:styleId="882" w:customStyle="1">
    <w:name w:val="Заголовок 9 Знак"/>
    <w:basedOn w:val="735"/>
    <w:link w:val="734"/>
    <w:uiPriority w:val="9"/>
    <w:rPr>
      <w:rFonts w:ascii="Arial" w:hAnsi="Arial" w:eastAsia="Arial" w:cs="Arial"/>
      <w:i/>
      <w:iCs/>
      <w:color w:val="272727" w:themeColor="text1" w:themeTint="D8"/>
    </w:rPr>
  </w:style>
  <w:style w:type="paragraph" w:styleId="883">
    <w:name w:val="Title"/>
    <w:basedOn w:val="725"/>
    <w:next w:val="725"/>
    <w:link w:val="884"/>
    <w:uiPriority w:val="10"/>
    <w:qFormat/>
    <w:pPr>
      <w:contextualSpacing/>
      <w:spacing w:after="80" w:line="240" w:lineRule="auto"/>
    </w:pPr>
    <w:rPr>
      <w:rFonts w:ascii="Arial" w:hAnsi="Arial" w:eastAsia="Arial" w:cs="Arial"/>
      <w:spacing w:val="-10"/>
      <w:sz w:val="56"/>
      <w:szCs w:val="56"/>
    </w:rPr>
  </w:style>
  <w:style w:type="character" w:styleId="884" w:customStyle="1">
    <w:name w:val="Заголовок Знак"/>
    <w:basedOn w:val="735"/>
    <w:link w:val="883"/>
    <w:uiPriority w:val="10"/>
    <w:rPr>
      <w:rFonts w:ascii="Arial" w:hAnsi="Arial" w:eastAsia="Arial" w:cs="Arial"/>
      <w:spacing w:val="-10"/>
      <w:sz w:val="56"/>
      <w:szCs w:val="56"/>
    </w:rPr>
  </w:style>
  <w:style w:type="paragraph" w:styleId="885">
    <w:name w:val="Subtitle"/>
    <w:basedOn w:val="725"/>
    <w:next w:val="725"/>
    <w:link w:val="88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styleId="886" w:customStyle="1">
    <w:name w:val="Подзаголовок Знак"/>
    <w:basedOn w:val="735"/>
    <w:link w:val="885"/>
    <w:uiPriority w:val="11"/>
    <w:rPr>
      <w:color w:val="595959" w:themeColor="text1" w:themeTint="A6"/>
      <w:spacing w:val="15"/>
      <w:sz w:val="28"/>
      <w:szCs w:val="28"/>
    </w:rPr>
  </w:style>
  <w:style w:type="paragraph" w:styleId="887">
    <w:name w:val="Quote"/>
    <w:basedOn w:val="725"/>
    <w:next w:val="725"/>
    <w:link w:val="888"/>
    <w:uiPriority w:val="29"/>
    <w:qFormat/>
    <w:pPr>
      <w:jc w:val="center"/>
      <w:spacing w:before="160"/>
    </w:pPr>
    <w:rPr>
      <w:i/>
      <w:iCs/>
      <w:color w:val="404040" w:themeColor="text1" w:themeTint="BF"/>
    </w:rPr>
  </w:style>
  <w:style w:type="character" w:styleId="888" w:customStyle="1">
    <w:name w:val="Цитата 2 Знак"/>
    <w:basedOn w:val="735"/>
    <w:link w:val="887"/>
    <w:uiPriority w:val="29"/>
    <w:rPr>
      <w:i/>
      <w:iCs/>
      <w:color w:val="404040" w:themeColor="text1" w:themeTint="BF"/>
    </w:rPr>
  </w:style>
  <w:style w:type="paragraph" w:styleId="889">
    <w:name w:val="List Paragraph"/>
    <w:basedOn w:val="725"/>
    <w:uiPriority w:val="34"/>
    <w:qFormat/>
    <w:pPr>
      <w:contextualSpacing/>
      <w:ind w:left="720"/>
    </w:pPr>
  </w:style>
  <w:style w:type="character" w:styleId="890">
    <w:name w:val="Intense Emphasis"/>
    <w:basedOn w:val="735"/>
    <w:uiPriority w:val="21"/>
    <w:qFormat/>
    <w:rPr>
      <w:i/>
      <w:iCs/>
      <w:color w:val="2e74b5" w:themeColor="accent1" w:themeShade="BF"/>
    </w:rPr>
  </w:style>
  <w:style w:type="paragraph" w:styleId="891">
    <w:name w:val="Intense Quote"/>
    <w:basedOn w:val="725"/>
    <w:next w:val="725"/>
    <w:link w:val="892"/>
    <w:uiPriority w:val="30"/>
    <w:qFormat/>
    <w:pPr>
      <w:ind w:left="864" w:right="864"/>
      <w:jc w:val="center"/>
      <w:spacing w:before="360" w:after="360"/>
      <w:pBdr>
        <w:top w:val="single" w:color="2E74B5" w:themeColor="accent1" w:themeShade="BF" w:sz="4" w:space="10"/>
        <w:bottom w:val="single" w:color="2E74B5" w:themeColor="accent1" w:themeShade="BF" w:sz="4" w:space="10"/>
      </w:pBdr>
    </w:pPr>
    <w:rPr>
      <w:i/>
      <w:iCs/>
      <w:color w:val="2e74b5" w:themeColor="accent1" w:themeShade="BF"/>
    </w:rPr>
  </w:style>
  <w:style w:type="character" w:styleId="892" w:customStyle="1">
    <w:name w:val="Выделенная цитата Знак"/>
    <w:basedOn w:val="735"/>
    <w:link w:val="891"/>
    <w:uiPriority w:val="30"/>
    <w:rPr>
      <w:i/>
      <w:iCs/>
      <w:color w:val="2e74b5" w:themeColor="accent1" w:themeShade="BF"/>
    </w:rPr>
  </w:style>
  <w:style w:type="character" w:styleId="893">
    <w:name w:val="Intense Reference"/>
    <w:basedOn w:val="735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894">
    <w:name w:val="No Spacing"/>
    <w:basedOn w:val="725"/>
    <w:uiPriority w:val="1"/>
    <w:qFormat/>
    <w:pPr>
      <w:spacing w:after="0" w:line="240" w:lineRule="auto"/>
    </w:pPr>
  </w:style>
  <w:style w:type="character" w:styleId="895">
    <w:name w:val="Subtle Emphasis"/>
    <w:basedOn w:val="735"/>
    <w:uiPriority w:val="19"/>
    <w:qFormat/>
    <w:rPr>
      <w:i/>
      <w:iCs/>
      <w:color w:val="404040" w:themeColor="text1" w:themeTint="BF"/>
    </w:rPr>
  </w:style>
  <w:style w:type="character" w:styleId="896">
    <w:name w:val="Emphasis"/>
    <w:basedOn w:val="735"/>
    <w:uiPriority w:val="20"/>
    <w:qFormat/>
    <w:rPr>
      <w:i/>
      <w:iCs/>
    </w:rPr>
  </w:style>
  <w:style w:type="character" w:styleId="897">
    <w:name w:val="Strong"/>
    <w:basedOn w:val="735"/>
    <w:uiPriority w:val="22"/>
    <w:qFormat/>
    <w:rPr>
      <w:b/>
      <w:bCs/>
    </w:rPr>
  </w:style>
  <w:style w:type="character" w:styleId="898">
    <w:name w:val="Subtle Reference"/>
    <w:basedOn w:val="735"/>
    <w:uiPriority w:val="31"/>
    <w:qFormat/>
    <w:rPr>
      <w:smallCaps/>
      <w:color w:val="5a5a5a" w:themeColor="text1" w:themeTint="A5"/>
    </w:rPr>
  </w:style>
  <w:style w:type="character" w:styleId="899">
    <w:name w:val="Book Title"/>
    <w:basedOn w:val="735"/>
    <w:uiPriority w:val="33"/>
    <w:qFormat/>
    <w:rPr>
      <w:b/>
      <w:bCs/>
      <w:i/>
      <w:iCs/>
      <w:spacing w:val="5"/>
    </w:rPr>
  </w:style>
  <w:style w:type="character" w:styleId="900" w:customStyle="1">
    <w:name w:val="Header Char"/>
    <w:basedOn w:val="735"/>
    <w:uiPriority w:val="99"/>
  </w:style>
  <w:style w:type="character" w:styleId="901" w:customStyle="1">
    <w:name w:val="Footer Char"/>
    <w:basedOn w:val="735"/>
    <w:uiPriority w:val="99"/>
  </w:style>
  <w:style w:type="paragraph" w:styleId="902">
    <w:name w:val="Caption"/>
    <w:basedOn w:val="725"/>
    <w:next w:val="725"/>
    <w:link w:val="738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903">
    <w:name w:val="footnote text"/>
    <w:basedOn w:val="725"/>
    <w:link w:val="90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904" w:customStyle="1">
    <w:name w:val="Текст сноски Знак"/>
    <w:basedOn w:val="735"/>
    <w:link w:val="903"/>
    <w:uiPriority w:val="99"/>
    <w:semiHidden/>
    <w:rPr>
      <w:sz w:val="20"/>
      <w:szCs w:val="20"/>
    </w:rPr>
  </w:style>
  <w:style w:type="character" w:styleId="905">
    <w:name w:val="footnote reference"/>
    <w:basedOn w:val="735"/>
    <w:uiPriority w:val="99"/>
    <w:semiHidden/>
    <w:unhideWhenUsed/>
    <w:rPr>
      <w:vertAlign w:val="superscript"/>
    </w:rPr>
  </w:style>
  <w:style w:type="paragraph" w:styleId="906">
    <w:name w:val="endnote text"/>
    <w:basedOn w:val="725"/>
    <w:link w:val="90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907" w:customStyle="1">
    <w:name w:val="Текст концевой сноски Знак"/>
    <w:basedOn w:val="735"/>
    <w:link w:val="906"/>
    <w:uiPriority w:val="99"/>
    <w:semiHidden/>
    <w:rPr>
      <w:sz w:val="20"/>
      <w:szCs w:val="20"/>
    </w:rPr>
  </w:style>
  <w:style w:type="character" w:styleId="908">
    <w:name w:val="endnote reference"/>
    <w:basedOn w:val="735"/>
    <w:uiPriority w:val="99"/>
    <w:semiHidden/>
    <w:unhideWhenUsed/>
    <w:rPr>
      <w:vertAlign w:val="superscript"/>
    </w:rPr>
  </w:style>
  <w:style w:type="character" w:styleId="909">
    <w:name w:val="FollowedHyperlink"/>
    <w:basedOn w:val="735"/>
    <w:uiPriority w:val="99"/>
    <w:semiHidden/>
    <w:unhideWhenUsed/>
    <w:rPr>
      <w:color w:val="954f72" w:themeColor="followedHyperlink"/>
      <w:u w:val="single"/>
    </w:rPr>
  </w:style>
  <w:style w:type="paragraph" w:styleId="910">
    <w:name w:val="TOC Heading"/>
    <w:uiPriority w:val="39"/>
    <w:unhideWhenUsed/>
  </w:style>
  <w:style w:type="paragraph" w:styleId="911">
    <w:name w:val="table of figures"/>
    <w:basedOn w:val="725"/>
    <w:next w:val="725"/>
    <w:uiPriority w:val="99"/>
    <w:unhideWhenUsed/>
    <w:pPr>
      <w:spacing w:after="0"/>
    </w:pPr>
  </w:style>
  <w:style w:type="character" w:styleId="912" w:customStyle="1">
    <w:name w:val="Заголовок 1 Знак"/>
    <w:basedOn w:val="735"/>
    <w:link w:val="726"/>
    <w:rPr>
      <w:rFonts w:asciiTheme="majorHAnsi" w:hAnsiTheme="majorHAnsi" w:eastAsiaTheme="majorEastAsia" w:cstheme="majorBidi"/>
      <w:b/>
      <w:bCs/>
      <w:color w:val="2e74b5" w:themeColor="accent1" w:themeShade="BF"/>
      <w:sz w:val="28"/>
      <w:szCs w:val="28"/>
      <w:lang w:eastAsia="ru-RU"/>
    </w:rPr>
  </w:style>
  <w:style w:type="character" w:styleId="913">
    <w:name w:val="Hyperlink"/>
    <w:basedOn w:val="735"/>
    <w:uiPriority w:val="99"/>
    <w:unhideWhenUsed/>
    <w:rPr>
      <w:color w:val="0563c1" w:themeColor="hyperlink"/>
      <w:u w:val="single"/>
    </w:rPr>
  </w:style>
  <w:style w:type="paragraph" w:styleId="914">
    <w:name w:val="Body Text Indent"/>
    <w:basedOn w:val="725"/>
    <w:link w:val="915"/>
    <w:uiPriority w:val="99"/>
    <w:unhideWhenUsed/>
    <w:pPr>
      <w:ind w:left="283"/>
      <w:spacing w:after="120"/>
    </w:pPr>
  </w:style>
  <w:style w:type="character" w:styleId="915" w:customStyle="1">
    <w:name w:val="Основной текст с отступом Знак"/>
    <w:basedOn w:val="735"/>
    <w:link w:val="914"/>
    <w:uiPriority w:val="99"/>
    <w:rPr>
      <w:rFonts w:ascii="Arial Narrow" w:hAnsi="Arial Narrow"/>
      <w:sz w:val="24"/>
    </w:rPr>
  </w:style>
  <w:style w:type="character" w:styleId="916" w:customStyle="1">
    <w:name w:val="Основной текст Знак1"/>
    <w:semiHidden/>
    <w:rPr>
      <w:rFonts w:ascii="Times New Roman" w:hAnsi="Times New Roman" w:eastAsia="Times New Roman" w:cs="Times New Roman"/>
      <w:b/>
      <w:bCs/>
      <w:color w:val="00000a"/>
      <w:sz w:val="26"/>
      <w:szCs w:val="26"/>
      <w:lang w:eastAsia="ru-RU"/>
    </w:rPr>
  </w:style>
  <w:style w:type="paragraph" w:styleId="917">
    <w:name w:val="Balloon Text"/>
    <w:basedOn w:val="725"/>
    <w:link w:val="91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918" w:customStyle="1">
    <w:name w:val="Текст выноски Знак"/>
    <w:basedOn w:val="735"/>
    <w:link w:val="917"/>
    <w:uiPriority w:val="99"/>
    <w:semiHidden/>
    <w:rPr>
      <w:rFonts w:ascii="Segoe UI" w:hAnsi="Segoe UI" w:cs="Segoe UI"/>
      <w:sz w:val="18"/>
      <w:szCs w:val="18"/>
    </w:rPr>
  </w:style>
  <w:style w:type="paragraph" w:styleId="919">
    <w:name w:val="Header"/>
    <w:basedOn w:val="725"/>
    <w:link w:val="92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20" w:customStyle="1">
    <w:name w:val="Верхний колонтитул Знак"/>
    <w:basedOn w:val="735"/>
    <w:link w:val="919"/>
    <w:uiPriority w:val="99"/>
    <w:rPr>
      <w:rFonts w:ascii="Arial Narrow" w:hAnsi="Arial Narrow"/>
      <w:sz w:val="24"/>
    </w:rPr>
  </w:style>
  <w:style w:type="paragraph" w:styleId="921">
    <w:name w:val="Footer"/>
    <w:basedOn w:val="725"/>
    <w:link w:val="92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22" w:customStyle="1">
    <w:name w:val="Нижний колонтитул Знак"/>
    <w:basedOn w:val="735"/>
    <w:link w:val="921"/>
    <w:uiPriority w:val="99"/>
    <w:rPr>
      <w:rFonts w:ascii="Arial Narrow" w:hAnsi="Arial Narrow"/>
      <w:sz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customXml" Target="../customXml/item1.xml" /><Relationship Id="rId14" Type="http://schemas.openxmlformats.org/officeDocument/2006/relationships/customXml" Target="../customXml/item2.xml" /><Relationship Id="rId15" Type="http://schemas.openxmlformats.org/officeDocument/2006/relationships/customXml" Target="../customXml/item3.xml" /><Relationship Id="rId16" Type="http://schemas.openxmlformats.org/officeDocument/2006/relationships/hyperlink" Target="consultantplus://offline/ref=C0A7A6C77C4CD5EE68C4B27F76C083945D90AD656632958CFC1BFE7A0D92470FAD0CC8B2ABA99C7279tDE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5C28DEBDB15EA44A6166D9FB5FB1653" ma:contentTypeVersion="0" ma:contentTypeDescription="Создание документа." ma:contentTypeScope="" ma:versionID="8b9d2b16086efbacf8c038efd461188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994881-7DDA-4CDE-8B62-04CB1CC964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07F73A-F945-4DD4-A3D5-E1A1D9333207}">
  <ds:schemaRefs>
    <ds:schemaRef ds:uri="http://schemas.microsoft.com/office/2006/documentManagement/types"/>
    <ds:schemaRef ds:uri="http://purl.org/dc/elements/1.1/"/>
    <ds:schemaRef ds:uri="http://purl.org/dc/dcmitype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ABEF0D4-B9EC-45AD-B065-0BA62A3ADC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Плотников Никита Андреевич</dc:creator>
  <cp:lastModifiedBy>ikulikova</cp:lastModifiedBy>
  <cp:revision>5</cp:revision>
  <dcterms:created xsi:type="dcterms:W3CDTF">2025-12-08T13:31:00Z</dcterms:created>
  <dcterms:modified xsi:type="dcterms:W3CDTF">2026-02-03T05:39:30Z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0x010100C5C28DEBDB15EA44A6166D9FB5FB1653</vt:lpwstr>
  </property>
</Properties>
</file>