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7BEBC85" w14:textId="77777777">
      <w:pPr>
        <w:pStyle w:val="957"/>
        <w:pBdr/>
        <w:spacing/>
        <w:ind/>
        <w:jc w:val="right"/>
        <w:rPr/>
      </w:pPr>
      <w:r>
        <w:rPr>
          <w:b w:val="0"/>
          <w:sz w:val="22"/>
          <w:szCs w:val="22"/>
        </w:rPr>
        <w:t xml:space="preserve">Приложение № 1 </w:t>
      </w:r>
      <w:r/>
    </w:p>
    <w:p w14:paraId="1B53252B" w14:textId="77777777">
      <w:pPr>
        <w:pBdr/>
        <w:spacing/>
        <w:ind w:right="-57"/>
        <w:jc w:val="right"/>
        <w:rPr/>
      </w:pPr>
      <w:r>
        <w:rPr>
          <w:sz w:val="22"/>
          <w:szCs w:val="22"/>
        </w:rPr>
        <w:t xml:space="preserve">к Оферте</w:t>
      </w:r>
      <w:r/>
    </w:p>
    <w:p w14:paraId="5FC596D8" w14:textId="77777777">
      <w:pPr>
        <w:pStyle w:val="957"/>
        <w:pBdr/>
        <w:spacing/>
        <w:ind/>
        <w:rPr/>
      </w:pPr>
      <w:r>
        <w:rPr>
          <w:sz w:val="24"/>
          <w:szCs w:val="24"/>
        </w:rPr>
        <w:t xml:space="preserve">Договор о задатке №____</w:t>
      </w:r>
      <w:r/>
    </w:p>
    <w:p w14:paraId="3A38CD76" w14:textId="77777777">
      <w:pPr>
        <w:pStyle w:val="957"/>
        <w:pBdr/>
        <w:spacing/>
        <w:ind/>
        <w:rPr/>
      </w:pPr>
      <w:r>
        <w:rPr>
          <w:b w:val="0"/>
          <w:bCs w:val="0"/>
          <w:spacing w:val="30"/>
          <w:sz w:val="24"/>
          <w:szCs w:val="24"/>
        </w:rPr>
        <w:t xml:space="preserve">(договор присоединения)</w:t>
      </w:r>
      <w:r/>
    </w:p>
    <w:p w14:paraId="302EFE69" w14:textId="77777777">
      <w:pPr>
        <w:pStyle w:val="957"/>
        <w:pBdr/>
        <w:spacing/>
        <w:ind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</w:r>
      <w:r>
        <w:rPr>
          <w:b w:val="0"/>
          <w:bCs w:val="0"/>
          <w:spacing w:val="30"/>
          <w:sz w:val="24"/>
          <w:szCs w:val="24"/>
        </w:rPr>
      </w:r>
    </w:p>
    <w:p w14:paraId="15E2D41E" w14:textId="1787695D">
      <w:pPr>
        <w:pBdr/>
        <w:shd w:val="clear" w:color="auto" w:fill="ffffff"/>
        <w:tabs>
          <w:tab w:val="left" w:leader="none" w:pos="1145"/>
        </w:tabs>
        <w:spacing/>
        <w:ind/>
        <w:jc w:val="both"/>
        <w:rPr/>
      </w:pPr>
      <w:r>
        <w:rPr>
          <w:b/>
        </w:rPr>
        <w:t xml:space="preserve"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r>
        <w:rPr>
          <w:sz w:val="22"/>
          <w:szCs w:val="22"/>
        </w:rPr>
        <w:t xml:space="preserve">Канцеровой</w:t>
      </w:r>
      <w:r>
        <w:rPr>
          <w:sz w:val="22"/>
          <w:szCs w:val="22"/>
        </w:rPr>
        <w:t xml:space="preserve"> Елены Владимировны, действующей на основании Доверенности от 01.01.20</w:t>
      </w:r>
      <w:r>
        <w:rPr>
          <w:sz w:val="22"/>
          <w:szCs w:val="22"/>
        </w:rPr>
        <w:t xml:space="preserve">26</w:t>
      </w:r>
      <w:r>
        <w:rPr>
          <w:sz w:val="22"/>
          <w:szCs w:val="22"/>
        </w:rPr>
        <w:t xml:space="preserve"> № Д-0</w:t>
      </w:r>
      <w:r>
        <w:rPr>
          <w:sz w:val="22"/>
          <w:szCs w:val="22"/>
        </w:rPr>
        <w:t xml:space="preserve">03</w:t>
      </w:r>
      <w:r>
        <w:rPr>
          <w:sz w:val="22"/>
          <w:szCs w:val="22"/>
        </w:rPr>
        <w:t xml:space="preserve"> </w:t>
      </w:r>
      <w:r>
        <w:t xml:space="preserve">и присоединившийся к настоящему Договору</w:t>
      </w:r>
      <w:r>
        <w:rPr>
          <w:b/>
          <w:bCs/>
        </w:rPr>
        <w:t xml:space="preserve"> </w:t>
      </w:r>
      <w:r>
        <w:t xml:space="preserve">претендент</w:t>
      </w:r>
      <w:r>
        <w:rPr>
          <w:b/>
        </w:rPr>
        <w:t xml:space="preserve"> </w:t>
      </w:r>
      <w:r>
        <w:t xml:space="preserve">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 xml:space="preserve"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  <w:r/>
    </w:p>
    <w:p w14:paraId="39F051CC" w14:textId="77777777">
      <w:pPr>
        <w:numPr>
          <w:ilvl w:val="0"/>
          <w:numId w:val="1"/>
        </w:numPr>
        <w:pBdr/>
        <w:spacing/>
        <w:ind w:firstLine="624" w:left="0"/>
        <w:jc w:val="both"/>
        <w:rPr/>
      </w:pPr>
      <w:r>
        <w:t xml:space="preserve">В соответствии с условиями настоящего Дого</w:t>
      </w:r>
      <w:r>
        <w:t xml:space="preserve">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понижения начальной цены («голландский аукцион») по продаже следующего имущества (далее- Имущество):</w:t>
      </w:r>
      <w:r/>
    </w:p>
    <w:p w14:paraId="6B9D1903" w14:textId="11CBB1E1">
      <w:pPr>
        <w:pStyle w:val="895"/>
        <w:pBdr/>
        <w:spacing/>
        <w:ind w:right="0" w:firstLine="708" w:left="0"/>
        <w:jc w:val="both"/>
        <w:rPr/>
      </w:pPr>
      <w:r>
        <w:rPr>
          <w:rFonts w:eastAsia="SimSun;宋体"/>
          <w:lang w:eastAsia="hi-IN"/>
        </w:rPr>
        <w:t xml:space="preserve">Объект 1: </w:t>
      </w:r>
      <w:r>
        <w:rPr>
          <w:rFonts w:eastAsia="SimSun;宋体"/>
          <w:lang w:eastAsia="hi-IN"/>
        </w:rPr>
        <w:t xml:space="preserve">Земельный участок, местоположение: </w:t>
      </w:r>
      <w:r>
        <w:rPr>
          <w:lang w:eastAsia="hi-IN"/>
        </w:rPr>
        <w:t xml:space="preserve">Российская Федерация, Республика Башкортостан, городской округ город Уфа, город Уфа, улица Майкопская, з/у 6</w:t>
      </w:r>
      <w:r>
        <w:rPr>
          <w:rFonts w:eastAsia="SimSun;宋体"/>
          <w:lang w:eastAsia="hi-IN"/>
        </w:rPr>
        <w:t xml:space="preserve">, кадастровый номер </w:t>
      </w:r>
      <w:r>
        <w:rPr>
          <w:lang w:eastAsia="hi-IN"/>
        </w:rPr>
        <w:t xml:space="preserve">02:55:050490:812</w:t>
      </w:r>
      <w:r>
        <w:rPr>
          <w:rFonts w:eastAsia="SimSun;宋体"/>
          <w:lang w:eastAsia="hi-IN"/>
        </w:rPr>
        <w:t xml:space="preserve">, площадью </w:t>
      </w:r>
      <w:r>
        <w:rPr>
          <w:lang w:eastAsia="hi-IN"/>
        </w:rPr>
        <w:t xml:space="preserve">5407 +/- 26</w:t>
      </w:r>
      <w:r>
        <w:rPr>
          <w:rFonts w:eastAsia="SimSun;宋体"/>
          <w:lang w:eastAsia="hi-IN"/>
        </w:rPr>
        <w:t xml:space="preserve"> кв.м., категория земель: </w:t>
      </w:r>
      <w:r>
        <w:rPr>
          <w:highlight w:val="white"/>
          <w:lang w:eastAsia="hi-IN"/>
        </w:rPr>
        <w:t xml:space="preserve">земли населенных пунктов</w:t>
      </w:r>
      <w:r>
        <w:rPr>
          <w:rFonts w:eastAsia="SimSun;宋体"/>
          <w:lang w:eastAsia="hi-IN"/>
        </w:rPr>
        <w:t xml:space="preserve">, виды разрешенного использования: </w:t>
      </w:r>
      <w:r>
        <w:rPr>
          <w:lang w:eastAsia="hi-IN"/>
        </w:rPr>
        <w:t xml:space="preserve">з</w:t>
      </w:r>
      <w:r>
        <w:rPr>
          <w:highlight w:val="white"/>
          <w:lang w:eastAsia="hi-IN"/>
        </w:rPr>
        <w:t xml:space="preserve">анимаемый производственной базой</w:t>
      </w:r>
      <w:r>
        <w:rPr>
          <w:rFonts w:eastAsia="SimSun;宋体"/>
          <w:lang w:eastAsia="hi-IN"/>
        </w:rPr>
        <w:t xml:space="preserve">.</w:t>
      </w:r>
      <w:r/>
    </w:p>
    <w:p w14:paraId="04D5756A" w14:textId="77777777">
      <w:pPr>
        <w:pStyle w:val="895"/>
        <w:pBdr/>
        <w:spacing/>
        <w:ind w:right="0" w:firstLine="0" w:left="0"/>
        <w:jc w:val="both"/>
        <w:rPr>
          <w:rFonts w:eastAsia="SimSun;宋体"/>
          <w:highlight w:val="white"/>
        </w:rPr>
      </w:pPr>
      <w:r>
        <w:rPr>
          <w:rFonts w:eastAsia="SimSun;宋体"/>
          <w:lang w:eastAsia="hi-IN"/>
        </w:rPr>
        <w:tab/>
        <w:t xml:space="preserve">Обременения (ограничения) в соответствии с выпиской из ЕГРН от 12</w:t>
      </w:r>
      <w:r>
        <w:rPr>
          <w:rFonts w:eastAsia="SimSun;宋体"/>
          <w:highlight w:val="white"/>
          <w:lang w:eastAsia="hi-IN"/>
        </w:rPr>
        <w:t xml:space="preserve">.02.2026 № КУВИ-001/2026-19001255: </w:t>
      </w:r>
      <w:r>
        <w:rPr>
          <w:rFonts w:eastAsia="SimSun;宋体"/>
          <w:highlight w:val="white"/>
        </w:rPr>
      </w:r>
    </w:p>
    <w:p w14:paraId="0C061796" w14:textId="77777777">
      <w:pPr>
        <w:pStyle w:val="895"/>
        <w:pBdr/>
        <w:spacing/>
        <w:ind w:right="0" w:firstLine="0" w:left="0"/>
        <w:jc w:val="both"/>
        <w:rPr>
          <w:rFonts w:ascii="Liberation Serif" w:hAnsi="Liberation Serif" w:eastAsia="NSimSun" w:cs="Mangal"/>
        </w:rPr>
      </w:pPr>
      <w:r>
        <w:tab/>
        <w:t xml:space="preserve"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Управления Федеральной службы по надз</w:t>
      </w:r>
      <w:r>
        <w:t xml:space="preserve">ору в сфере защиты прав потребителей и благополучия человека по Республике Башкортостан "Об установлении окончательной санитарно-защитной зоны от 06.06.2017 № 02-06-9918 выдан: Управление Федеральной службы по надзору в сфере защиты прав потребителей и бла</w:t>
      </w:r>
      <w:r>
        <w:t xml:space="preserve">гополучия человека по Республике Башкортостан; Содержание ограничения (обременения): Постановление Главного государственного санитарного врача РФ "СанПиН 2.2.1/2.1.1.1200-03 (СН 2.2.4/2.1.8.562-96)" № 74 от "25" сентября 2007 г. В санитарно-защитной зоне н</w:t>
      </w:r>
      <w:r>
        <w:t xml:space="preserve">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территорий садоводческих товариществ и коттеджной застройки, коллективных или индивидуальных</w:t>
      </w:r>
      <w:r>
        <w:t xml:space="preserve"> дачных и садово-огородных участков, а также других территорий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</w:t>
      </w:r>
      <w:r>
        <w:t xml:space="preserve">пользования.В</w:t>
      </w:r>
      <w:r>
        <w:t xml:space="preserve"> санитарно-защитной</w:t>
      </w:r>
      <w:r>
        <w:t xml:space="preserve"> зоне и на территории объектов других отраслей промышленности не допускается размещать 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 объекты п</w:t>
      </w:r>
      <w:r>
        <w:t xml:space="preserve">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продукции.; Реестровый номер границы: 02.55.2.16695;</w:t>
      </w:r>
      <w:r>
        <w:rPr>
          <w:rFonts w:ascii="Liberation Serif" w:hAnsi="Liberation Serif" w:eastAsia="NSimSun" w:cs="Mangal"/>
        </w:rPr>
      </w:r>
    </w:p>
    <w:p w14:paraId="60C3922F" w14:textId="4E73C5ED">
      <w:pPr>
        <w:pStyle w:val="895"/>
        <w:pBdr/>
        <w:spacing/>
        <w:ind w:right="0" w:firstLine="0" w:left="0"/>
        <w:jc w:val="both"/>
        <w:rPr/>
      </w:pPr>
      <w:r>
        <w:tab/>
        <w:t xml:space="preserve">- вид ограничения (о</w:t>
      </w:r>
      <w:r>
        <w:t xml:space="preserve">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об установлении санитарно-защитной зоны от 21.03.2023 № 273/СЗЗ выд</w:t>
      </w:r>
      <w:r>
        <w:t xml:space="preserve">ан: Управление Федеральной службы по надзору в сфере защиты прав потребителей и благополучия человека по Республике Башкортостан ; постановление "Об утверждении Правил установления санитарно-защитных зон и использования земельных участков, расположенных в </w:t>
      </w:r>
      <w:r>
        <w:t xml:space="preserve">границах санитарно-защитных зон" от 03.03.2018 № 222 выдан: Правительство Российской Федерации ; Содержание ограничения (обременения): В соответствии с п.5 Постановления Правительства РФ от 03.03.2018г. №222 «Об утверждении Пр</w:t>
      </w:r>
      <w:r>
        <w:t xml:space="preserve">авил установления санитарно-защитных зон и использования земельных участков, расположенных в границах санитарно-защитных зон» в границах санитарно-защитной зоны не допускается использования земельных участков в целях: а) размещения жилой застройки, объекто</w:t>
      </w:r>
      <w:r>
        <w:t xml:space="preserve">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б) размещения объектов для производства и хранения лекарственных средст</w:t>
      </w:r>
      <w:r>
        <w:t xml:space="preserve">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</w:t>
      </w:r>
      <w:r>
        <w:t xml:space="preserve">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</w:t>
      </w:r>
      <w:r>
        <w:t xml:space="preserve">рушению качества и безопасности таких средств, сырья, воды и продукции в соответствии с установленными к ним требованиями. Санитарно-защитная зона устанавливается бессрочно.; Реестровый номер границы: 02:55-6.17887; Вид объекта реестра границ: Зона с особы</w:t>
      </w:r>
      <w:r>
        <w:t xml:space="preserve">ми условиями использования территории; Вид зоны по документу: Санитарно-защитная зона для ООО "Лайнер" по адресу: Республика Башкортостан, г. Уфа, ул. Чебоксарская, д. 72, корпус 1; Тип зоны: Санитарно-защитная зона предприятий, сооружений и иных объектов;</w:t>
      </w:r>
      <w:r/>
    </w:p>
    <w:p w14:paraId="49CBF3DC" w14:textId="47622266">
      <w:pPr>
        <w:pStyle w:val="895"/>
        <w:pBdr/>
        <w:spacing/>
        <w:ind w:right="0" w:firstLine="0" w:left="0"/>
        <w:jc w:val="both"/>
        <w:rPr/>
      </w:pPr>
      <w:r>
        <w:t xml:space="preserve"> </w:t>
        <w:tab/>
        <w:t xml:space="preserve">-ограничения прав на земельный участок, предусмотренные статьей 56 Земельного кодекса Российской Федерации; Срок д</w:t>
      </w:r>
      <w:r>
        <w:t xml:space="preserve">ействия: не установлен; реквизиты документа-основания: приказ «Об установлении приаэродромной территории аэродрома Уфа» от 18.08.2020 № 1052-П выдан: Федеральное агентство воздушного транспорта(Росавиация); Содержание ограничения (обременения): В соответст</w:t>
      </w:r>
      <w:r>
        <w:t xml:space="preserve">вии со ст.47 Воздушного кодекса РФ; Реестровый номер границы: 02:47-6.2316; Вид объекта реестра границ: Зона с особыми условиями использования территории; Вид зоны по документу: Приаэродромная территория аэродрома «Уфа»; Тип зоны: Охранная зона транспорта;</w:t>
      </w:r>
      <w:r/>
    </w:p>
    <w:p w14:paraId="30571025" w14:textId="501EC46B">
      <w:pPr>
        <w:pStyle w:val="895"/>
        <w:pBdr/>
        <w:spacing/>
        <w:ind w:right="0" w:firstLine="708" w:left="0"/>
        <w:jc w:val="both"/>
        <w:rPr>
          <w:rFonts w:eastAsia="SimSun;宋体"/>
          <w:highlight w:val="white"/>
        </w:rPr>
      </w:pPr>
      <w:r>
        <w:t xml:space="preserve">-Прочие ограничения прав и обременения объекта недвижимости на основании Постановления о запрете на совершение действий по регистрации (</w:t>
      </w:r>
      <w:r>
        <w:t xml:space="preserve">pdf</w:t>
      </w:r>
      <w:r>
        <w:t xml:space="preserve">), № 154927218/0201, по </w:t>
      </w:r>
      <w:r>
        <w:rPr>
          <w:rFonts w:eastAsia="SimSun;宋体"/>
          <w:highlight w:val="white"/>
        </w:rPr>
      </w:r>
      <w:r>
        <w:t xml:space="preserve">93323/22/02001-ИП, выдан 01.08.2022, Демское районное отделение судебных приставов г. Уфы.</w:t>
      </w:r>
      <w:r>
        <w:rPr>
          <w:rFonts w:eastAsia="NSimSun"/>
        </w:rPr>
      </w:r>
      <w:r>
        <w:rPr>
          <w:rFonts w:eastAsia="SimSun;宋体"/>
          <w:highlight w:val="white"/>
        </w:rPr>
      </w:r>
    </w:p>
    <w:p w14:paraId="20BF6F73">
      <w:pPr>
        <w:pStyle w:val="895"/>
        <w:pBdr/>
        <w:spacing/>
        <w:ind w:right="0" w:firstLine="0" w:left="0"/>
        <w:jc w:val="both"/>
        <w:rPr>
          <w:rFonts w:eastAsia="NSimSun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565A638D" w14:textId="7C242761">
      <w:pPr>
        <w:pStyle w:val="895"/>
        <w:pBdr/>
        <w:spacing/>
        <w:ind w:right="0" w:firstLine="708" w:left="0"/>
        <w:jc w:val="both"/>
        <w:rPr/>
      </w:pPr>
      <w:r>
        <w:rPr>
          <w:lang w:eastAsia="hi-IN"/>
        </w:rPr>
        <w:t xml:space="preserve">Объект 2: Нежилое административное здание</w:t>
      </w:r>
      <w:r>
        <w:rPr>
          <w:rStyle w:val="931"/>
          <w:shd w:val="clear" w:color="auto" w:fill="ffffff"/>
          <w:lang w:eastAsia="hi-IN"/>
        </w:rPr>
        <w:t xml:space="preserve">, площадью </w:t>
      </w:r>
      <w:r>
        <w:rPr>
          <w:lang w:eastAsia="hi-IN"/>
        </w:rPr>
        <w:t xml:space="preserve">348,8 </w:t>
      </w:r>
      <w:r>
        <w:rPr>
          <w:rStyle w:val="931"/>
          <w:shd w:val="clear" w:color="auto" w:fill="ffffff"/>
          <w:lang w:eastAsia="hi-IN"/>
        </w:rPr>
        <w:t xml:space="preserve">кв.м., этажность: 3, кадастровый № </w:t>
      </w:r>
      <w:r>
        <w:rPr>
          <w:lang w:eastAsia="hi-IN"/>
        </w:rPr>
        <w:t xml:space="preserve">02:55:050490:650</w:t>
      </w:r>
      <w:r>
        <w:rPr>
          <w:rStyle w:val="931"/>
          <w:shd w:val="clear" w:color="auto" w:fill="ffffff"/>
          <w:lang w:eastAsia="hi-IN"/>
        </w:rPr>
        <w:t xml:space="preserve">, расположенное по адресу: </w:t>
      </w:r>
      <w:r>
        <w:rPr>
          <w:lang w:eastAsia="hi-IN"/>
        </w:rPr>
        <w:t xml:space="preserve">Республика Башкортостан, г. Уфа, ул. Майкопская, д.67</w:t>
      </w:r>
      <w:r>
        <w:rPr>
          <w:rFonts w:eastAsia="SimSun;宋体"/>
          <w:lang w:eastAsia="hi-IN"/>
        </w:rPr>
        <w:t xml:space="preserve">.</w:t>
      </w:r>
      <w:r/>
    </w:p>
    <w:p w14:paraId="64AA0817" w14:textId="77777777">
      <w:pPr>
        <w:pBdr/>
        <w:spacing/>
        <w:ind w:right="0" w:firstLine="0" w:left="0"/>
        <w:jc w:val="both"/>
        <w:rPr>
          <w:rFonts w:ascii="Liberation Serif" w:hAnsi="Liberation Serif" w:cs="Mangal"/>
        </w:rPr>
      </w:pPr>
      <w:r>
        <w:rPr>
          <w:rStyle w:val="931"/>
          <w:rFonts w:eastAsia="SimSun;宋体" w:cs="Tahoma"/>
          <w:shd w:val="clear" w:color="auto" w:fill="ffffff"/>
          <w:lang w:eastAsia="hi-IN"/>
        </w:rPr>
        <w:tab/>
      </w:r>
      <w:r>
        <w:rPr>
          <w:rFonts w:eastAsia="SimSun;宋体"/>
          <w:lang w:eastAsia="hi-IN"/>
        </w:rPr>
        <w:t xml:space="preserve">Обременения (ограничения) в соответствии с выпиской из ЕГРН от 12</w:t>
      </w:r>
      <w:r>
        <w:rPr>
          <w:rFonts w:eastAsia="SimSun;宋体"/>
          <w:highlight w:val="white"/>
          <w:lang w:eastAsia="hi-IN"/>
        </w:rPr>
        <w:t xml:space="preserve">.02.2026 № КУВИ-001/2026-18998468: </w:t>
      </w:r>
      <w:r>
        <w:rPr>
          <w:rFonts w:ascii="Liberation Serif" w:hAnsi="Liberation Serif" w:cs="Mangal"/>
        </w:rPr>
      </w:r>
    </w:p>
    <w:p w14:paraId="6A053B76" w14:textId="46C3F190">
      <w:pPr>
        <w:pBdr/>
        <w:spacing/>
        <w:ind w:right="0" w:firstLine="0" w:left="0"/>
        <w:jc w:val="both"/>
        <w:rPr>
          <w:rFonts w:eastAsia="SimSun;宋体"/>
          <w:highlight w:val="none"/>
        </w:rPr>
      </w:pPr>
      <w:r>
        <w:t xml:space="preserve">-Прочие ограничения прав и обременения объекта недвижимости на основании Постановления о запрете на совершение действий по регистрации (</w:t>
      </w:r>
      <w:r>
        <w:t xml:space="preserve">pdf</w:t>
      </w:r>
      <w:r>
        <w:t xml:space="preserve">), № 154927218/0201, по 93323/22/02001-ИП, выдан 01.08.2022, Демское районное отделение судебных приставов г. Уфы.</w:t>
      </w:r>
      <w:r>
        <w:rPr>
          <w:rFonts w:eastAsia="SimSun;宋体"/>
          <w:highlight w:val="white"/>
        </w:rPr>
      </w:r>
      <w:r>
        <w:rPr>
          <w:rFonts w:eastAsia="SimSun;宋体"/>
          <w:highlight w:val="white"/>
        </w:rPr>
      </w:r>
    </w:p>
    <w:p w14:paraId="0F59C24C">
      <w:pPr>
        <w:pBdr/>
        <w:spacing/>
        <w:ind w:right="0" w:firstLine="0" w:left="0"/>
        <w:jc w:val="both"/>
        <w:rPr>
          <w:rFonts w:eastAsia="SimSun;宋体"/>
          <w:highlight w:val="white"/>
        </w:rPr>
      </w:pPr>
      <w:r>
        <w:rPr>
          <w:rFonts w:eastAsia="SimSun;宋体"/>
          <w:highlight w:val="none"/>
        </w:rPr>
      </w:r>
      <w:r>
        <w:rPr>
          <w:rFonts w:eastAsia="SimSun;宋体"/>
          <w:highlight w:val="none"/>
        </w:rPr>
      </w:r>
      <w:r>
        <w:rPr>
          <w:rFonts w:eastAsia="SimSun;宋体"/>
          <w:highlight w:val="none"/>
        </w:rPr>
      </w:r>
    </w:p>
    <w:p w14:paraId="65C7074A" w14:textId="4A7CEFFC">
      <w:pPr>
        <w:pStyle w:val="895"/>
        <w:pBdr/>
        <w:spacing/>
        <w:ind w:right="0" w:firstLine="708" w:left="0"/>
        <w:jc w:val="both"/>
        <w:rPr>
          <w:rFonts w:eastAsia="NSimSun"/>
        </w:rPr>
      </w:pPr>
      <w:r>
        <w:rPr>
          <w:lang w:eastAsia="hi-IN"/>
        </w:rPr>
        <w:t xml:space="preserve">Объект 3: Нежилое здание склада</w:t>
      </w:r>
      <w:r>
        <w:rPr>
          <w:rStyle w:val="931"/>
          <w:shd w:val="clear" w:color="auto" w:fill="ffffff"/>
          <w:lang w:eastAsia="hi-IN"/>
        </w:rPr>
        <w:t xml:space="preserve">, площадью </w:t>
      </w:r>
      <w:r>
        <w:rPr>
          <w:lang w:eastAsia="hi-IN"/>
        </w:rPr>
        <w:t xml:space="preserve">1003,5 </w:t>
      </w:r>
      <w:r>
        <w:rPr>
          <w:rStyle w:val="931"/>
          <w:shd w:val="clear" w:color="auto" w:fill="ffffff"/>
          <w:lang w:eastAsia="hi-IN"/>
        </w:rPr>
        <w:t xml:space="preserve">кв.м., этажность: 1, кадастровый </w:t>
      </w:r>
      <w:r>
        <w:rPr>
          <w:rStyle w:val="931"/>
          <w:shd w:val="clear" w:color="auto" w:fill="ffffff"/>
          <w:lang w:eastAsia="hi-IN"/>
        </w:rPr>
        <w:t xml:space="preserve">№ </w:t>
      </w:r>
      <w:r>
        <w:rPr>
          <w:lang w:eastAsia="hi-IN"/>
        </w:rPr>
        <w:t xml:space="preserve"> 02</w:t>
      </w:r>
      <w:r>
        <w:rPr>
          <w:lang w:eastAsia="hi-IN"/>
        </w:rPr>
        <w:t xml:space="preserve">:55:050490:704</w:t>
      </w:r>
      <w:r>
        <w:rPr>
          <w:rStyle w:val="931"/>
          <w:shd w:val="clear" w:color="auto" w:fill="ffffff"/>
          <w:lang w:eastAsia="hi-IN"/>
        </w:rPr>
        <w:t xml:space="preserve">, расположенное по адресу: </w:t>
      </w:r>
      <w:r>
        <w:rPr>
          <w:lang w:eastAsia="hi-IN"/>
        </w:rPr>
        <w:t xml:space="preserve">Республика Башкортостан, г. Уфа, ул. Майкопская, д.67</w:t>
      </w:r>
      <w:r>
        <w:rPr>
          <w:rFonts w:eastAsia="SimSun;宋体"/>
          <w:lang w:eastAsia="hi-IN"/>
        </w:rPr>
        <w:t xml:space="preserve">.</w:t>
      </w:r>
      <w:r>
        <w:rPr>
          <w:rFonts w:eastAsia="NSimSun"/>
        </w:rPr>
      </w:r>
    </w:p>
    <w:p w14:paraId="1F6F9187" w14:textId="77777777">
      <w:pPr>
        <w:pStyle w:val="895"/>
        <w:pBdr/>
        <w:spacing/>
        <w:ind w:right="0" w:firstLine="0" w:left="0"/>
        <w:jc w:val="both"/>
        <w:rPr>
          <w:rFonts w:eastAsia="SimSun;宋体"/>
          <w:highlight w:val="white"/>
          <w:lang w:eastAsia="hi-IN"/>
        </w:rPr>
      </w:pPr>
      <w:r>
        <w:rPr>
          <w:rStyle w:val="931"/>
          <w:rFonts w:eastAsia="SimSun;宋体" w:cs="Tahoma"/>
          <w:shd w:val="clear" w:color="auto" w:fill="ffffff"/>
          <w:lang w:eastAsia="hi-IN"/>
        </w:rPr>
        <w:tab/>
      </w:r>
      <w:r>
        <w:rPr>
          <w:rFonts w:eastAsia="SimSun;宋体"/>
          <w:lang w:eastAsia="hi-IN"/>
        </w:rPr>
        <w:t xml:space="preserve">Обременения (ограничения) в соответствии с выпиской из ЕГРН от 12</w:t>
      </w:r>
      <w:r>
        <w:rPr>
          <w:rFonts w:eastAsia="SimSun;宋体"/>
          <w:highlight w:val="white"/>
          <w:lang w:eastAsia="hi-IN"/>
        </w:rPr>
        <w:t xml:space="preserve">.02.2026 № КУВИ-001/2026-19000923: </w:t>
      </w:r>
      <w:r>
        <w:rPr>
          <w:rFonts w:eastAsia="SimSun;宋体"/>
          <w:highlight w:val="white"/>
          <w:lang w:eastAsia="hi-IN"/>
        </w:rPr>
      </w:r>
    </w:p>
    <w:p w14:paraId="162EB43F" w14:textId="360F7D0D">
      <w:pPr>
        <w:pStyle w:val="895"/>
        <w:pBdr/>
        <w:spacing/>
        <w:ind w:right="0" w:firstLine="0" w:left="0"/>
        <w:jc w:val="both"/>
        <w:rPr>
          <w:rFonts w:ascii="Liberation Serif" w:hAnsi="Liberation Serif" w:eastAsia="NSimSun" w:cs="Mangal"/>
        </w:rPr>
      </w:pPr>
      <w:r>
        <w:t xml:space="preserve">Прочие ограничения прав и обременения объекта недвижимости на основании Постановления о запрете на совершение действий по регистрации (</w:t>
      </w:r>
      <w:r>
        <w:t xml:space="preserve">pdf</w:t>
      </w:r>
      <w:r>
        <w:t xml:space="preserve">), № 154927218/0201, по </w:t>
      </w:r>
      <w:r>
        <w:rPr>
          <w:rFonts w:ascii="Liberation Serif" w:hAnsi="Liberation Serif" w:eastAsia="NSimSun" w:cs="Mangal"/>
        </w:rPr>
      </w:r>
      <w:r>
        <w:t xml:space="preserve">93323/22/02001-ИП, выдан 01.08.2022, Демское районное отделение судебных приставов г. Уфы.</w:t>
      </w:r>
      <w:r/>
      <w:r>
        <w:rPr>
          <w:rFonts w:ascii="Liberation Serif" w:hAnsi="Liberation Serif" w:eastAsia="NSimSun" w:cs="Mangal"/>
        </w:rPr>
      </w:r>
    </w:p>
    <w:p w14:paraId="14DAB199" w14:textId="77777777">
      <w:pPr>
        <w:pBdr/>
        <w:spacing/>
        <w:ind w:right="-57" w:firstLine="567"/>
        <w:jc w:val="both"/>
        <w:rPr/>
      </w:pPr>
      <w:r/>
      <w:r/>
    </w:p>
    <w:p w14:paraId="3F4590EF" w14:textId="77777777">
      <w:pPr>
        <w:pBdr/>
        <w:spacing/>
        <w:ind w:right="-1" w:firstLine="709"/>
        <w:jc w:val="both"/>
        <w:rPr>
          <w:b/>
          <w:bCs/>
        </w:rPr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 xml:space="preserve">8 000 000 (восемь миллионов) рублей 00 коп.</w:t>
      </w:r>
      <w:r>
        <w:rPr>
          <w:b/>
          <w:bCs/>
        </w:rPr>
      </w:r>
    </w:p>
    <w:p w14:paraId="24DBF674" w14:textId="71AD3FBA">
      <w:pPr>
        <w:pBdr/>
        <w:spacing/>
        <w:ind w:right="-1" w:firstLine="70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 w14:paraId="258A78A3" w14:textId="77777777">
      <w:pPr>
        <w:pBdr/>
        <w:spacing/>
        <w:ind w:right="-57" w:firstLine="567"/>
        <w:jc w:val="both"/>
        <w:rPr>
          <w:b/>
        </w:rPr>
      </w:pPr>
      <w:r>
        <w:t xml:space="preserve"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  <w:r>
        <w:rPr>
          <w:b/>
        </w:rPr>
      </w:r>
    </w:p>
    <w:p w14:paraId="4C42DD68" w14:textId="77777777">
      <w:pPr>
        <w:pBdr/>
        <w:spacing/>
        <w:ind w:firstLine="567"/>
        <w:jc w:val="both"/>
        <w:rPr/>
      </w:pPr>
      <w:r>
        <w:rPr>
          <w:b/>
          <w:bCs/>
          <w:u w:val="single"/>
        </w:rPr>
        <w:t xml:space="preserve">Получатель</w:t>
      </w:r>
      <w:r>
        <w:rPr>
          <w:b/>
          <w:bCs/>
        </w:rPr>
        <w:t xml:space="preserve"> - АО «Российский аукционный дом» (ИНН 7838430413, КПП 783801001):</w:t>
      </w:r>
      <w:r/>
    </w:p>
    <w:p w14:paraId="3C34B09A" w14:textId="77777777">
      <w:pPr>
        <w:pBdr/>
        <w:spacing/>
        <w:ind w:firstLine="567"/>
        <w:jc w:val="both"/>
        <w:rPr/>
      </w:pPr>
      <w:r>
        <w:rPr>
          <w:b/>
          <w:bCs/>
        </w:rPr>
        <w:t xml:space="preserve">р/с № 40702810355000036459 в СЕВЕРО-ЗАПАДНЫЙ БАНК ПАО СБЕРБАНК,</w:t>
      </w:r>
      <w:r/>
    </w:p>
    <w:p w14:paraId="4C67EB45" w14:textId="77777777">
      <w:pPr>
        <w:pBdr/>
        <w:spacing/>
        <w:ind w:firstLine="567"/>
        <w:jc w:val="both"/>
        <w:rPr/>
      </w:pPr>
      <w:r>
        <w:rPr>
          <w:b/>
          <w:bCs/>
        </w:rPr>
        <w:t xml:space="preserve">БИК 044030653, к/с 30101810500000000653.</w:t>
      </w:r>
      <w:r/>
    </w:p>
    <w:p w14:paraId="49B9A26A" w14:textId="77777777">
      <w:pPr>
        <w:pBdr/>
        <w:spacing/>
        <w:ind w:firstLine="567"/>
        <w:jc w:val="both"/>
        <w:rPr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 xml:space="preserve"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 xml:space="preserve">Имущества</w:t>
      </w:r>
      <w:r>
        <w:t xml:space="preserve">. Задаток считается внесенным с даты поступления всей суммы Задатка на указанный счет.</w:t>
      </w:r>
      <w:r/>
    </w:p>
    <w:p w14:paraId="71988902" w14:textId="77777777">
      <w:pPr>
        <w:pBdr/>
        <w:spacing/>
        <w:ind w:firstLine="567"/>
        <w:jc w:val="both"/>
        <w:rPr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 xml:space="preserve">Имущества</w:t>
      </w:r>
      <w:r>
        <w:t xml:space="preserve"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  <w:r/>
    </w:p>
    <w:p w14:paraId="03CCFD07" w14:textId="77777777">
      <w:pPr>
        <w:pBdr/>
        <w:spacing/>
        <w:ind w:firstLine="567"/>
        <w:jc w:val="both"/>
        <w:rPr/>
      </w:pPr>
      <w: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</w:t>
      </w:r>
      <w:r>
        <w:t xml:space="preserve">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r/>
    </w:p>
    <w:p w14:paraId="6A13AD36" w14:textId="77777777">
      <w:pPr>
        <w:pBdr/>
        <w:spacing/>
        <w:ind w:firstLine="567"/>
        <w:jc w:val="both"/>
        <w:rPr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 xml:space="preserve"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  <w:r/>
    </w:p>
    <w:p w14:paraId="0FE8EF40" w14:textId="77777777">
      <w:pPr>
        <w:pBdr/>
        <w:spacing/>
        <w:ind w:firstLine="567"/>
        <w:jc w:val="both"/>
        <w:rPr/>
      </w:pPr>
      <w:r>
        <w:t xml:space="preserve">4. </w:t>
      </w:r>
      <w:bookmarkStart w:id="0" w:name="_Hlk114831194"/>
      <w: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  <w:r/>
      <w:r/>
    </w:p>
    <w:p w14:paraId="762F1CAC" w14:textId="77777777">
      <w:pPr>
        <w:pBdr/>
        <w:spacing/>
        <w:ind w:firstLine="567"/>
        <w:jc w:val="both"/>
        <w:rPr/>
      </w:pPr>
      <w:r>
        <w:t xml:space="preserve">5. Исполнение обязанности по внесению суммы задатка третьими лицами не допускается.</w:t>
      </w:r>
      <w:r/>
    </w:p>
    <w:p w14:paraId="086BFC0E" w14:textId="77777777">
      <w:pPr>
        <w:pBdr/>
        <w:spacing/>
        <w:ind w:firstLine="567"/>
        <w:jc w:val="both"/>
        <w:rPr/>
      </w:pPr>
      <w: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</w:t>
      </w:r>
      <w:r>
        <w:t xml:space="preserve"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947"/>
        </w:rPr>
        <w:footnoteReference w:id="2"/>
      </w:r>
      <w:r>
        <w:t xml:space="preserve">. </w:t>
      </w:r>
      <w:r/>
    </w:p>
    <w:p w14:paraId="31B16B72" w14:textId="77777777">
      <w:pPr>
        <w:pBdr/>
        <w:spacing/>
        <w:ind w:firstLine="567"/>
        <w:jc w:val="both"/>
        <w:rPr/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</w:t>
      </w:r>
      <w:r>
        <w:t xml:space="preserve">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  <w:r/>
    </w:p>
    <w:p w14:paraId="7E73BD64" w14:textId="77777777">
      <w:pPr>
        <w:pBdr/>
        <w:spacing/>
        <w:ind w:firstLine="567"/>
        <w:jc w:val="both"/>
        <w:rPr/>
      </w:pPr>
      <w:r>
        <w:t xml:space="preserve">8. Все возможные споры и разногласия, связанные с исполнением настоящего Договора, будут разрешаться Сто</w:t>
      </w:r>
      <w:r>
        <w:t xml:space="preserve">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  <w:r/>
    </w:p>
    <w:p w14:paraId="3935A262" w14:textId="77777777">
      <w:pPr>
        <w:pBdr/>
        <w:spacing/>
        <w:ind w:firstLine="567"/>
        <w:jc w:val="both"/>
        <w:rPr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  <w:r/>
    </w:p>
    <w:p w14:paraId="59A36995" w14:textId="77777777">
      <w:pPr>
        <w:pBdr/>
        <w:spacing/>
        <w:ind/>
        <w:jc w:val="both"/>
        <w:rPr/>
      </w:pPr>
      <w:r/>
      <w:r/>
    </w:p>
    <w:p w14:paraId="6D166D1E" w14:textId="77777777">
      <w:pPr>
        <w:pBdr/>
        <w:spacing/>
        <w:ind w:firstLine="284"/>
        <w:jc w:val="center"/>
        <w:rPr/>
      </w:pPr>
      <w:r>
        <w:rPr>
          <w:b/>
          <w:bCs/>
        </w:rPr>
        <w:t xml:space="preserve">Реквизиты сторон:</w:t>
      </w:r>
      <w:r/>
    </w:p>
    <w:p w14:paraId="1064F8A2" w14:textId="77777777">
      <w:pPr>
        <w:pBdr/>
        <w:spacing/>
        <w:ind w:firstLine="284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>
        <w:trPr>
          <w:trHeight w:val="3059"/>
        </w:trPr>
        <w:tc>
          <w:tcPr>
            <w:tcBorders/>
            <w:tcW w:w="4786" w:type="dxa"/>
            <w:textDirection w:val="lrTb"/>
            <w:noWrap w:val="false"/>
          </w:tcPr>
          <w:p w14:paraId="0CA32583" w14:textId="77777777"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Оператор электронной площадки:</w:t>
            </w:r>
            <w:r/>
          </w:p>
          <w:p w14:paraId="69E2D114" w14:textId="77777777">
            <w:pPr>
              <w:pBdr/>
              <w:spacing/>
              <w:ind/>
              <w:rPr/>
            </w:pPr>
            <w:r>
              <w:rPr>
                <w:b/>
              </w:rPr>
              <w:t xml:space="preserve">Акционерное общество</w:t>
            </w:r>
            <w:r/>
          </w:p>
          <w:p w14:paraId="3D7BD8D6" w14:textId="77777777">
            <w:pPr>
              <w:pBdr/>
              <w:spacing/>
              <w:ind/>
              <w:rPr/>
            </w:pPr>
            <w:r>
              <w:rPr>
                <w:b/>
              </w:rPr>
              <w:t xml:space="preserve">«Российский аукционный дом»</w:t>
            </w:r>
            <w:r/>
          </w:p>
          <w:p w14:paraId="533A6B26" w14:textId="77777777"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 w14:paraId="032D6FBE" w14:textId="77777777">
            <w:pPr>
              <w:pBdr/>
              <w:spacing/>
              <w:ind/>
              <w:rPr/>
            </w:pPr>
            <w:r>
              <w:t xml:space="preserve">Адрес для корреспонденции:</w:t>
            </w:r>
            <w:r/>
          </w:p>
          <w:p w14:paraId="012484D3" w14:textId="77777777">
            <w:pPr>
              <w:pBdr/>
              <w:spacing/>
              <w:ind/>
              <w:rPr/>
            </w:pPr>
            <w:r>
              <w:t xml:space="preserve">190000 Санкт-Петербург,</w:t>
            </w:r>
            <w:r/>
          </w:p>
          <w:p w14:paraId="710839FD" w14:textId="77777777">
            <w:pPr>
              <w:pBdr/>
              <w:spacing/>
              <w:ind/>
              <w:rPr/>
            </w:pPr>
            <w:r>
              <w:t xml:space="preserve">пер. Гривцова, д.5, лит. В</w:t>
            </w:r>
            <w:r/>
          </w:p>
          <w:p w14:paraId="63A59D9B" w14:textId="77777777">
            <w:pPr>
              <w:pBdr/>
              <w:spacing/>
              <w:ind/>
              <w:rPr/>
            </w:pPr>
            <w:r>
              <w:t xml:space="preserve">тел. 8 (800) 777-57-57</w:t>
            </w:r>
            <w:r/>
          </w:p>
          <w:p w14:paraId="639C3652" w14:textId="77777777">
            <w:pPr>
              <w:pBdr/>
              <w:spacing/>
              <w:ind/>
              <w:jc w:val="center"/>
              <w:rPr/>
            </w:pPr>
            <w:r/>
            <w:r/>
          </w:p>
          <w:p w14:paraId="7ADCE105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ОГРН: 1097847233351, ИНН: 7838430413, КПП: 783801001</w:t>
            </w:r>
            <w:r/>
          </w:p>
          <w:p w14:paraId="06B178FA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р/с № 40702810355000036459</w:t>
            </w:r>
            <w:r/>
          </w:p>
          <w:p w14:paraId="617AC18C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СЕВЕРО-ЗАПАДНЫЙ БАНК ПАО СБЕРБАНК</w:t>
            </w:r>
            <w:r/>
          </w:p>
          <w:p w14:paraId="3D5FF093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БИК 044030653</w:t>
            </w:r>
            <w:r/>
          </w:p>
          <w:p w14:paraId="249D13A4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к/с 30101810500000000653</w:t>
            </w:r>
            <w:r/>
          </w:p>
        </w:tc>
        <w:tc>
          <w:tcPr>
            <w:tcBorders/>
            <w:tcW w:w="764" w:type="dxa"/>
            <w:textDirection w:val="lrTb"/>
            <w:noWrap w:val="false"/>
          </w:tcPr>
          <w:p w14:paraId="3907450F" w14:textId="77777777">
            <w:pPr>
              <w:pBdr/>
              <w:spacing/>
              <w:ind w:firstLine="284"/>
              <w:jc w:val="both"/>
              <w:rPr/>
            </w:pPr>
            <w:r/>
            <w:r/>
          </w:p>
        </w:tc>
        <w:tc>
          <w:tcPr>
            <w:tcBorders/>
            <w:tcW w:w="4274" w:type="dxa"/>
            <w:textDirection w:val="lrTb"/>
            <w:noWrap w:val="false"/>
          </w:tcPr>
          <w:p w14:paraId="66F1190D" w14:textId="77777777">
            <w:pPr>
              <w:pBdr/>
              <w:spacing/>
              <w:ind/>
              <w:jc w:val="both"/>
              <w:rPr/>
            </w:pPr>
            <w:r>
              <w:tab/>
            </w:r>
            <w:r>
              <w:rPr>
                <w:b/>
                <w:bCs/>
              </w:rPr>
              <w:t xml:space="preserve">ПРЕТЕНДЕНТ:</w:t>
            </w:r>
            <w:r/>
          </w:p>
          <w:p w14:paraId="4A5B084D" w14:textId="77777777">
            <w:pPr>
              <w:pBdr/>
              <w:spacing/>
              <w:ind/>
              <w:jc w:val="both"/>
              <w:rPr/>
            </w:pPr>
            <w:r>
              <w:rPr>
                <w:b/>
                <w:bCs/>
              </w:rPr>
              <w:t xml:space="preserve">_________________________________</w:t>
            </w:r>
            <w:r/>
          </w:p>
          <w:p w14:paraId="215A4020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1E5AD069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1CFA1C3F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421A5708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0789A5F3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46B01F2A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6DA85776" w14:textId="77777777">
            <w:pPr>
              <w:pBdr/>
              <w:spacing/>
              <w:ind/>
              <w:jc w:val="both"/>
              <w:rPr/>
            </w:pPr>
            <w:r/>
            <w:r/>
          </w:p>
        </w:tc>
      </w:tr>
    </w:tbl>
    <w:p w14:paraId="4A7FE9C6" w14:textId="77777777">
      <w:pPr>
        <w:pBdr/>
        <w:spacing/>
        <w:ind w:firstLine="284"/>
        <w:jc w:val="both"/>
        <w:rPr/>
      </w:pPr>
      <w:r>
        <w:rPr>
          <w:b/>
          <w:bCs/>
        </w:rPr>
        <w:t xml:space="preserve">        </w:t>
      </w:r>
      <w:r/>
    </w:p>
    <w:p w14:paraId="28383F27" w14:textId="77777777">
      <w:pPr>
        <w:pBdr/>
        <w:spacing/>
        <w:ind/>
        <w:jc w:val="both"/>
        <w:rPr/>
      </w:pPr>
      <w:r>
        <w:rPr>
          <w:b/>
          <w:bCs/>
        </w:rPr>
        <w:t xml:space="preserve"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ОТ ПРЕТЕНДЕНТА</w:t>
      </w:r>
      <w:r/>
    </w:p>
    <w:p w14:paraId="10DB7611" w14:textId="77777777">
      <w:pPr>
        <w:pBdr/>
        <w:spacing/>
        <w:ind/>
        <w:rPr/>
      </w:pPr>
      <w:r>
        <w:t xml:space="preserve">_____________________/ Е.В. </w:t>
      </w:r>
      <w:r>
        <w:t xml:space="preserve">Канцерова</w:t>
      </w:r>
      <w:r>
        <w:t xml:space="preserve">/</w:t>
      </w:r>
      <w:r>
        <w:tab/>
        <w:t xml:space="preserve">            _______________________/_________</w:t>
      </w:r>
      <w:r/>
    </w:p>
    <w:p w14:paraId="4E4D14CF" w14:textId="77777777">
      <w:pPr>
        <w:pBdr/>
        <w:spacing/>
        <w:ind/>
        <w:rPr/>
      </w:pPr>
      <w:r/>
      <w:r/>
    </w:p>
    <w:p w14:paraId="7E243099" w14:textId="77777777"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567" w:bottom="56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27B3518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B09A00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Mangal">
    <w:panose1 w:val="02040503050406030204"/>
  </w:font>
  <w:font w:name="SimSun;宋体">
    <w:panose1 w:val="02010600030101010101"/>
  </w:font>
  <w:font w:name="Liberation Serif">
    <w:panose1 w:val="02020603050405020304"/>
  </w:font>
  <w:font w:name="TimesNewRomanPSMT">
    <w:panose1 w:val="020206030504050203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Liberation Sans">
    <w:panose1 w:val="020B0604020202020204"/>
  </w:font>
  <w:font w:name="Lucida Sans">
    <w:panose1 w:val="020B0602030504020204"/>
  </w:font>
  <w:font w:name="NTTimes/Cyrillic">
    <w:panose1 w:val="05040102010807070707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FF9CC68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C870CB2" w14:textId="77777777">
      <w:pPr>
        <w:pBdr/>
        <w:spacing/>
        <w:ind/>
        <w:rPr/>
      </w:pPr>
      <w:r>
        <w:continuationSeparator/>
      </w:r>
      <w:r/>
    </w:p>
  </w:footnote>
  <w:footnote w:id="2">
    <w:p w14:paraId="73C0A894" w14:textId="77777777">
      <w:pPr>
        <w:pStyle w:val="911"/>
        <w:pBdr/>
        <w:spacing/>
        <w:ind/>
        <w:rPr/>
      </w:pPr>
      <w:r>
        <w:rPr>
          <w:rStyle w:val="947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0E6DDE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nsid w:val="6E0466CF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8"/>
      </w:pPr>
      <w:rPr>
        <w:color w:val="000000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</w:rPr>
  </w:style>
  <w:style w:type="paragraph" w:styleId="715">
    <w:name w:val="Heading 1"/>
    <w:basedOn w:val="714"/>
    <w:next w:val="714"/>
    <w:link w:val="88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16">
    <w:name w:val="Heading 2"/>
    <w:basedOn w:val="714"/>
    <w:next w:val="714"/>
    <w:link w:val="88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17">
    <w:name w:val="Heading 3"/>
    <w:basedOn w:val="714"/>
    <w:next w:val="714"/>
    <w:link w:val="88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18">
    <w:name w:val="Heading 4"/>
    <w:basedOn w:val="714"/>
    <w:next w:val="714"/>
    <w:link w:val="88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19">
    <w:name w:val="Heading 5"/>
    <w:basedOn w:val="714"/>
    <w:next w:val="714"/>
    <w:link w:val="88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20">
    <w:name w:val="Heading 6"/>
    <w:basedOn w:val="714"/>
    <w:next w:val="714"/>
    <w:link w:val="88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1">
    <w:name w:val="Heading 7"/>
    <w:basedOn w:val="714"/>
    <w:next w:val="714"/>
    <w:link w:val="88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2">
    <w:name w:val="Heading 8"/>
    <w:basedOn w:val="714"/>
    <w:next w:val="714"/>
    <w:link w:val="88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3">
    <w:name w:val="Heading 9"/>
    <w:basedOn w:val="714"/>
    <w:next w:val="714"/>
    <w:link w:val="88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character" w:styleId="727">
    <w:name w:val="Placeholder Text"/>
    <w:basedOn w:val="724"/>
    <w:uiPriority w:val="99"/>
    <w:semiHidden/>
    <w:pPr>
      <w:pBdr/>
      <w:spacing/>
      <w:ind/>
    </w:pPr>
    <w:rPr>
      <w:color w:val="666666"/>
    </w:rPr>
  </w:style>
  <w:style w:type="paragraph" w:styleId="728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729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730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731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732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733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734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735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736">
    <w:name w:val="toc 9"/>
    <w:basedOn w:val="714"/>
    <w:next w:val="714"/>
    <w:uiPriority w:val="39"/>
    <w:unhideWhenUsed/>
    <w:pPr>
      <w:pBdr/>
      <w:spacing w:after="100"/>
      <w:ind w:left="1760"/>
    </w:pPr>
  </w:style>
  <w:style w:type="character" w:styleId="737" w:customStyle="1">
    <w:name w:val="Heading 1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38" w:customStyle="1">
    <w:name w:val="Heading 2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39" w:customStyle="1">
    <w:name w:val="Heading 3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40" w:customStyle="1">
    <w:name w:val="Heading 4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41" w:customStyle="1">
    <w:name w:val="Heading 5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42" w:customStyle="1">
    <w:name w:val="Heading 6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3" w:customStyle="1">
    <w:name w:val="Heading 7 Char"/>
    <w:basedOn w:val="72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4" w:customStyle="1">
    <w:name w:val="Heading 8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5" w:customStyle="1">
    <w:name w:val="Heading 9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6" w:customStyle="1">
    <w:name w:val="Title Char"/>
    <w:basedOn w:val="72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7" w:customStyle="1">
    <w:name w:val="Subtitle Char"/>
    <w:basedOn w:val="72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8" w:customStyle="1">
    <w:name w:val="Quote Char"/>
    <w:basedOn w:val="72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9" w:customStyle="1">
    <w:name w:val="Intense Quote Char"/>
    <w:basedOn w:val="724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50" w:customStyle="1">
    <w:name w:val="Header Char"/>
    <w:basedOn w:val="724"/>
    <w:uiPriority w:val="99"/>
    <w:pPr>
      <w:pBdr/>
      <w:spacing/>
      <w:ind/>
    </w:pPr>
  </w:style>
  <w:style w:type="character" w:styleId="751" w:customStyle="1">
    <w:name w:val="Footer Char"/>
    <w:basedOn w:val="724"/>
    <w:uiPriority w:val="99"/>
    <w:pPr>
      <w:pBdr/>
      <w:spacing/>
      <w:ind/>
    </w:pPr>
  </w:style>
  <w:style w:type="character" w:styleId="752" w:customStyle="1">
    <w:name w:val="Footnote Text Char"/>
    <w:basedOn w:val="724"/>
    <w:uiPriority w:val="99"/>
    <w:semiHidden/>
    <w:pPr>
      <w:pBdr/>
      <w:spacing/>
      <w:ind/>
    </w:pPr>
    <w:rPr>
      <w:sz w:val="20"/>
      <w:szCs w:val="20"/>
    </w:rPr>
  </w:style>
  <w:style w:type="character" w:styleId="753" w:customStyle="1">
    <w:name w:val="Endnote Text Char"/>
    <w:basedOn w:val="724"/>
    <w:uiPriority w:val="99"/>
    <w:semiHidden/>
    <w:pPr>
      <w:pBdr/>
      <w:spacing/>
      <w:ind/>
    </w:pPr>
    <w:rPr>
      <w:sz w:val="20"/>
      <w:szCs w:val="20"/>
    </w:rPr>
  </w:style>
  <w:style w:type="table" w:styleId="754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Table Grid Light"/>
    <w:basedOn w:val="72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1"/>
    <w:basedOn w:val="72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2"/>
    <w:basedOn w:val="72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0" w:customStyle="1">
    <w:name w:val="Заголовок 1 Знак"/>
    <w:basedOn w:val="724"/>
    <w:link w:val="71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81" w:customStyle="1">
    <w:name w:val="Заголовок 2 Знак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82" w:customStyle="1">
    <w:name w:val="Заголовок 3 Знак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83" w:customStyle="1">
    <w:name w:val="Заголовок 4 Знак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84" w:customStyle="1">
    <w:name w:val="Заголовок 5 Знак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85" w:customStyle="1">
    <w:name w:val="Заголовок 6 Знак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6" w:customStyle="1">
    <w:name w:val="Заголовок 7 Знак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7" w:customStyle="1">
    <w:name w:val="Заголовок 8 Знак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8" w:customStyle="1">
    <w:name w:val="Заголовок 9 Знак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9">
    <w:name w:val="Title"/>
    <w:basedOn w:val="714"/>
    <w:next w:val="714"/>
    <w:link w:val="890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0" w:customStyle="1">
    <w:name w:val="Заголовок Знак"/>
    <w:basedOn w:val="724"/>
    <w:link w:val="8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1">
    <w:name w:val="Subtitle"/>
    <w:basedOn w:val="714"/>
    <w:next w:val="714"/>
    <w:link w:val="89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2" w:customStyle="1">
    <w:name w:val="Подзаголовок Знак"/>
    <w:basedOn w:val="724"/>
    <w:link w:val="89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3">
    <w:name w:val="Quote"/>
    <w:basedOn w:val="714"/>
    <w:next w:val="714"/>
    <w:link w:val="89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4" w:customStyle="1">
    <w:name w:val="Цитата 2 Знак"/>
    <w:basedOn w:val="724"/>
    <w:link w:val="89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5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96">
    <w:name w:val="Intense Emphasis"/>
    <w:basedOn w:val="72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97">
    <w:name w:val="Intense Quote"/>
    <w:basedOn w:val="714"/>
    <w:next w:val="714"/>
    <w:link w:val="898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98" w:customStyle="1">
    <w:name w:val="Выделенная цитата Знак"/>
    <w:basedOn w:val="724"/>
    <w:link w:val="897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99">
    <w:name w:val="Intense Reference"/>
    <w:basedOn w:val="72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00">
    <w:name w:val="No Spacing"/>
    <w:basedOn w:val="714"/>
    <w:uiPriority w:val="1"/>
    <w:qFormat/>
    <w:pPr>
      <w:pBdr/>
      <w:spacing/>
      <w:ind/>
    </w:pPr>
  </w:style>
  <w:style w:type="character" w:styleId="901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903">
    <w:name w:val="Strong"/>
    <w:qFormat/>
    <w:pPr>
      <w:pBdr/>
      <w:spacing/>
      <w:ind/>
    </w:pPr>
    <w:rPr>
      <w:b/>
      <w:bCs/>
    </w:rPr>
  </w:style>
  <w:style w:type="character" w:styleId="904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5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6">
    <w:name w:val="Header"/>
    <w:basedOn w:val="714"/>
    <w:link w:val="907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lang w:val="en-US"/>
    </w:rPr>
  </w:style>
  <w:style w:type="character" w:styleId="907" w:customStyle="1">
    <w:name w:val="Верхний колонтитул Знак1"/>
    <w:basedOn w:val="724"/>
    <w:link w:val="906"/>
    <w:uiPriority w:val="99"/>
    <w:pPr>
      <w:pBdr/>
      <w:spacing/>
      <w:ind/>
    </w:pPr>
  </w:style>
  <w:style w:type="paragraph" w:styleId="908">
    <w:name w:val="Footer"/>
    <w:basedOn w:val="714"/>
    <w:link w:val="909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lang w:val="en-US"/>
    </w:rPr>
  </w:style>
  <w:style w:type="character" w:styleId="909" w:customStyle="1">
    <w:name w:val="Нижний колонтитул Знак1"/>
    <w:basedOn w:val="724"/>
    <w:link w:val="908"/>
    <w:uiPriority w:val="99"/>
    <w:pPr>
      <w:pBdr/>
      <w:spacing/>
      <w:ind/>
    </w:pPr>
  </w:style>
  <w:style w:type="paragraph" w:styleId="910">
    <w:name w:val="Caption"/>
    <w:basedOn w:val="714"/>
    <w:qFormat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911">
    <w:name w:val="footnote text"/>
    <w:basedOn w:val="714"/>
    <w:link w:val="912"/>
    <w:pPr>
      <w:pBdr/>
      <w:spacing/>
      <w:ind/>
    </w:pPr>
    <w:rPr>
      <w:sz w:val="20"/>
      <w:szCs w:val="20"/>
    </w:rPr>
  </w:style>
  <w:style w:type="character" w:styleId="912" w:customStyle="1">
    <w:name w:val="Текст сноски Знак1"/>
    <w:basedOn w:val="724"/>
    <w:link w:val="911"/>
    <w:uiPriority w:val="99"/>
    <w:semiHidden/>
    <w:pPr>
      <w:pBdr/>
      <w:spacing/>
      <w:ind/>
    </w:pPr>
    <w:rPr>
      <w:sz w:val="20"/>
      <w:szCs w:val="20"/>
    </w:rPr>
  </w:style>
  <w:style w:type="character" w:styleId="913">
    <w:name w:val="footnote reference"/>
    <w:pPr>
      <w:pBdr/>
      <w:spacing/>
      <w:ind/>
    </w:pPr>
    <w:rPr>
      <w:vertAlign w:val="superscript"/>
    </w:rPr>
  </w:style>
  <w:style w:type="paragraph" w:styleId="914">
    <w:name w:val="endnote text"/>
    <w:basedOn w:val="714"/>
    <w:link w:val="91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15" w:customStyle="1">
    <w:name w:val="Текст концевой сноски Знак"/>
    <w:basedOn w:val="724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916">
    <w:name w:val="endnote reference"/>
    <w:pPr>
      <w:pBdr/>
      <w:spacing/>
      <w:ind/>
    </w:pPr>
    <w:rPr>
      <w:vertAlign w:val="superscript"/>
    </w:rPr>
  </w:style>
  <w:style w:type="character" w:styleId="917">
    <w:name w:val="Hyperlink"/>
    <w:pPr>
      <w:pBdr/>
      <w:spacing/>
      <w:ind/>
    </w:pPr>
    <w:rPr>
      <w:color w:val="0000ff"/>
      <w:u w:val="single"/>
    </w:rPr>
  </w:style>
  <w:style w:type="character" w:styleId="918">
    <w:name w:val="FollowedHyperlink"/>
    <w:basedOn w:val="72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19">
    <w:name w:val="TOC Heading"/>
    <w:uiPriority w:val="39"/>
    <w:unhideWhenUsed/>
    <w:pPr>
      <w:pBdr/>
      <w:spacing/>
      <w:ind/>
    </w:pPr>
  </w:style>
  <w:style w:type="paragraph" w:styleId="920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21" w:customStyle="1">
    <w:name w:val="WW8Num1z0"/>
    <w:pPr>
      <w:pBdr/>
      <w:spacing/>
      <w:ind/>
    </w:pPr>
    <w:rPr>
      <w:color w:val="000000"/>
    </w:rPr>
  </w:style>
  <w:style w:type="character" w:styleId="922" w:customStyle="1">
    <w:name w:val="Основной шрифт абзаца2"/>
    <w:pPr>
      <w:pBdr/>
      <w:spacing/>
      <w:ind/>
    </w:pPr>
  </w:style>
  <w:style w:type="character" w:styleId="923" w:customStyle="1">
    <w:name w:val="WW8Num2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styleId="924" w:customStyle="1">
    <w:name w:val="WW8Num3z0"/>
    <w:pPr>
      <w:pBdr/>
      <w:spacing/>
      <w:ind/>
    </w:pPr>
    <w:rPr>
      <w:color w:val="000000"/>
    </w:rPr>
  </w:style>
  <w:style w:type="character" w:styleId="925" w:customStyle="1">
    <w:name w:val="WW8Num4z0"/>
    <w:pPr>
      <w:pBdr/>
      <w:spacing/>
      <w:ind/>
    </w:pPr>
    <w:rPr>
      <w:b/>
      <w:bCs/>
      <w:i w:val="0"/>
      <w:iCs w:val="0"/>
    </w:rPr>
  </w:style>
  <w:style w:type="character" w:styleId="926" w:customStyle="1">
    <w:name w:val="WW8Num7z0"/>
    <w:pPr>
      <w:pBdr/>
      <w:spacing/>
      <w:ind/>
    </w:pPr>
    <w:rPr>
      <w:color w:val="000000"/>
    </w:rPr>
  </w:style>
  <w:style w:type="character" w:styleId="927" w:customStyle="1">
    <w:name w:val="WW8Num8z0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28" w:customStyle="1">
    <w:name w:val="WW8Num9z0"/>
    <w:pPr>
      <w:pBdr/>
      <w:spacing/>
      <w:ind/>
    </w:pPr>
    <w:rPr>
      <w:color w:val="000000"/>
    </w:rPr>
  </w:style>
  <w:style w:type="character" w:styleId="929" w:customStyle="1">
    <w:name w:val="WW8Num10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styleId="930" w:customStyle="1">
    <w:name w:val="WW8Num11z0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31" w:customStyle="1">
    <w:name w:val="Основной шрифт абзаца1"/>
    <w:qFormat/>
    <w:pPr>
      <w:pBdr/>
      <w:spacing/>
      <w:ind/>
    </w:pPr>
  </w:style>
  <w:style w:type="character" w:styleId="932" w:customStyle="1">
    <w:name w:val="Основной текст 2 Знак"/>
    <w:pPr>
      <w:pBdr/>
      <w:spacing/>
      <w:ind/>
    </w:pPr>
    <w:rPr>
      <w:sz w:val="24"/>
      <w:szCs w:val="24"/>
      <w:lang w:val="ru-RU" w:bidi="ar-SA"/>
    </w:rPr>
  </w:style>
  <w:style w:type="character" w:styleId="933" w:customStyle="1">
    <w:name w:val="Основной текст с отступом 3 Знак"/>
    <w:pPr>
      <w:pBdr/>
      <w:spacing/>
      <w:ind/>
    </w:pPr>
    <w:rPr>
      <w:sz w:val="16"/>
      <w:szCs w:val="16"/>
      <w:lang w:val="ru-RU" w:bidi="ar-SA"/>
    </w:rPr>
  </w:style>
  <w:style w:type="character" w:styleId="934" w:customStyle="1">
    <w:name w:val="Название Знак"/>
    <w:pPr>
      <w:pBdr/>
      <w:spacing/>
      <w:ind/>
    </w:pPr>
    <w:rPr>
      <w:b/>
      <w:bCs/>
      <w:sz w:val="28"/>
      <w:szCs w:val="28"/>
      <w:lang w:val="ru-RU" w:bidi="ar-SA"/>
    </w:rPr>
  </w:style>
  <w:style w:type="character" w:styleId="935" w:customStyle="1">
    <w:name w:val="Знак примечания1"/>
    <w:pPr>
      <w:pBdr/>
      <w:spacing/>
      <w:ind/>
    </w:pPr>
    <w:rPr>
      <w:sz w:val="16"/>
      <w:szCs w:val="16"/>
    </w:rPr>
  </w:style>
  <w:style w:type="character" w:styleId="936" w:customStyle="1">
    <w:name w:val="Текст примечания Знак"/>
    <w:pPr>
      <w:pBdr/>
      <w:spacing/>
      <w:ind/>
    </w:pPr>
    <w:rPr>
      <w:color w:val="000000"/>
    </w:rPr>
  </w:style>
  <w:style w:type="character" w:styleId="937" w:customStyle="1">
    <w:name w:val="Тема примечания Знак"/>
    <w:pPr>
      <w:pBdr/>
      <w:spacing/>
      <w:ind/>
    </w:pPr>
    <w:rPr>
      <w:b/>
      <w:bCs/>
      <w:color w:val="000000"/>
    </w:rPr>
  </w:style>
  <w:style w:type="character" w:styleId="938" w:customStyle="1">
    <w:name w:val="Текст выноски Знак"/>
    <w:pPr>
      <w:pBdr/>
      <w:spacing/>
      <w:ind/>
    </w:pPr>
    <w:rPr>
      <w:rFonts w:ascii="Segoe UI" w:hAnsi="Segoe UI" w:cs="Segoe UI"/>
      <w:color w:val="000000"/>
      <w:sz w:val="18"/>
      <w:szCs w:val="18"/>
    </w:rPr>
  </w:style>
  <w:style w:type="character" w:styleId="939" w:customStyle="1">
    <w:name w:val="Основной текст 3 Знак"/>
    <w:pPr>
      <w:pBdr/>
      <w:spacing/>
      <w:ind/>
    </w:pPr>
    <w:rPr>
      <w:color w:val="000000"/>
      <w:sz w:val="16"/>
      <w:szCs w:val="16"/>
    </w:rPr>
  </w:style>
  <w:style w:type="character" w:styleId="940" w:customStyle="1">
    <w:name w:val="Основной текст с отступом Знак"/>
    <w:pPr>
      <w:pBdr/>
      <w:spacing/>
      <w:ind/>
    </w:pPr>
    <w:rPr>
      <w:sz w:val="24"/>
      <w:szCs w:val="24"/>
    </w:rPr>
  </w:style>
  <w:style w:type="character" w:styleId="941" w:customStyle="1">
    <w:name w:val="Основной текст_"/>
    <w:pPr>
      <w:pBdr/>
      <w:spacing/>
      <w:ind/>
    </w:pPr>
    <w:rPr>
      <w:shd w:val="clear" w:color="auto" w:fill="ffffff"/>
    </w:rPr>
  </w:style>
  <w:style w:type="character" w:styleId="942" w:customStyle="1">
    <w:name w:val="Основной текст + Полужирный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43" w:customStyle="1">
    <w:name w:val="Основной текст (2) + Не полужирный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44" w:customStyle="1">
    <w:name w:val="Верхний колонтитул Знак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45" w:customStyle="1">
    <w:name w:val="Нижний колонтитул Знак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46" w:customStyle="1">
    <w:name w:val="Текст сноски Знак"/>
    <w:pPr>
      <w:pBdr/>
      <w:spacing/>
      <w:ind/>
    </w:pPr>
    <w:rPr>
      <w:color w:val="000000"/>
    </w:rPr>
  </w:style>
  <w:style w:type="character" w:styleId="947" w:customStyle="1">
    <w:name w:val="Символ сноски"/>
    <w:pPr>
      <w:pBdr/>
      <w:spacing/>
      <w:ind/>
    </w:pPr>
    <w:rPr>
      <w:vertAlign w:val="superscript"/>
    </w:rPr>
  </w:style>
  <w:style w:type="character" w:styleId="948" w:customStyle="1">
    <w:name w:val="Знак сноски1"/>
    <w:pPr>
      <w:pBdr/>
      <w:spacing/>
      <w:ind/>
    </w:pPr>
    <w:rPr>
      <w:vertAlign w:val="superscript"/>
    </w:rPr>
  </w:style>
  <w:style w:type="character" w:styleId="949">
    <w:name w:val="line number"/>
    <w:pPr>
      <w:pBdr/>
      <w:spacing/>
      <w:ind/>
    </w:pPr>
  </w:style>
  <w:style w:type="character" w:styleId="950" w:customStyle="1">
    <w:name w:val="Символ концевой сноски"/>
    <w:pPr>
      <w:pBdr/>
      <w:spacing/>
      <w:ind/>
    </w:pPr>
    <w:rPr>
      <w:vertAlign w:val="superscript"/>
    </w:rPr>
  </w:style>
  <w:style w:type="character" w:styleId="951" w:customStyle="1">
    <w:name w:val="WW-Символ концевой сноски"/>
    <w:pPr>
      <w:pBdr/>
      <w:spacing/>
      <w:ind/>
    </w:pPr>
  </w:style>
  <w:style w:type="character" w:styleId="952" w:customStyle="1">
    <w:name w:val="Знак концевой сноски1"/>
    <w:pPr>
      <w:pBdr/>
      <w:spacing/>
      <w:ind/>
    </w:pPr>
    <w:rPr>
      <w:vertAlign w:val="superscript"/>
    </w:rPr>
  </w:style>
  <w:style w:type="paragraph" w:styleId="953" w:customStyle="1">
    <w:name w:val="Заголовок2"/>
    <w:basedOn w:val="714"/>
    <w:next w:val="954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54">
    <w:name w:val="Body Text"/>
    <w:basedOn w:val="714"/>
    <w:pPr>
      <w:pBdr/>
      <w:spacing w:after="140" w:line="276" w:lineRule="auto"/>
      <w:ind/>
    </w:pPr>
  </w:style>
  <w:style w:type="paragraph" w:styleId="955">
    <w:name w:val="List"/>
    <w:basedOn w:val="954"/>
    <w:pPr>
      <w:pBdr/>
      <w:spacing/>
      <w:ind/>
    </w:pPr>
    <w:rPr>
      <w:rFonts w:cs="Lucida Sans"/>
    </w:rPr>
  </w:style>
  <w:style w:type="paragraph" w:styleId="956" w:customStyle="1">
    <w:name w:val="Указатель2"/>
    <w:basedOn w:val="714"/>
    <w:pPr>
      <w:suppressLineNumbers w:val="true"/>
      <w:pBdr/>
      <w:spacing/>
      <w:ind/>
    </w:pPr>
    <w:rPr>
      <w:rFonts w:cs="Lucida Sans"/>
      <w:lang w:val="en-US" w:eastAsia="en-US" w:bidi="en-US"/>
    </w:rPr>
  </w:style>
  <w:style w:type="paragraph" w:styleId="957" w:customStyle="1">
    <w:name w:val="Заголовок1"/>
    <w:basedOn w:val="714"/>
    <w:next w:val="954"/>
    <w:pPr>
      <w:pBdr/>
      <w:spacing/>
      <w:ind/>
      <w:jc w:val="center"/>
    </w:pPr>
    <w:rPr>
      <w:b/>
      <w:bCs/>
      <w:sz w:val="28"/>
      <w:szCs w:val="28"/>
    </w:rPr>
  </w:style>
  <w:style w:type="paragraph" w:styleId="958" w:customStyle="1">
    <w:name w:val="Название объекта1"/>
    <w:basedOn w:val="714"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959" w:customStyle="1">
    <w:name w:val="Указатель1"/>
    <w:basedOn w:val="714"/>
    <w:pPr>
      <w:suppressLineNumbers w:val="true"/>
      <w:pBdr/>
      <w:spacing/>
      <w:ind/>
    </w:pPr>
    <w:rPr>
      <w:rFonts w:cs="Lucida Sans"/>
      <w:lang w:val="en-US" w:bidi="en-US"/>
    </w:rPr>
  </w:style>
  <w:style w:type="paragraph" w:styleId="960" w:customStyle="1">
    <w:name w:val="Основной текст 21"/>
    <w:basedOn w:val="714"/>
    <w:pPr>
      <w:pBdr/>
      <w:spacing w:after="120" w:line="480" w:lineRule="auto"/>
      <w:ind/>
    </w:pPr>
  </w:style>
  <w:style w:type="paragraph" w:styleId="961" w:customStyle="1">
    <w:name w:val="Основной текст с отступом 31"/>
    <w:basedOn w:val="714"/>
    <w:pPr>
      <w:pBdr/>
      <w:spacing w:after="120"/>
      <w:ind w:left="283"/>
    </w:pPr>
    <w:rPr>
      <w:sz w:val="16"/>
      <w:szCs w:val="16"/>
    </w:rPr>
  </w:style>
  <w:style w:type="paragraph" w:styleId="962">
    <w:name w:val="Body Text 2"/>
    <w:basedOn w:val="714"/>
    <w:pPr>
      <w:pBdr/>
      <w:spacing/>
      <w:ind w:firstLine="567"/>
      <w:jc w:val="both"/>
    </w:pPr>
    <w:rPr>
      <w:sz w:val="22"/>
      <w:szCs w:val="20"/>
    </w:rPr>
  </w:style>
  <w:style w:type="paragraph" w:styleId="963" w:customStyle="1">
    <w:name w:val="Текст примечания1"/>
    <w:basedOn w:val="714"/>
    <w:pPr>
      <w:pBdr/>
      <w:spacing/>
      <w:ind/>
    </w:pPr>
    <w:rPr>
      <w:sz w:val="20"/>
      <w:szCs w:val="20"/>
    </w:rPr>
  </w:style>
  <w:style w:type="paragraph" w:styleId="964">
    <w:name w:val="annotation subject"/>
    <w:basedOn w:val="963"/>
    <w:next w:val="963"/>
    <w:pPr>
      <w:pBdr/>
      <w:spacing/>
      <w:ind/>
    </w:pPr>
    <w:rPr>
      <w:b/>
      <w:bCs/>
    </w:rPr>
  </w:style>
  <w:style w:type="paragraph" w:styleId="965">
    <w:name w:val="Balloon Text"/>
    <w:basedOn w:val="714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66" w:customStyle="1">
    <w:name w:val="Основной текст 31"/>
    <w:basedOn w:val="714"/>
    <w:pPr>
      <w:pBdr/>
      <w:spacing w:after="120"/>
      <w:ind/>
    </w:pPr>
    <w:rPr>
      <w:sz w:val="16"/>
      <w:szCs w:val="16"/>
    </w:rPr>
  </w:style>
  <w:style w:type="paragraph" w:styleId="967">
    <w:name w:val="Body Text Indent"/>
    <w:basedOn w:val="714"/>
    <w:pPr>
      <w:pBdr/>
      <w:spacing/>
      <w:ind w:right="-57" w:firstLine="720"/>
      <w:jc w:val="both"/>
    </w:pPr>
  </w:style>
  <w:style w:type="paragraph" w:styleId="968" w:customStyle="1">
    <w:name w:val="Основной текст2"/>
    <w:basedOn w:val="714"/>
    <w:pPr>
      <w:widowControl w:val="false"/>
      <w:pBdr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969">
    <w:name w:val="Revision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paragraph" w:styleId="970" w:customStyle="1">
    <w:name w:val="Колонтитул"/>
    <w:basedOn w:val="714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71" w:customStyle="1">
    <w:name w:val="Содержимое таблицы"/>
    <w:basedOn w:val="714"/>
    <w:pPr>
      <w:widowControl w:val="false"/>
      <w:suppressLineNumbers w:val="true"/>
      <w:pBdr/>
      <w:spacing/>
      <w:ind/>
    </w:pPr>
  </w:style>
  <w:style w:type="paragraph" w:styleId="972" w:customStyle="1">
    <w:name w:val="Заголовок таблицы"/>
    <w:basedOn w:val="971"/>
    <w:pPr>
      <w:pBdr/>
      <w:spacing/>
      <w:ind/>
      <w:jc w:val="center"/>
    </w:pPr>
    <w:rPr>
      <w:b/>
      <w:bCs/>
    </w:rPr>
  </w:style>
  <w:style w:type="character" w:styleId="973">
    <w:name w:val="annotation reference"/>
    <w:basedOn w:val="724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74">
    <w:name w:val="annotation text"/>
    <w:basedOn w:val="714"/>
    <w:link w:val="975"/>
    <w:uiPriority w:val="99"/>
    <w:unhideWhenUsed/>
    <w:pPr>
      <w:pBdr/>
      <w:spacing/>
      <w:ind/>
    </w:pPr>
    <w:rPr>
      <w:sz w:val="20"/>
      <w:szCs w:val="20"/>
    </w:rPr>
  </w:style>
  <w:style w:type="character" w:styleId="975" w:customStyle="1">
    <w:name w:val="Текст примечания Знак1"/>
    <w:basedOn w:val="724"/>
    <w:link w:val="974"/>
    <w:uiPriority w:val="99"/>
    <w:pPr>
      <w:pBdr/>
      <w:spacing/>
      <w:ind/>
    </w:pPr>
    <w:rPr>
      <w:color w:val="000000"/>
    </w:rPr>
  </w:style>
  <w:style w:type="character" w:styleId="976" w:customStyle="1">
    <w:name w:val="fontstyle01"/>
    <w:qFormat/>
    <w:pPr>
      <w:pBdr/>
      <w:spacing/>
      <w:ind/>
    </w:pPr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revision>23</cp:revision>
  <dcterms:created xsi:type="dcterms:W3CDTF">2022-10-03T15:51:00Z</dcterms:created>
  <dcterms:modified xsi:type="dcterms:W3CDTF">2026-02-17T11:28:01Z</dcterms:modified>
  <cp:version>1048576</cp:version>
</cp:coreProperties>
</file>