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3ACEEB28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4463D" w:rsidRPr="0044463D">
        <w:t xml:space="preserve"> </w:t>
      </w:r>
      <w:r w:rsidR="0044463D" w:rsidRPr="0044463D">
        <w:t>ersh@auction-house.ru),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4463D" w:rsidRPr="0044463D">
        <w:t>сообщение №02030305117 в газете АО «Коммерсантъ» от 27.09.2025 №178(8110</w:t>
      </w:r>
      <w:r w:rsidR="0044463D" w:rsidRPr="0044463D">
        <w:t>)</w:t>
      </w:r>
      <w:r w:rsidR="004D1AAA">
        <w:t>, торги №</w:t>
      </w:r>
      <w:hyperlink r:id="rId4" w:history="1">
        <w:r w:rsidR="0044463D">
          <w:rPr>
            <w:rStyle w:val="a4"/>
            <w:rFonts w:ascii="Arial" w:hAnsi="Arial" w:cs="Arial"/>
            <w:color w:val="007EEE"/>
            <w:sz w:val="21"/>
            <w:szCs w:val="21"/>
            <w:u w:val="none"/>
            <w:shd w:val="clear" w:color="auto" w:fill="F5F6FA"/>
          </w:rPr>
          <w:t>260247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 w:rsidR="0044463D" w:rsidRPr="0044463D">
        <w:t>02.02.2026 г. по 04.02.2026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44463D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44463D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4463D" w:rsidRPr="001F4360" w14:paraId="4B41A65B" w14:textId="77777777" w:rsidTr="00E27B0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30E060EF" w:rsidR="0044463D" w:rsidRPr="0044463D" w:rsidRDefault="0044463D" w:rsidP="004446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6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5ACB1C8F" w:rsidR="0044463D" w:rsidRPr="0044463D" w:rsidRDefault="0044463D" w:rsidP="004446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6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2026-0273/129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31811933" w:rsidR="0044463D" w:rsidRPr="0044463D" w:rsidRDefault="0044463D" w:rsidP="004446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6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4D779855" w:rsidR="0044463D" w:rsidRPr="0044463D" w:rsidRDefault="0044463D" w:rsidP="004446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6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4 211 000,00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88AFB59" w:rsidR="0044463D" w:rsidRPr="0044463D" w:rsidRDefault="0044463D" w:rsidP="0044463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6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ИП Жданов Максим Олегович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4463D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B3A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44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60247&amp;filter_fields%5btender_code%5d=260247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2026-02-17T09:43:00Z</dcterms:created>
  <dcterms:modified xsi:type="dcterms:W3CDTF">2026-02-17T09:43:00Z</dcterms:modified>
</cp:coreProperties>
</file>