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535C0899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C4692">
        <w:rPr>
          <w:rFonts w:ascii="Times New Roman" w:hAnsi="Times New Roman" w:cs="Times New Roman"/>
          <w:sz w:val="24"/>
          <w:szCs w:val="24"/>
        </w:rPr>
        <w:t xml:space="preserve"> </w:t>
      </w:r>
      <w:r w:rsidR="00BC46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4692" w:rsidRPr="00BC4692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="00BC4692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="00BC4692" w:rsidRPr="00BC4692">
        <w:rPr>
          <w:rFonts w:ascii="Times New Roman" w:hAnsi="Times New Roman" w:cs="Times New Roman"/>
          <w:sz w:val="24"/>
          <w:szCs w:val="24"/>
        </w:rPr>
        <w:t>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C4692" w:rsidRPr="00BC4692">
        <w:rPr>
          <w:rFonts w:ascii="Times New Roman" w:hAnsi="Times New Roman" w:cs="Times New Roman"/>
          <w:sz w:val="24"/>
          <w:szCs w:val="24"/>
          <w:lang w:eastAsia="ru-RU"/>
        </w:rPr>
        <w:t>сообщение №02030305384 в газете АО «Коммерсантъ» от 04.10.2025 №183(8115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BC469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C4692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 лоту</w:t>
      </w:r>
      <w:r w:rsidR="00BC469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C4692" w:rsidRPr="00BC46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4692" w:rsidRPr="00BC4692">
        <w:rPr>
          <w:rFonts w:ascii="Times New Roman" w:hAnsi="Times New Roman" w:cs="Times New Roman"/>
          <w:sz w:val="24"/>
          <w:szCs w:val="24"/>
          <w:lang w:eastAsia="ru-RU"/>
        </w:rPr>
        <w:t>в связи с полным погашением задолженности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56E8149" w14:textId="127D0B1B" w:rsidR="00BC4692" w:rsidRDefault="00BC469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2 - </w:t>
      </w:r>
      <w:r w:rsidRPr="00BC4692">
        <w:rPr>
          <w:rFonts w:ascii="Times New Roman" w:hAnsi="Times New Roman" w:cs="Times New Roman"/>
          <w:sz w:val="24"/>
          <w:szCs w:val="24"/>
          <w:lang w:eastAsia="ru-RU"/>
        </w:rPr>
        <w:t>Баранова Татьяна Геннадьевна, КД ДК-5824 от 24.06.2016, г. Москва (7 174 262,60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BC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BC4692"/>
    <w:rsid w:val="00C25FE0"/>
    <w:rsid w:val="00C51986"/>
    <w:rsid w:val="00C620CD"/>
    <w:rsid w:val="00C73091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2026-02-17T09:22:00Z</dcterms:created>
  <dcterms:modified xsi:type="dcterms:W3CDTF">2026-02-17T09:22:00Z</dcterms:modified>
</cp:coreProperties>
</file>