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1\4 на квартиру общей площадью 51.90 кв.м., расположенной по адресу: Ставропольский край, р-н Петровский, г. Светлоград, ул. Железнодорожная, д. 12, кв. 7. Этаж: 1.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Гаевая (ранее Паршина) Ольга Викторовна (дата рождения: 22.02.1978 г., место рождения: город  Светлоград Петровский район Ставропольский край, СНИЛС 123-304-370 02, ИНН 261705521086, регистрация по месту жительства: 356532, Ставропольский край, Петровский район,  г. Светлоград, ул. Железнодорожная, д.12, кв.7)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1\4 на квартиру общей площадью 51.90 кв.м., расположенной по адресу: Ставропольский край, р-н Петровский, г. Светлоград, ул. Железнодорожная, д. 12, кв. 7. Этаж: 1.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