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EE7D" w14:textId="77777777" w:rsidR="001608CB" w:rsidRPr="003D3AC7" w:rsidRDefault="008B2921" w:rsidP="001608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AC7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</w:t>
      </w:r>
      <w:r w:rsidR="00443B1E" w:rsidRPr="003D3AC7">
        <w:rPr>
          <w:rFonts w:ascii="Times New Roman" w:hAnsi="Times New Roman" w:cs="Times New Roman"/>
          <w:sz w:val="24"/>
          <w:szCs w:val="24"/>
        </w:rPr>
        <w:t> </w:t>
      </w:r>
      <w:r w:rsidR="00DC4B3A" w:rsidRPr="003D3AC7">
        <w:rPr>
          <w:rFonts w:ascii="Times New Roman" w:hAnsi="Times New Roman" w:cs="Times New Roman"/>
          <w:sz w:val="24"/>
          <w:szCs w:val="24"/>
        </w:rPr>
        <w:t>7838430413;</w:t>
      </w:r>
      <w:r w:rsidRPr="003D3AC7">
        <w:rPr>
          <w:rFonts w:ascii="Times New Roman" w:hAnsi="Times New Roman" w:cs="Times New Roman"/>
          <w:sz w:val="24"/>
          <w:szCs w:val="24"/>
        </w:rPr>
        <w:t xml:space="preserve"> 190000, Санкт-Петербург, пер.</w:t>
      </w:r>
      <w:r w:rsidR="00443B1E" w:rsidRPr="003D3AC7">
        <w:rPr>
          <w:rFonts w:ascii="Times New Roman" w:hAnsi="Times New Roman" w:cs="Times New Roman"/>
          <w:sz w:val="24"/>
          <w:szCs w:val="24"/>
        </w:rPr>
        <w:t> </w:t>
      </w:r>
      <w:r w:rsidRPr="003D3AC7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3D3AC7">
        <w:rPr>
          <w:rFonts w:ascii="Times New Roman" w:hAnsi="Times New Roman" w:cs="Times New Roman"/>
          <w:sz w:val="24"/>
          <w:szCs w:val="24"/>
        </w:rPr>
        <w:t xml:space="preserve"> </w:t>
      </w:r>
      <w:r w:rsidRPr="003D3AC7">
        <w:rPr>
          <w:rFonts w:ascii="Times New Roman" w:hAnsi="Times New Roman" w:cs="Times New Roman"/>
          <w:sz w:val="24"/>
          <w:szCs w:val="24"/>
        </w:rPr>
        <w:t>5, лит.</w:t>
      </w:r>
      <w:r w:rsidR="00ED5B49" w:rsidRPr="003D3AC7">
        <w:rPr>
          <w:rFonts w:ascii="Times New Roman" w:hAnsi="Times New Roman" w:cs="Times New Roman"/>
          <w:sz w:val="24"/>
          <w:szCs w:val="24"/>
        </w:rPr>
        <w:t xml:space="preserve"> </w:t>
      </w:r>
      <w:r w:rsidRPr="003D3AC7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3D3AC7">
        <w:rPr>
          <w:rFonts w:ascii="Times New Roman" w:hAnsi="Times New Roman" w:cs="Times New Roman"/>
          <w:sz w:val="24"/>
          <w:szCs w:val="24"/>
        </w:rPr>
        <w:t>тел. +7</w:t>
      </w:r>
      <w:r w:rsidRPr="003D3AC7">
        <w:rPr>
          <w:rFonts w:ascii="Times New Roman" w:hAnsi="Times New Roman" w:cs="Times New Roman"/>
          <w:sz w:val="24"/>
          <w:szCs w:val="24"/>
        </w:rPr>
        <w:t>(</w:t>
      </w:r>
      <w:r w:rsidR="00443B1E" w:rsidRPr="003D3AC7">
        <w:rPr>
          <w:rFonts w:ascii="Times New Roman" w:hAnsi="Times New Roman" w:cs="Times New Roman"/>
          <w:sz w:val="24"/>
          <w:szCs w:val="24"/>
        </w:rPr>
        <w:t>8</w:t>
      </w:r>
      <w:r w:rsidR="009A5DE2" w:rsidRPr="003D3AC7">
        <w:rPr>
          <w:rFonts w:ascii="Times New Roman" w:hAnsi="Times New Roman" w:cs="Times New Roman"/>
          <w:sz w:val="24"/>
          <w:szCs w:val="24"/>
        </w:rPr>
        <w:t>12</w:t>
      </w:r>
      <w:r w:rsidRPr="003D3AC7">
        <w:rPr>
          <w:rFonts w:ascii="Times New Roman" w:hAnsi="Times New Roman" w:cs="Times New Roman"/>
          <w:sz w:val="24"/>
          <w:szCs w:val="24"/>
        </w:rPr>
        <w:t>)</w:t>
      </w:r>
      <w:r w:rsidR="00443B1E" w:rsidRPr="003D3AC7">
        <w:rPr>
          <w:rFonts w:ascii="Times New Roman" w:hAnsi="Times New Roman" w:cs="Times New Roman"/>
          <w:sz w:val="24"/>
          <w:szCs w:val="24"/>
        </w:rPr>
        <w:t>777</w:t>
      </w:r>
      <w:r w:rsidRPr="003D3AC7">
        <w:rPr>
          <w:rFonts w:ascii="Times New Roman" w:hAnsi="Times New Roman" w:cs="Times New Roman"/>
          <w:sz w:val="24"/>
          <w:szCs w:val="24"/>
        </w:rPr>
        <w:t>-</w:t>
      </w:r>
      <w:r w:rsidR="00443B1E" w:rsidRPr="003D3AC7">
        <w:rPr>
          <w:rFonts w:ascii="Times New Roman" w:hAnsi="Times New Roman" w:cs="Times New Roman"/>
          <w:sz w:val="24"/>
          <w:szCs w:val="24"/>
        </w:rPr>
        <w:t>57</w:t>
      </w:r>
      <w:r w:rsidRPr="003D3AC7">
        <w:rPr>
          <w:rFonts w:ascii="Times New Roman" w:hAnsi="Times New Roman" w:cs="Times New Roman"/>
          <w:sz w:val="24"/>
          <w:szCs w:val="24"/>
        </w:rPr>
        <w:t>-</w:t>
      </w:r>
      <w:r w:rsidR="00443B1E" w:rsidRPr="003D3AC7">
        <w:rPr>
          <w:rFonts w:ascii="Times New Roman" w:hAnsi="Times New Roman" w:cs="Times New Roman"/>
          <w:sz w:val="24"/>
          <w:szCs w:val="24"/>
        </w:rPr>
        <w:t>57</w:t>
      </w:r>
      <w:r w:rsidRPr="003D3AC7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3D3AC7">
        <w:rPr>
          <w:rFonts w:ascii="Times New Roman" w:hAnsi="Times New Roman" w:cs="Times New Roman"/>
          <w:sz w:val="24"/>
          <w:szCs w:val="24"/>
        </w:rPr>
        <w:t>доб.</w:t>
      </w:r>
      <w:r w:rsidR="00DC4B3A" w:rsidRPr="003D3AC7">
        <w:rPr>
          <w:rFonts w:ascii="Times New Roman" w:hAnsi="Times New Roman" w:cs="Times New Roman"/>
          <w:sz w:val="24"/>
          <w:szCs w:val="24"/>
        </w:rPr>
        <w:t> </w:t>
      </w:r>
      <w:r w:rsidR="00443B1E" w:rsidRPr="003D3AC7">
        <w:rPr>
          <w:rFonts w:ascii="Times New Roman" w:hAnsi="Times New Roman" w:cs="Times New Roman"/>
          <w:sz w:val="24"/>
          <w:szCs w:val="24"/>
        </w:rPr>
        <w:t>59</w:t>
      </w:r>
      <w:r w:rsidR="002047F9" w:rsidRPr="003D3AC7">
        <w:rPr>
          <w:rFonts w:ascii="Times New Roman" w:hAnsi="Times New Roman" w:cs="Times New Roman"/>
          <w:sz w:val="24"/>
          <w:szCs w:val="24"/>
        </w:rPr>
        <w:t>9</w:t>
      </w:r>
      <w:r w:rsidR="00443B1E" w:rsidRPr="003D3AC7">
        <w:rPr>
          <w:rFonts w:ascii="Times New Roman" w:hAnsi="Times New Roman" w:cs="Times New Roman"/>
          <w:sz w:val="24"/>
          <w:szCs w:val="24"/>
        </w:rPr>
        <w:t xml:space="preserve">, </w:t>
      </w:r>
      <w:r w:rsidR="00DC4B3A" w:rsidRPr="003D3AC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3D3AC7">
        <w:rPr>
          <w:rFonts w:ascii="Times New Roman" w:hAnsi="Times New Roman" w:cs="Times New Roman"/>
          <w:sz w:val="24"/>
          <w:szCs w:val="24"/>
        </w:rPr>
        <w:t>-</w:t>
      </w:r>
      <w:r w:rsidR="00DC4B3A" w:rsidRPr="003D3AC7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3D3A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3D3AC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3D3AC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A44BA" w:rsidRPr="003D3AC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sadovnikova@auction-house.ru</w:t>
        </w:r>
      </w:hyperlink>
      <w:r w:rsidR="00443B1E" w:rsidRPr="003D3AC7">
        <w:rPr>
          <w:rFonts w:ascii="Times New Roman" w:hAnsi="Times New Roman" w:cs="Times New Roman"/>
          <w:sz w:val="24"/>
          <w:szCs w:val="24"/>
        </w:rPr>
        <w:t>,</w:t>
      </w:r>
      <w:r w:rsidR="001A44BA" w:rsidRPr="003D3AC7">
        <w:rPr>
          <w:rFonts w:ascii="Times New Roman" w:hAnsi="Times New Roman" w:cs="Times New Roman"/>
          <w:sz w:val="24"/>
          <w:szCs w:val="24"/>
        </w:rPr>
        <w:t xml:space="preserve"> (</w:t>
      </w:r>
      <w:r w:rsidRPr="003D3AC7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3D3AC7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9D7CEC" w:rsidRPr="003D3AC7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3D3AC7">
        <w:rPr>
          <w:rFonts w:ascii="Times New Roman" w:hAnsi="Times New Roman" w:cs="Times New Roman"/>
          <w:sz w:val="24"/>
          <w:szCs w:val="24"/>
        </w:rPr>
        <w:t xml:space="preserve"> </w:t>
      </w:r>
      <w:r w:rsidR="009D7CEC" w:rsidRPr="003D3AC7">
        <w:rPr>
          <w:rFonts w:ascii="Times New Roman" w:hAnsi="Times New Roman" w:cs="Times New Roman"/>
          <w:sz w:val="24"/>
          <w:szCs w:val="24"/>
        </w:rPr>
        <w:t>(</w:t>
      </w:r>
      <w:r w:rsidRPr="003D3AC7">
        <w:rPr>
          <w:rFonts w:ascii="Times New Roman" w:hAnsi="Times New Roman" w:cs="Times New Roman"/>
          <w:sz w:val="24"/>
          <w:szCs w:val="24"/>
        </w:rPr>
        <w:t>ОТ</w:t>
      </w:r>
      <w:r w:rsidR="009D7CEC" w:rsidRPr="003D3AC7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3D3AC7">
        <w:rPr>
          <w:rFonts w:ascii="Times New Roman" w:hAnsi="Times New Roman" w:cs="Times New Roman"/>
          <w:sz w:val="24"/>
          <w:szCs w:val="24"/>
        </w:rPr>
        <w:t>)</w:t>
      </w:r>
      <w:r w:rsidR="00C65A60" w:rsidRPr="003D3AC7">
        <w:rPr>
          <w:rFonts w:ascii="Times New Roman" w:hAnsi="Times New Roman" w:cs="Times New Roman"/>
          <w:sz w:val="24"/>
          <w:szCs w:val="24"/>
        </w:rPr>
        <w:t>)</w:t>
      </w:r>
      <w:r w:rsidRPr="003D3AC7">
        <w:rPr>
          <w:rFonts w:ascii="Times New Roman" w:hAnsi="Times New Roman" w:cs="Times New Roman"/>
          <w:sz w:val="24"/>
          <w:szCs w:val="24"/>
        </w:rPr>
        <w:t>, действующее на основании договора поручения</w:t>
      </w:r>
      <w:r w:rsidR="00516C38" w:rsidRPr="003D3AC7">
        <w:rPr>
          <w:rFonts w:ascii="Times New Roman" w:hAnsi="Times New Roman" w:cs="Times New Roman"/>
          <w:sz w:val="24"/>
          <w:szCs w:val="24"/>
        </w:rPr>
        <w:t xml:space="preserve"> с</w:t>
      </w:r>
      <w:r w:rsidRPr="003D3AC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07156F" w:rsidRPr="003D3AC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Барановым Андреем Николаевичем </w:t>
      </w:r>
      <w:r w:rsidR="0007156F" w:rsidRPr="003D3AC7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07156F" w:rsidRPr="003D3AC7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="0007156F" w:rsidRPr="003D3AC7">
        <w:rPr>
          <w:rFonts w:ascii="Times New Roman" w:hAnsi="Times New Roman" w:cs="Times New Roman"/>
          <w:bCs/>
          <w:iCs/>
          <w:sz w:val="24"/>
          <w:szCs w:val="24"/>
        </w:rPr>
        <w:t>03.12.1969, место рождения: гор</w:t>
      </w:r>
      <w:r w:rsidR="0007156F" w:rsidRPr="003D3AC7">
        <w:rPr>
          <w:rFonts w:ascii="Times New Roman" w:hAnsi="Times New Roman" w:cs="Times New Roman"/>
          <w:sz w:val="24"/>
          <w:szCs w:val="24"/>
          <w:shd w:val="clear" w:color="auto" w:fill="FFFFFF"/>
        </w:rPr>
        <w:t>. Кимры Тверской обл.</w:t>
      </w:r>
      <w:r w:rsidR="0007156F" w:rsidRPr="003D3AC7">
        <w:rPr>
          <w:rFonts w:ascii="Times New Roman" w:hAnsi="Times New Roman" w:cs="Times New Roman"/>
          <w:bCs/>
          <w:iCs/>
          <w:sz w:val="24"/>
          <w:szCs w:val="24"/>
        </w:rPr>
        <w:t>, адрес регистрации: 171506, Тверская обл., г. Кимры, ул. Вагжанова, д. 1, кв.33, СНИЛС 080-761-027 50, ИНН 691000040351,</w:t>
      </w:r>
      <w:r w:rsidR="0007156F" w:rsidRPr="003D3AC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C2BBE" w:rsidRPr="003D3AC7">
        <w:rPr>
          <w:rFonts w:ascii="Times New Roman" w:hAnsi="Times New Roman" w:cs="Times New Roman"/>
          <w:sz w:val="24"/>
          <w:szCs w:val="24"/>
        </w:rPr>
        <w:t xml:space="preserve">далее – Должник), </w:t>
      </w:r>
      <w:r w:rsidR="0007156F" w:rsidRPr="003D3AC7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="0007156F" w:rsidRPr="003D3AC7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финансового управляющего Прохоренко Анны Михайловны </w:t>
      </w:r>
      <w:r w:rsidR="0007156F" w:rsidRPr="003D3AC7">
        <w:rPr>
          <w:rFonts w:ascii="Times New Roman" w:hAnsi="Times New Roman" w:cs="Times New Roman"/>
          <w:bCs/>
          <w:sz w:val="24"/>
          <w:szCs w:val="24"/>
        </w:rPr>
        <w:t>(ИНН 690504815768; СНИЛС 112-794-359 61, рег.№ 12241, адрес для корреспонденции: 170100, г. Тверь, а/я 93, ОПС-100</w:t>
      </w:r>
      <w:r w:rsidR="003B14BE" w:rsidRPr="003D3AC7">
        <w:rPr>
          <w:rFonts w:ascii="Times New Roman" w:hAnsi="Times New Roman" w:cs="Times New Roman"/>
          <w:bCs/>
          <w:sz w:val="24"/>
          <w:szCs w:val="24"/>
        </w:rPr>
        <w:t xml:space="preserve">, далее </w:t>
      </w:r>
      <w:r w:rsidR="000061F0" w:rsidRPr="003D3AC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B14BE" w:rsidRPr="003D3AC7">
        <w:rPr>
          <w:rFonts w:ascii="Times New Roman" w:hAnsi="Times New Roman" w:cs="Times New Roman"/>
          <w:bCs/>
          <w:sz w:val="24"/>
          <w:szCs w:val="24"/>
        </w:rPr>
        <w:t>ФУ</w:t>
      </w:r>
      <w:r w:rsidR="0007156F" w:rsidRPr="003D3AC7">
        <w:rPr>
          <w:rFonts w:ascii="Times New Roman" w:hAnsi="Times New Roman" w:cs="Times New Roman"/>
          <w:bCs/>
          <w:sz w:val="24"/>
          <w:szCs w:val="24"/>
        </w:rPr>
        <w:t>)</w:t>
      </w:r>
      <w:r w:rsidR="00C65A60" w:rsidRPr="003D3AC7">
        <w:rPr>
          <w:rFonts w:ascii="Times New Roman" w:hAnsi="Times New Roman" w:cs="Times New Roman"/>
          <w:bCs/>
          <w:sz w:val="24"/>
          <w:szCs w:val="24"/>
        </w:rPr>
        <w:t>,</w:t>
      </w:r>
      <w:r w:rsidR="0007156F" w:rsidRPr="003D3AC7">
        <w:rPr>
          <w:rFonts w:ascii="Times New Roman" w:hAnsi="Times New Roman" w:cs="Times New Roman"/>
          <w:bCs/>
          <w:sz w:val="24"/>
          <w:szCs w:val="24"/>
        </w:rPr>
        <w:t xml:space="preserve"> члена Ассоциации ведущих арбитражных управляющих «Достояние» (Ассоциация ВАУ «Достояние», ИНН 7811290230; ОГРН 1117800013000; адрес: 196191, г. Санкт-Петербург, пл. Конституции, д. 7, офис 524)</w:t>
      </w:r>
      <w:r w:rsidR="00BA5CAE" w:rsidRPr="003D3A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5CAE" w:rsidRPr="003D3AC7">
        <w:rPr>
          <w:rFonts w:ascii="Times New Roman" w:hAnsi="Times New Roman" w:cs="Times New Roman"/>
          <w:sz w:val="24"/>
          <w:szCs w:val="24"/>
        </w:rPr>
        <w:t xml:space="preserve">действующей в процедуре реализации </w:t>
      </w:r>
      <w:r w:rsidR="00BA5CAE" w:rsidRPr="003D3AC7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="00BA5CAE" w:rsidRPr="003D3AC7">
        <w:rPr>
          <w:rFonts w:ascii="Times New Roman" w:hAnsi="Times New Roman" w:cs="Times New Roman"/>
          <w:sz w:val="24"/>
          <w:szCs w:val="24"/>
        </w:rPr>
        <w:t xml:space="preserve"> гражданина на </w:t>
      </w:r>
      <w:r w:rsidR="00BA5CAE" w:rsidRPr="008C7E0F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BA5CAE" w:rsidRPr="008C7E0F">
        <w:rPr>
          <w:rFonts w:ascii="Times New Roman" w:hAnsi="Times New Roman" w:cs="Times New Roman"/>
          <w:bCs/>
          <w:sz w:val="24"/>
          <w:szCs w:val="24"/>
        </w:rPr>
        <w:t>определения Арбитражного суда Тверской области от 30.01.2025 по делу № А66-16797/2021</w:t>
      </w:r>
      <w:bookmarkEnd w:id="0"/>
      <w:r w:rsidR="00BA5CAE" w:rsidRPr="008C7E0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65A60" w:rsidRPr="008C7E0F">
        <w:rPr>
          <w:rFonts w:ascii="Times New Roman" w:hAnsi="Times New Roman" w:cs="Times New Roman"/>
          <w:bCs/>
          <w:sz w:val="24"/>
          <w:szCs w:val="24"/>
        </w:rPr>
        <w:t>сообщает</w:t>
      </w:r>
      <w:r w:rsidR="00C65A60" w:rsidRPr="003D3AC7">
        <w:rPr>
          <w:rFonts w:ascii="Times New Roman" w:hAnsi="Times New Roman" w:cs="Times New Roman"/>
          <w:bCs/>
          <w:sz w:val="24"/>
          <w:szCs w:val="24"/>
        </w:rPr>
        <w:t xml:space="preserve"> о </w:t>
      </w:r>
      <w:r w:rsidR="00180195" w:rsidRPr="003D3AC7">
        <w:rPr>
          <w:rFonts w:ascii="Times New Roman" w:hAnsi="Times New Roman" w:cs="Times New Roman"/>
          <w:sz w:val="24"/>
          <w:szCs w:val="24"/>
        </w:rPr>
        <w:t>пров</w:t>
      </w:r>
      <w:r w:rsidR="00C65A60" w:rsidRPr="003D3AC7">
        <w:rPr>
          <w:rFonts w:ascii="Times New Roman" w:hAnsi="Times New Roman" w:cs="Times New Roman"/>
          <w:sz w:val="24"/>
          <w:szCs w:val="24"/>
        </w:rPr>
        <w:t>едении</w:t>
      </w:r>
      <w:r w:rsidR="00C75EBB" w:rsidRPr="003D3AC7">
        <w:rPr>
          <w:rFonts w:ascii="Times New Roman" w:hAnsi="Times New Roman" w:cs="Times New Roman"/>
          <w:sz w:val="24"/>
          <w:szCs w:val="24"/>
        </w:rPr>
        <w:t xml:space="preserve"> </w:t>
      </w:r>
      <w:r w:rsidR="001608CB" w:rsidRPr="003D3AC7">
        <w:rPr>
          <w:rFonts w:ascii="Times New Roman" w:hAnsi="Times New Roman" w:cs="Times New Roman"/>
          <w:b/>
          <w:sz w:val="24"/>
          <w:szCs w:val="24"/>
        </w:rPr>
        <w:t>торгов</w:t>
      </w:r>
      <w:r w:rsidR="001608CB" w:rsidRPr="003D3AC7">
        <w:rPr>
          <w:rFonts w:ascii="Times New Roman" w:hAnsi="Times New Roman" w:cs="Times New Roman"/>
          <w:sz w:val="24"/>
          <w:szCs w:val="24"/>
        </w:rPr>
        <w:t xml:space="preserve"> </w:t>
      </w:r>
      <w:r w:rsidR="001608CB" w:rsidRPr="003D3AC7">
        <w:rPr>
          <w:rFonts w:ascii="Times New Roman" w:hAnsi="Times New Roman" w:cs="Times New Roman"/>
          <w:b/>
          <w:bCs/>
          <w:sz w:val="24"/>
          <w:szCs w:val="24"/>
        </w:rPr>
        <w:t xml:space="preserve">посредством публичного предложения </w:t>
      </w:r>
      <w:r w:rsidR="001608CB" w:rsidRPr="003D3AC7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1608CB" w:rsidRPr="003D3AC7">
        <w:rPr>
          <w:rFonts w:ascii="Times New Roman" w:hAnsi="Times New Roman" w:cs="Times New Roman"/>
          <w:sz w:val="24"/>
          <w:szCs w:val="24"/>
        </w:rPr>
        <w:t xml:space="preserve"> на </w:t>
      </w:r>
      <w:r w:rsidR="001608CB" w:rsidRPr="003D3AC7">
        <w:rPr>
          <w:rFonts w:ascii="Times New Roman" w:hAnsi="Times New Roman" w:cs="Times New Roman"/>
          <w:b/>
          <w:sz w:val="24"/>
          <w:szCs w:val="24"/>
        </w:rPr>
        <w:t xml:space="preserve">электронной площадке АО «РАД» </w:t>
      </w:r>
      <w:r w:rsidR="001608CB" w:rsidRPr="003D3AC7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6" w:history="1">
        <w:r w:rsidR="001608CB" w:rsidRPr="003D3AC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http://lot-online.ru</w:t>
        </w:r>
      </w:hyperlink>
      <w:r w:rsidR="001608CB" w:rsidRPr="003D3AC7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="001608CB" w:rsidRPr="003D3AC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837FB0" w14:textId="53A73FA1" w:rsidR="005B34DC" w:rsidRPr="003D3AC7" w:rsidRDefault="004623AA" w:rsidP="00DC1945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3AC7">
        <w:rPr>
          <w:rFonts w:ascii="Times New Roman" w:hAnsi="Times New Roman" w:cs="Times New Roman"/>
          <w:b/>
          <w:sz w:val="24"/>
          <w:szCs w:val="24"/>
        </w:rPr>
        <w:t>Пр</w:t>
      </w:r>
      <w:r w:rsidR="005B34DC" w:rsidRPr="003D3AC7">
        <w:rPr>
          <w:rFonts w:ascii="Times New Roman" w:hAnsi="Times New Roman" w:cs="Times New Roman"/>
          <w:b/>
          <w:sz w:val="24"/>
          <w:szCs w:val="24"/>
        </w:rPr>
        <w:t xml:space="preserve">одаже на Торгах </w:t>
      </w:r>
      <w:r w:rsidR="00BA5CAE" w:rsidRPr="003D3AC7">
        <w:rPr>
          <w:rFonts w:ascii="Times New Roman" w:hAnsi="Times New Roman" w:cs="Times New Roman"/>
          <w:b/>
          <w:sz w:val="24"/>
          <w:szCs w:val="24"/>
        </w:rPr>
        <w:t>единым лотом</w:t>
      </w:r>
      <w:r w:rsidR="00BA5CAE" w:rsidRPr="003D3A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34DC" w:rsidRPr="003D3AC7">
        <w:rPr>
          <w:rFonts w:ascii="Times New Roman" w:hAnsi="Times New Roman" w:cs="Times New Roman"/>
          <w:bCs/>
          <w:sz w:val="24"/>
          <w:szCs w:val="24"/>
        </w:rPr>
        <w:t xml:space="preserve">подлежит следующее имущество, принадлежащее Должнику на праве собственности </w:t>
      </w:r>
      <w:r w:rsidR="00504149" w:rsidRPr="003D3AC7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DC1945" w:rsidRPr="003D3AC7">
        <w:rPr>
          <w:rFonts w:ascii="Times New Roman" w:hAnsi="Times New Roman" w:cs="Times New Roman"/>
          <w:b/>
          <w:sz w:val="24"/>
          <w:szCs w:val="24"/>
        </w:rPr>
        <w:t>являюще</w:t>
      </w:r>
      <w:r w:rsidR="00642DD0" w:rsidRPr="003D3AC7">
        <w:rPr>
          <w:rFonts w:ascii="Times New Roman" w:hAnsi="Times New Roman" w:cs="Times New Roman"/>
          <w:b/>
          <w:sz w:val="24"/>
          <w:szCs w:val="24"/>
        </w:rPr>
        <w:t>е</w:t>
      </w:r>
      <w:r w:rsidR="00DC1945" w:rsidRPr="003D3AC7">
        <w:rPr>
          <w:rFonts w:ascii="Times New Roman" w:hAnsi="Times New Roman" w:cs="Times New Roman"/>
          <w:b/>
          <w:sz w:val="24"/>
          <w:szCs w:val="24"/>
        </w:rPr>
        <w:t>ся предметом залога КБ «ГЕФЕСТ» (ООО)</w:t>
      </w:r>
      <w:r w:rsidR="00642DD0" w:rsidRPr="003D3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DD0" w:rsidRPr="003D3AC7">
        <w:rPr>
          <w:rFonts w:ascii="Times New Roman" w:hAnsi="Times New Roman" w:cs="Times New Roman"/>
          <w:bCs/>
          <w:sz w:val="24"/>
          <w:szCs w:val="24"/>
        </w:rPr>
        <w:t>(далее – Имущество, Лот)</w:t>
      </w:r>
      <w:r w:rsidR="00504149" w:rsidRPr="003D3AC7">
        <w:rPr>
          <w:rFonts w:ascii="Times New Roman" w:hAnsi="Times New Roman" w:cs="Times New Roman"/>
          <w:bCs/>
          <w:sz w:val="24"/>
          <w:szCs w:val="24"/>
        </w:rPr>
        <w:t>:</w:t>
      </w:r>
    </w:p>
    <w:p w14:paraId="45892CCB" w14:textId="6E76FE03" w:rsidR="00DC1945" w:rsidRPr="003D3AC7" w:rsidRDefault="00DC1945" w:rsidP="003D3A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AC7">
        <w:rPr>
          <w:rFonts w:ascii="Times New Roman" w:hAnsi="Times New Roman" w:cs="Times New Roman"/>
          <w:b/>
          <w:sz w:val="24"/>
          <w:szCs w:val="24"/>
        </w:rPr>
        <w:t xml:space="preserve">Объект: </w:t>
      </w:r>
      <w:r w:rsidR="00A925CE" w:rsidRPr="003D3AC7">
        <w:rPr>
          <w:rFonts w:ascii="Times New Roman" w:hAnsi="Times New Roman" w:cs="Times New Roman"/>
          <w:b/>
          <w:sz w:val="24"/>
          <w:szCs w:val="24"/>
        </w:rPr>
        <w:t>З</w:t>
      </w:r>
      <w:r w:rsidRPr="003D3AC7">
        <w:rPr>
          <w:rFonts w:ascii="Times New Roman" w:hAnsi="Times New Roman" w:cs="Times New Roman"/>
          <w:b/>
          <w:sz w:val="24"/>
          <w:szCs w:val="24"/>
        </w:rPr>
        <w:t>емельный участок; Категория: Земли населенных пунктов; Вид разрешенного использования</w:t>
      </w:r>
      <w:r w:rsidR="00A925CE" w:rsidRPr="003D3AC7">
        <w:rPr>
          <w:rFonts w:ascii="Times New Roman" w:hAnsi="Times New Roman" w:cs="Times New Roman"/>
          <w:b/>
          <w:sz w:val="24"/>
          <w:szCs w:val="24"/>
        </w:rPr>
        <w:t>: под</w:t>
      </w:r>
      <w:r w:rsidRPr="003D3AC7">
        <w:rPr>
          <w:rFonts w:ascii="Times New Roman" w:hAnsi="Times New Roman" w:cs="Times New Roman"/>
          <w:b/>
          <w:sz w:val="24"/>
          <w:szCs w:val="24"/>
        </w:rPr>
        <w:t xml:space="preserve"> торгово-продовольственный склад; Площадь: 8 167 кв. м; Кадастровый номер: 69:42:0070210:133; Адрес: Тверская область, г. Кимры, ш. Ильинское, д. 11г;</w:t>
      </w:r>
    </w:p>
    <w:p w14:paraId="3A884B2D" w14:textId="3FD4281F" w:rsidR="00DC1945" w:rsidRPr="003D3AC7" w:rsidRDefault="00DC1945" w:rsidP="003D3A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AC7">
        <w:rPr>
          <w:rFonts w:ascii="Times New Roman" w:hAnsi="Times New Roman" w:cs="Times New Roman"/>
          <w:b/>
          <w:sz w:val="24"/>
          <w:szCs w:val="24"/>
        </w:rPr>
        <w:t xml:space="preserve">Объект: Здание ЛМУ – лит. «Ж»; Назначение: нежилое; Площадь: 796,4 кв. м; Кадастровый номер: 69:42:0070212:124; Адрес: Тверская область, г. Кимры, ш Ильинское, </w:t>
      </w:r>
      <w:r w:rsidR="00D75045" w:rsidRPr="003D3AC7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3D3AC7">
        <w:rPr>
          <w:rFonts w:ascii="Times New Roman" w:hAnsi="Times New Roman" w:cs="Times New Roman"/>
          <w:b/>
          <w:sz w:val="24"/>
          <w:szCs w:val="24"/>
        </w:rPr>
        <w:t>д. 11;</w:t>
      </w:r>
    </w:p>
    <w:p w14:paraId="19B8D89D" w14:textId="3BF7B15D" w:rsidR="00DC1945" w:rsidRPr="003D3AC7" w:rsidRDefault="00DC1945" w:rsidP="003D3A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AC7">
        <w:rPr>
          <w:rFonts w:ascii="Times New Roman" w:hAnsi="Times New Roman" w:cs="Times New Roman"/>
          <w:b/>
          <w:sz w:val="24"/>
          <w:szCs w:val="24"/>
        </w:rPr>
        <w:t>Объект: Здание ангара; Назначение: нежилое; Площадь: 543 кв. м; Кадастровый номер: 69:42:0070210:480; Адрес: Тверская область, г. Кимры, ул. Ильинское шоссе, д. 11 литер «Г7».</w:t>
      </w:r>
    </w:p>
    <w:p w14:paraId="635ABBA6" w14:textId="77777777" w:rsidR="00DC1945" w:rsidRPr="003D3AC7" w:rsidRDefault="00DC1945" w:rsidP="007B62B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3AC7">
        <w:rPr>
          <w:rFonts w:ascii="Times New Roman" w:hAnsi="Times New Roman" w:cs="Times New Roman"/>
          <w:bCs/>
          <w:sz w:val="24"/>
          <w:szCs w:val="24"/>
        </w:rPr>
        <w:t xml:space="preserve">Ограничения (обременения) Объектов Лота: ипотека. </w:t>
      </w:r>
    </w:p>
    <w:p w14:paraId="7B0E16A8" w14:textId="2450A561" w:rsidR="00597749" w:rsidRPr="003D3AC7" w:rsidRDefault="00597749" w:rsidP="001608C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AC7">
        <w:rPr>
          <w:rFonts w:ascii="Times New Roman" w:hAnsi="Times New Roman" w:cs="Times New Roman"/>
          <w:b/>
          <w:sz w:val="24"/>
          <w:szCs w:val="24"/>
        </w:rPr>
        <w:t>Начальная цена продажи Лота</w:t>
      </w:r>
      <w:r w:rsidR="0051279D" w:rsidRPr="003D3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79D" w:rsidRPr="003D3AC7">
        <w:rPr>
          <w:rFonts w:ascii="Times New Roman" w:hAnsi="Times New Roman" w:cs="Times New Roman"/>
          <w:bCs/>
          <w:sz w:val="24"/>
          <w:szCs w:val="24"/>
        </w:rPr>
        <w:t>(далее – НЦ)</w:t>
      </w:r>
      <w:r w:rsidRPr="003D3AC7">
        <w:rPr>
          <w:rFonts w:ascii="Times New Roman" w:hAnsi="Times New Roman" w:cs="Times New Roman"/>
          <w:b/>
          <w:sz w:val="24"/>
          <w:szCs w:val="24"/>
        </w:rPr>
        <w:t>: 2</w:t>
      </w:r>
      <w:r w:rsidR="009F641B" w:rsidRPr="003D3AC7">
        <w:rPr>
          <w:rFonts w:ascii="Times New Roman" w:hAnsi="Times New Roman" w:cs="Times New Roman"/>
          <w:b/>
          <w:sz w:val="24"/>
          <w:szCs w:val="24"/>
        </w:rPr>
        <w:t>0</w:t>
      </w:r>
      <w:r w:rsidRPr="003D3AC7">
        <w:rPr>
          <w:rFonts w:ascii="Times New Roman" w:hAnsi="Times New Roman" w:cs="Times New Roman"/>
          <w:b/>
          <w:sz w:val="24"/>
          <w:szCs w:val="24"/>
        </w:rPr>
        <w:t> </w:t>
      </w:r>
      <w:r w:rsidR="009F641B" w:rsidRPr="003D3AC7">
        <w:rPr>
          <w:rFonts w:ascii="Times New Roman" w:hAnsi="Times New Roman" w:cs="Times New Roman"/>
          <w:b/>
          <w:sz w:val="24"/>
          <w:szCs w:val="24"/>
        </w:rPr>
        <w:t>884</w:t>
      </w:r>
      <w:r w:rsidR="00424AF9" w:rsidRPr="003D3AC7">
        <w:rPr>
          <w:rFonts w:ascii="Times New Roman" w:hAnsi="Times New Roman" w:cs="Times New Roman"/>
          <w:b/>
          <w:sz w:val="24"/>
          <w:szCs w:val="24"/>
        </w:rPr>
        <w:t> </w:t>
      </w:r>
      <w:r w:rsidR="009F641B" w:rsidRPr="003D3AC7">
        <w:rPr>
          <w:rFonts w:ascii="Times New Roman" w:hAnsi="Times New Roman" w:cs="Times New Roman"/>
          <w:b/>
          <w:sz w:val="24"/>
          <w:szCs w:val="24"/>
        </w:rPr>
        <w:t>5</w:t>
      </w:r>
      <w:r w:rsidRPr="003D3AC7">
        <w:rPr>
          <w:rFonts w:ascii="Times New Roman" w:hAnsi="Times New Roman" w:cs="Times New Roman"/>
          <w:b/>
          <w:sz w:val="24"/>
          <w:szCs w:val="24"/>
        </w:rPr>
        <w:t>00</w:t>
      </w:r>
      <w:r w:rsidR="00424AF9" w:rsidRPr="003D3AC7">
        <w:rPr>
          <w:rFonts w:ascii="Times New Roman" w:hAnsi="Times New Roman" w:cs="Times New Roman"/>
          <w:b/>
          <w:sz w:val="24"/>
          <w:szCs w:val="24"/>
        </w:rPr>
        <w:t>,00</w:t>
      </w:r>
      <w:r w:rsidRPr="003D3AC7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14:paraId="723E9287" w14:textId="194D1C9C" w:rsidR="001608CB" w:rsidRPr="003D3AC7" w:rsidRDefault="001608CB" w:rsidP="001608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AC7">
        <w:rPr>
          <w:rFonts w:ascii="Times New Roman" w:eastAsia="Times New Roman" w:hAnsi="Times New Roman" w:cs="Times New Roman"/>
          <w:b/>
          <w:sz w:val="24"/>
          <w:szCs w:val="24"/>
        </w:rPr>
        <w:t>Начало приема заявок: с 1</w:t>
      </w:r>
      <w:r w:rsidR="007051C3" w:rsidRPr="003D3AC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D3AC7">
        <w:rPr>
          <w:rFonts w:ascii="Times New Roman" w:eastAsia="Times New Roman" w:hAnsi="Times New Roman" w:cs="Times New Roman"/>
          <w:b/>
          <w:sz w:val="24"/>
          <w:szCs w:val="24"/>
        </w:rPr>
        <w:t xml:space="preserve">:00 ч. </w:t>
      </w:r>
      <w:r w:rsidRPr="003D3AC7">
        <w:rPr>
          <w:rFonts w:ascii="Times New Roman" w:eastAsia="Times New Roman" w:hAnsi="Times New Roman" w:cs="Times New Roman"/>
          <w:sz w:val="24"/>
          <w:szCs w:val="24"/>
        </w:rPr>
        <w:t xml:space="preserve">(время здесь и далее - МСК) </w:t>
      </w:r>
      <w:r w:rsidRPr="003D3AC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051C3" w:rsidRPr="003D3AC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3D3AC7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7051C3" w:rsidRPr="003D3AC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D3AC7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7051C3" w:rsidRPr="003D3AC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D3AC7">
        <w:rPr>
          <w:rFonts w:ascii="Times New Roman" w:eastAsia="Times New Roman" w:hAnsi="Times New Roman" w:cs="Times New Roman"/>
          <w:b/>
          <w:sz w:val="24"/>
          <w:szCs w:val="24"/>
        </w:rPr>
        <w:t> г.</w:t>
      </w:r>
      <w:r w:rsidRPr="003D3AC7">
        <w:rPr>
          <w:rFonts w:ascii="Times New Roman" w:eastAsia="Times New Roman" w:hAnsi="Times New Roman" w:cs="Times New Roman"/>
          <w:sz w:val="24"/>
          <w:szCs w:val="24"/>
        </w:rPr>
        <w:t xml:space="preserve"> Всего </w:t>
      </w:r>
      <w:r w:rsidR="007051C3" w:rsidRPr="003D3AC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D3AC7">
        <w:rPr>
          <w:rFonts w:ascii="Times New Roman" w:eastAsia="Times New Roman" w:hAnsi="Times New Roman" w:cs="Times New Roman"/>
          <w:sz w:val="24"/>
          <w:szCs w:val="24"/>
        </w:rPr>
        <w:t> (</w:t>
      </w:r>
      <w:r w:rsidR="007051C3" w:rsidRPr="003D3AC7">
        <w:rPr>
          <w:rFonts w:ascii="Times New Roman" w:eastAsia="Times New Roman" w:hAnsi="Times New Roman" w:cs="Times New Roman"/>
          <w:sz w:val="24"/>
          <w:szCs w:val="24"/>
        </w:rPr>
        <w:t>дев</w:t>
      </w:r>
      <w:r w:rsidRPr="003D3AC7">
        <w:rPr>
          <w:rFonts w:ascii="Times New Roman" w:eastAsia="Times New Roman" w:hAnsi="Times New Roman" w:cs="Times New Roman"/>
          <w:sz w:val="24"/>
          <w:szCs w:val="24"/>
        </w:rPr>
        <w:t xml:space="preserve">ять) периодов Торгов. </w:t>
      </w:r>
      <w:r w:rsidRPr="003D3AC7">
        <w:rPr>
          <w:rFonts w:ascii="Times New Roman" w:eastAsia="Times New Roman" w:hAnsi="Times New Roman" w:cs="Times New Roman"/>
          <w:b/>
          <w:sz w:val="24"/>
          <w:szCs w:val="24"/>
        </w:rPr>
        <w:t>Прием заявок</w:t>
      </w:r>
      <w:r w:rsidRPr="003D3AC7">
        <w:rPr>
          <w:rFonts w:ascii="Times New Roman" w:eastAsia="Times New Roman" w:hAnsi="Times New Roman" w:cs="Times New Roman"/>
          <w:sz w:val="24"/>
          <w:szCs w:val="24"/>
        </w:rPr>
        <w:t xml:space="preserve"> составляет: </w:t>
      </w:r>
      <w:r w:rsidRPr="003D3AC7">
        <w:rPr>
          <w:rFonts w:ascii="Times New Roman" w:eastAsia="Times New Roman" w:hAnsi="Times New Roman" w:cs="Times New Roman"/>
          <w:b/>
          <w:sz w:val="24"/>
          <w:szCs w:val="24"/>
        </w:rPr>
        <w:t>в 1-м периоде – 37 (тридцать семь) календарных дней</w:t>
      </w:r>
      <w:r w:rsidRPr="003D3AC7">
        <w:rPr>
          <w:rFonts w:ascii="Times New Roman" w:eastAsia="Times New Roman" w:hAnsi="Times New Roman" w:cs="Times New Roman"/>
          <w:sz w:val="24"/>
          <w:szCs w:val="24"/>
        </w:rPr>
        <w:t xml:space="preserve"> (далее – к/д), без изменения начальной цены; </w:t>
      </w:r>
      <w:r w:rsidRPr="003D3AC7">
        <w:rPr>
          <w:rFonts w:ascii="Times New Roman" w:eastAsia="Times New Roman" w:hAnsi="Times New Roman" w:cs="Times New Roman"/>
          <w:b/>
          <w:sz w:val="24"/>
          <w:szCs w:val="24"/>
        </w:rPr>
        <w:t>на периодах снижения</w:t>
      </w:r>
      <w:r w:rsidRPr="003D3AC7">
        <w:rPr>
          <w:rFonts w:ascii="Times New Roman" w:eastAsia="Times New Roman" w:hAnsi="Times New Roman" w:cs="Times New Roman"/>
          <w:sz w:val="24"/>
          <w:szCs w:val="24"/>
        </w:rPr>
        <w:t xml:space="preserve"> (со 2-го по </w:t>
      </w:r>
      <w:r w:rsidR="007051C3" w:rsidRPr="003D3AC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D3AC7">
        <w:rPr>
          <w:rFonts w:ascii="Times New Roman" w:eastAsia="Times New Roman" w:hAnsi="Times New Roman" w:cs="Times New Roman"/>
          <w:sz w:val="24"/>
          <w:szCs w:val="24"/>
        </w:rPr>
        <w:t xml:space="preserve">-й периоды) - </w:t>
      </w:r>
      <w:r w:rsidRPr="003D3AC7">
        <w:rPr>
          <w:rFonts w:ascii="Times New Roman" w:eastAsia="Times New Roman" w:hAnsi="Times New Roman" w:cs="Times New Roman"/>
          <w:b/>
          <w:sz w:val="24"/>
          <w:szCs w:val="24"/>
        </w:rPr>
        <w:t>7 (семь) к/д, величина снижения – 7 (семь) %</w:t>
      </w:r>
      <w:r w:rsidRPr="003D3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221103022"/>
      <w:r w:rsidRPr="003D3AC7">
        <w:rPr>
          <w:rFonts w:ascii="Times New Roman" w:eastAsia="Times New Roman" w:hAnsi="Times New Roman" w:cs="Times New Roman"/>
          <w:sz w:val="24"/>
          <w:szCs w:val="24"/>
        </w:rPr>
        <w:t>от начальной цены Лота, установленной на 1-м периоде Торгов.</w:t>
      </w:r>
      <w:bookmarkEnd w:id="1"/>
      <w:r w:rsidRPr="003D3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AC7"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Минимальная цена Лота (цена отсечения) составляет: </w:t>
      </w:r>
      <w:r w:rsidR="002F408D" w:rsidRPr="003D3AC7">
        <w:rPr>
          <w:rFonts w:ascii="Times New Roman" w:eastAsia="Times New Roman" w:hAnsi="Times New Roman" w:cs="Times New Roman"/>
          <w:b/>
          <w:sz w:val="24"/>
          <w:szCs w:val="24"/>
        </w:rPr>
        <w:t>9 189 180,00</w:t>
      </w:r>
      <w:r w:rsidRPr="003D3AC7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руб.</w:t>
      </w:r>
    </w:p>
    <w:p w14:paraId="6588294C" w14:textId="77777777" w:rsidR="001608CB" w:rsidRPr="003D3AC7" w:rsidRDefault="001608CB" w:rsidP="001608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AC7">
        <w:rPr>
          <w:rFonts w:ascii="Times New Roman" w:hAnsi="Times New Roman" w:cs="Times New Roman"/>
          <w:sz w:val="24"/>
          <w:szCs w:val="24"/>
        </w:rPr>
        <w:t xml:space="preserve">Подробная информация о Лоте, его описание и полный текст информационного сообщения: на сайте ОТ </w:t>
      </w:r>
      <w:hyperlink r:id="rId7" w:history="1">
        <w:r w:rsidRPr="003D3AC7">
          <w:rPr>
            <w:rFonts w:ascii="Times New Roman" w:hAnsi="Times New Roman" w:cs="Times New Roman"/>
            <w:sz w:val="24"/>
            <w:szCs w:val="24"/>
            <w:u w:val="single"/>
          </w:rPr>
          <w:t>http://www.auction-house.ru/</w:t>
        </w:r>
      </w:hyperlink>
      <w:r w:rsidRPr="003D3AC7">
        <w:rPr>
          <w:rFonts w:ascii="Times New Roman" w:hAnsi="Times New Roman" w:cs="Times New Roman"/>
          <w:sz w:val="24"/>
          <w:szCs w:val="24"/>
        </w:rPr>
        <w:t>, ЕФРСБ (</w:t>
      </w:r>
      <w:hyperlink r:id="rId8" w:history="1">
        <w:r w:rsidRPr="003D3AC7">
          <w:rPr>
            <w:rFonts w:ascii="Times New Roman" w:hAnsi="Times New Roman" w:cs="Times New Roman"/>
            <w:sz w:val="24"/>
            <w:szCs w:val="24"/>
            <w:u w:val="single"/>
          </w:rPr>
          <w:t>http://fedresurs.ru/</w:t>
        </w:r>
      </w:hyperlink>
      <w:r w:rsidRPr="003D3AC7">
        <w:rPr>
          <w:rFonts w:ascii="Times New Roman" w:hAnsi="Times New Roman" w:cs="Times New Roman"/>
          <w:sz w:val="24"/>
          <w:szCs w:val="24"/>
        </w:rPr>
        <w:t>) и ЭП.</w:t>
      </w:r>
    </w:p>
    <w:p w14:paraId="140FE243" w14:textId="559A0E9D" w:rsidR="00001553" w:rsidRPr="003D3AC7" w:rsidRDefault="00001553" w:rsidP="000015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AC7">
        <w:rPr>
          <w:rFonts w:ascii="Times New Roman" w:eastAsia="Times New Roman" w:hAnsi="Times New Roman" w:cs="Times New Roman"/>
          <w:sz w:val="24"/>
          <w:szCs w:val="24"/>
        </w:rPr>
        <w:t xml:space="preserve"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 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15A1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3D3AC7">
        <w:rPr>
          <w:rFonts w:ascii="Times New Roman" w:eastAsia="Times New Roman" w:hAnsi="Times New Roman" w:cs="Times New Roman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B115A1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3D3AC7">
        <w:rPr>
          <w:rFonts w:ascii="Times New Roman" w:eastAsia="Times New Roman" w:hAnsi="Times New Roman" w:cs="Times New Roman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B115A1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3D3AC7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4067D3EB" w14:textId="77777777" w:rsidR="00001553" w:rsidRPr="003D3AC7" w:rsidRDefault="00001553" w:rsidP="000015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AC7">
        <w:rPr>
          <w:rFonts w:ascii="Times New Roman" w:eastAsia="Times New Roman" w:hAnsi="Times New Roman" w:cs="Times New Roman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соответствующем периоде Торгов. ОТ имеет право отменить Торги в любое время до момента подведения их итогов.</w:t>
      </w:r>
    </w:p>
    <w:p w14:paraId="3C7AB1AE" w14:textId="77777777" w:rsidR="00001553" w:rsidRPr="003D3AC7" w:rsidRDefault="00001553" w:rsidP="00001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AC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Задаток – 10 (десять) %</w:t>
      </w:r>
      <w:r w:rsidRPr="003D3AC7">
        <w:rPr>
          <w:rFonts w:ascii="Times New Roman" w:eastAsia="Times New Roman" w:hAnsi="Times New Roman" w:cs="Times New Roman"/>
          <w:sz w:val="24"/>
          <w:szCs w:val="24"/>
        </w:rPr>
        <w:t xml:space="preserve"> от начальной цены Лота, установленной для соответствующего периода Торгов, – должен поступить </w:t>
      </w:r>
      <w:r w:rsidRPr="003D3AC7">
        <w:rPr>
          <w:rFonts w:ascii="Times New Roman" w:eastAsia="Times New Roman" w:hAnsi="Times New Roman" w:cs="Times New Roman"/>
          <w:b/>
          <w:bCs/>
          <w:sz w:val="24"/>
          <w:szCs w:val="24"/>
        </w:rPr>
        <w:t>на счет Оператора ЭП</w:t>
      </w:r>
      <w:r w:rsidRPr="003D3AC7">
        <w:rPr>
          <w:rFonts w:ascii="Times New Roman" w:eastAsia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данном периоде Торгов, в соответствии с договором о задатке. Датой внесения задатка считается дата блокирования денежных средств, перечисленных в качестве задатка на счет Оператора ЭП, на лицевом счете Пользователя ЭП в соответствии с Регламентом АО «РАД» 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собственников». </w:t>
      </w:r>
      <w:r w:rsidRPr="003D3AC7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49FF2FC9" w14:textId="77777777" w:rsidR="00001553" w:rsidRPr="003D3AC7" w:rsidRDefault="00001553" w:rsidP="00001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AC7">
        <w:rPr>
          <w:rFonts w:ascii="Times New Roman" w:eastAsia="Times New Roman" w:hAnsi="Times New Roman" w:cs="Times New Roman"/>
          <w:b/>
          <w:bCs/>
          <w:sz w:val="24"/>
          <w:szCs w:val="24"/>
        </w:rPr>
        <w:t>Реквизиты для внесения задатка: Получатель - АО «Российский аукционный дом» (ИНН 7838430413, КПП 783801001): Р/с 40702810355000036459 в Северо-Западном Банке ПАО Сбербанк, г. Санкт-Петербург, БИК 044030653, К/с 30101810500000000653. В назначении платежа необходимо указывать: «№ Л/с ___</w:t>
      </w:r>
      <w:r w:rsidRPr="003D3A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D3AC7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указать № лицевого счета Заявителя, указанный в его личном кабинете на ЭП</w:t>
      </w:r>
      <w:r w:rsidRPr="003D3AC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3D3AC7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3D3AC7">
        <w:rPr>
          <w:rFonts w:ascii="Times New Roman" w:eastAsia="Times New Roman" w:hAnsi="Times New Roman" w:cs="Times New Roman"/>
          <w:sz w:val="24"/>
          <w:szCs w:val="24"/>
        </w:rPr>
        <w:t xml:space="preserve"> Поступление задатка должно быть подтверждено на момент составления протокола об определении участников Торгов. Договор о задатке и проект договора купли-продажи, заключаемого по итогам Торгов, размещены на ЭП.</w:t>
      </w:r>
    </w:p>
    <w:p w14:paraId="3D59E041" w14:textId="77777777" w:rsidR="00001553" w:rsidRPr="003D3AC7" w:rsidRDefault="00001553" w:rsidP="00001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AC7">
        <w:rPr>
          <w:rFonts w:ascii="Times New Roman" w:eastAsia="Times New Roman" w:hAnsi="Times New Roman" w:cs="Times New Roman"/>
          <w:sz w:val="24"/>
          <w:szCs w:val="24"/>
        </w:rPr>
        <w:t>Заявки на участие в Торгах, поступившие по Лоту в течение определенного периода проведения Торгов, рассматриваются только после рассмотрения заявок, поступивших в течение предыдущего периода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утверждается ОТ и размещается на ЭП. С даты определения Победителя Торгов прием заявок по Лоту прекращается.</w:t>
      </w:r>
    </w:p>
    <w:p w14:paraId="3BFCF308" w14:textId="77777777" w:rsidR="00001553" w:rsidRPr="003D3AC7" w:rsidRDefault="00001553" w:rsidP="000015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AC7">
        <w:rPr>
          <w:rFonts w:ascii="Times New Roman" w:eastAsia="Times New Roman" w:hAnsi="Times New Roman" w:cs="Times New Roman"/>
          <w:sz w:val="24"/>
          <w:szCs w:val="24"/>
        </w:rPr>
        <w:t>Победителем Торгов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соответствующего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соответствующего периода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14:paraId="7C71BBE5" w14:textId="77777777" w:rsidR="00001553" w:rsidRPr="003D3AC7" w:rsidRDefault="00001553" w:rsidP="00001553">
      <w:pPr>
        <w:pStyle w:val="2"/>
        <w:tabs>
          <w:tab w:val="left" w:pos="1134"/>
        </w:tabs>
        <w:spacing w:before="0" w:line="240" w:lineRule="auto"/>
        <w:ind w:firstLine="567"/>
        <w:rPr>
          <w:sz w:val="24"/>
          <w:szCs w:val="24"/>
          <w:lang w:eastAsia="ru-RU" w:bidi="ru-RU"/>
        </w:rPr>
      </w:pPr>
      <w:r w:rsidRPr="003D3AC7">
        <w:rPr>
          <w:rFonts w:eastAsia="Times New Roman"/>
          <w:sz w:val="24"/>
          <w:szCs w:val="24"/>
        </w:rPr>
        <w:t xml:space="preserve">Ознакомление с документами в отношении Имущества проводится путем обращения к ОТ по тел. +7 (967) 246-44-17 и по </w:t>
      </w:r>
      <w:proofErr w:type="spellStart"/>
      <w:r w:rsidRPr="003D3AC7">
        <w:rPr>
          <w:rFonts w:eastAsia="Times New Roman"/>
          <w:sz w:val="24"/>
          <w:szCs w:val="24"/>
        </w:rPr>
        <w:t>e-mail</w:t>
      </w:r>
      <w:proofErr w:type="spellEnd"/>
      <w:r w:rsidRPr="003D3AC7">
        <w:rPr>
          <w:rFonts w:eastAsia="Times New Roman"/>
          <w:sz w:val="24"/>
          <w:szCs w:val="24"/>
        </w:rPr>
        <w:t xml:space="preserve">: </w:t>
      </w:r>
      <w:hyperlink r:id="rId9" w:history="1">
        <w:r w:rsidRPr="003D3AC7">
          <w:rPr>
            <w:rFonts w:eastAsia="Times New Roman"/>
            <w:sz w:val="24"/>
            <w:szCs w:val="24"/>
          </w:rPr>
          <w:t>yaroslavl@auction-house.ru</w:t>
        </w:r>
      </w:hyperlink>
      <w:r w:rsidRPr="003D3AC7">
        <w:rPr>
          <w:rFonts w:eastAsia="Times New Roman"/>
          <w:sz w:val="24"/>
          <w:szCs w:val="24"/>
        </w:rPr>
        <w:t xml:space="preserve"> в рабочие дни с 10:00 до 17:00. Ознакомление с Имуществом производится по его местонахождению, по предварительной записи по вышеуказанным реквизитам ОТ. </w:t>
      </w:r>
      <w:r w:rsidRPr="003D3AC7">
        <w:rPr>
          <w:sz w:val="24"/>
          <w:szCs w:val="24"/>
        </w:rPr>
        <w:t xml:space="preserve">При возникновении дополнительных вопросов – обращаться к ФУ по тел.+7 (910) 534-11-94 или </w:t>
      </w:r>
      <w:proofErr w:type="spellStart"/>
      <w:r w:rsidRPr="003D3AC7">
        <w:rPr>
          <w:sz w:val="24"/>
          <w:szCs w:val="24"/>
        </w:rPr>
        <w:t>e-mail</w:t>
      </w:r>
      <w:proofErr w:type="spellEnd"/>
      <w:r w:rsidRPr="003D3AC7">
        <w:t xml:space="preserve">: </w:t>
      </w:r>
      <w:r w:rsidRPr="003D3AC7">
        <w:rPr>
          <w:sz w:val="24"/>
          <w:szCs w:val="24"/>
        </w:rPr>
        <w:t>annaprh@mail.ru.</w:t>
      </w:r>
    </w:p>
    <w:p w14:paraId="32C43368" w14:textId="77777777" w:rsidR="00001553" w:rsidRPr="003D3AC7" w:rsidRDefault="00001553" w:rsidP="00001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AC7">
        <w:rPr>
          <w:rFonts w:ascii="Times New Roman" w:hAnsi="Times New Roman" w:cs="Times New Roman"/>
          <w:sz w:val="24"/>
          <w:szCs w:val="24"/>
        </w:rPr>
        <w:t>ФУ в течение 5 (Пяти) календарных дней с даты подписания протокола о результатах проведения Торгов направляет Победителю предложение заключить ДКП с приложением его проекта. ДКП заключается с Победителем в течение 5 (Пяти) дней с даты получения им ДКП от ФУ. О факте подписания ДКП Победитель Торгов любым доступным для него способом обязан немедленно уведомить ФУ.</w:t>
      </w:r>
    </w:p>
    <w:p w14:paraId="6BAF5115" w14:textId="77777777" w:rsidR="00001553" w:rsidRPr="003D3AC7" w:rsidRDefault="00001553" w:rsidP="00001553">
      <w:pPr>
        <w:pStyle w:val="a9"/>
        <w:tabs>
          <w:tab w:val="left" w:pos="4410"/>
        </w:tabs>
        <w:spacing w:before="0" w:beforeAutospacing="0" w:after="0" w:afterAutospacing="0"/>
        <w:ind w:right="105" w:firstLine="567"/>
        <w:jc w:val="both"/>
        <w:rPr>
          <w:rFonts w:eastAsiaTheme="minorEastAsia"/>
        </w:rPr>
      </w:pPr>
      <w:r w:rsidRPr="003D3AC7">
        <w:rPr>
          <w:rFonts w:eastAsiaTheme="minorEastAsia"/>
          <w:b/>
          <w:bCs/>
        </w:rPr>
        <w:t>Оплата Лота</w:t>
      </w:r>
      <w:r w:rsidRPr="003D3AC7">
        <w:rPr>
          <w:rFonts w:eastAsiaTheme="minorEastAsia"/>
        </w:rPr>
        <w:t xml:space="preserve"> за вычетом внесенного ранее задатка производится </w:t>
      </w:r>
      <w:r w:rsidRPr="003D3AC7">
        <w:rPr>
          <w:rFonts w:eastAsiaTheme="minorEastAsia"/>
          <w:b/>
          <w:bCs/>
        </w:rPr>
        <w:t>в течение 30 (Тридцати) дней со дня подписания ДКП на счет Должника</w:t>
      </w:r>
      <w:r w:rsidRPr="003D3AC7">
        <w:rPr>
          <w:rFonts w:eastAsiaTheme="minorEastAsia"/>
        </w:rPr>
        <w:t xml:space="preserve">: Баранов Андрей Николаевич (ИНН 691000040351) </w:t>
      </w:r>
      <w:r w:rsidRPr="003D3AC7">
        <w:t>р/счет 40817810750180471086 в Филиале «Центральный» ПАО «СОВКОМБАНК» (Бердск); кор. счет 30101810150040000763, БИК 045004763.</w:t>
      </w:r>
    </w:p>
    <w:p w14:paraId="67C75B32" w14:textId="63199100" w:rsidR="00180195" w:rsidRPr="003D3AC7" w:rsidRDefault="00180195" w:rsidP="001A7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AC7">
        <w:rPr>
          <w:rFonts w:ascii="Times New Roman" w:hAnsi="Times New Roman" w:cs="Times New Roman"/>
          <w:sz w:val="24"/>
          <w:szCs w:val="24"/>
        </w:rPr>
        <w:t>Нарушение Победителем</w:t>
      </w:r>
      <w:r w:rsidR="004F03E4" w:rsidRPr="003D3AC7">
        <w:rPr>
          <w:rFonts w:ascii="Times New Roman" w:hAnsi="Times New Roman" w:cs="Times New Roman"/>
          <w:sz w:val="24"/>
          <w:szCs w:val="24"/>
        </w:rPr>
        <w:t xml:space="preserve"> </w:t>
      </w:r>
      <w:r w:rsidRPr="003D3AC7">
        <w:rPr>
          <w:rFonts w:ascii="Times New Roman" w:hAnsi="Times New Roman" w:cs="Times New Roman"/>
          <w:sz w:val="24"/>
          <w:szCs w:val="24"/>
        </w:rPr>
        <w:t>установленных сроков подписания ДКП или оплаты Лота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</w:t>
      </w:r>
      <w:r w:rsidR="004F03E4" w:rsidRPr="003D3AC7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3D3AC7">
        <w:rPr>
          <w:rFonts w:ascii="Times New Roman" w:hAnsi="Times New Roman" w:cs="Times New Roman"/>
          <w:sz w:val="24"/>
          <w:szCs w:val="24"/>
        </w:rPr>
        <w:t xml:space="preserve"> задаток </w:t>
      </w:r>
      <w:proofErr w:type="gramStart"/>
      <w:r w:rsidRPr="003D3AC7">
        <w:rPr>
          <w:rFonts w:ascii="Times New Roman" w:hAnsi="Times New Roman" w:cs="Times New Roman"/>
          <w:sz w:val="24"/>
          <w:szCs w:val="24"/>
        </w:rPr>
        <w:t>ему</w:t>
      </w:r>
      <w:proofErr w:type="gramEnd"/>
      <w:r w:rsidRPr="003D3AC7">
        <w:rPr>
          <w:rFonts w:ascii="Times New Roman" w:hAnsi="Times New Roman" w:cs="Times New Roman"/>
          <w:sz w:val="24"/>
          <w:szCs w:val="24"/>
        </w:rPr>
        <w:t xml:space="preserve"> не возвращается</w:t>
      </w:r>
      <w:r w:rsidR="00642DD0" w:rsidRPr="003D3AC7">
        <w:rPr>
          <w:rFonts w:ascii="Times New Roman" w:hAnsi="Times New Roman" w:cs="Times New Roman"/>
          <w:sz w:val="24"/>
          <w:szCs w:val="24"/>
        </w:rPr>
        <w:t>.</w:t>
      </w:r>
      <w:r w:rsidRPr="003D3AC7">
        <w:rPr>
          <w:rFonts w:ascii="Times New Roman" w:hAnsi="Times New Roman" w:cs="Times New Roman"/>
          <w:sz w:val="24"/>
          <w:szCs w:val="24"/>
        </w:rPr>
        <w:t xml:space="preserve"> </w:t>
      </w:r>
      <w:r w:rsidR="00642DD0" w:rsidRPr="003D3AC7">
        <w:rPr>
          <w:rFonts w:ascii="Times New Roman" w:hAnsi="Times New Roman" w:cs="Times New Roman"/>
          <w:sz w:val="24"/>
          <w:szCs w:val="24"/>
        </w:rPr>
        <w:t>При отказе Победителя Торгов от заключения ДКП</w:t>
      </w:r>
      <w:r w:rsidR="001528FA" w:rsidRPr="003D3AC7">
        <w:rPr>
          <w:rFonts w:ascii="Times New Roman" w:hAnsi="Times New Roman" w:cs="Times New Roman"/>
          <w:sz w:val="24"/>
          <w:szCs w:val="24"/>
        </w:rPr>
        <w:t xml:space="preserve"> </w:t>
      </w:r>
      <w:r w:rsidR="00E25575" w:rsidRPr="003D3AC7">
        <w:rPr>
          <w:rFonts w:ascii="Times New Roman" w:hAnsi="Times New Roman" w:cs="Times New Roman"/>
          <w:sz w:val="24"/>
          <w:szCs w:val="24"/>
        </w:rPr>
        <w:t>Ф</w:t>
      </w:r>
      <w:r w:rsidR="006475BA" w:rsidRPr="003D3AC7">
        <w:rPr>
          <w:rFonts w:ascii="Times New Roman" w:hAnsi="Times New Roman" w:cs="Times New Roman"/>
          <w:sz w:val="24"/>
          <w:szCs w:val="24"/>
        </w:rPr>
        <w:t>У вправе предложить заключить ДКП</w:t>
      </w:r>
      <w:r w:rsidR="006459B0" w:rsidRPr="003D3AC7">
        <w:rPr>
          <w:rFonts w:ascii="Times New Roman" w:hAnsi="Times New Roman" w:cs="Times New Roman"/>
          <w:sz w:val="24"/>
          <w:szCs w:val="24"/>
        </w:rPr>
        <w:t xml:space="preserve"> участнику Т</w:t>
      </w:r>
      <w:r w:rsidR="006475BA" w:rsidRPr="003D3AC7">
        <w:rPr>
          <w:rFonts w:ascii="Times New Roman" w:hAnsi="Times New Roman" w:cs="Times New Roman"/>
          <w:sz w:val="24"/>
          <w:szCs w:val="24"/>
        </w:rPr>
        <w:t xml:space="preserve">оргов, которым предложена наиболее высокая цена по сравнению с ценой, предложенной другими участниками </w:t>
      </w:r>
      <w:r w:rsidR="006459B0" w:rsidRPr="003D3AC7">
        <w:rPr>
          <w:rFonts w:ascii="Times New Roman" w:hAnsi="Times New Roman" w:cs="Times New Roman"/>
          <w:sz w:val="24"/>
          <w:szCs w:val="24"/>
        </w:rPr>
        <w:t>Т</w:t>
      </w:r>
      <w:r w:rsidR="006475BA" w:rsidRPr="003D3AC7">
        <w:rPr>
          <w:rFonts w:ascii="Times New Roman" w:hAnsi="Times New Roman" w:cs="Times New Roman"/>
          <w:sz w:val="24"/>
          <w:szCs w:val="24"/>
        </w:rPr>
        <w:t>оргов, за</w:t>
      </w:r>
      <w:r w:rsidR="007932A1" w:rsidRPr="003D3AC7">
        <w:rPr>
          <w:rFonts w:ascii="Times New Roman" w:hAnsi="Times New Roman" w:cs="Times New Roman"/>
          <w:sz w:val="24"/>
          <w:szCs w:val="24"/>
        </w:rPr>
        <w:t xml:space="preserve"> исключением Победителя</w:t>
      </w:r>
      <w:r w:rsidR="00245AB9" w:rsidRPr="003D3AC7">
        <w:rPr>
          <w:rFonts w:ascii="Times New Roman" w:hAnsi="Times New Roman" w:cs="Times New Roman"/>
          <w:sz w:val="24"/>
          <w:szCs w:val="24"/>
        </w:rPr>
        <w:t>.</w:t>
      </w:r>
    </w:p>
    <w:p w14:paraId="14F9E49D" w14:textId="7A22DADC" w:rsidR="007E4997" w:rsidRPr="003D3AC7" w:rsidRDefault="005E30AC" w:rsidP="001A7C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AC7">
        <w:rPr>
          <w:rFonts w:ascii="Times New Roman" w:hAnsi="Times New Roman" w:cs="Times New Roman"/>
          <w:sz w:val="24"/>
          <w:szCs w:val="24"/>
        </w:rPr>
        <w:lastRenderedPageBreak/>
        <w:t xml:space="preserve">Сделки по итогам </w:t>
      </w:r>
      <w:r w:rsidR="00EC6BB4" w:rsidRPr="003D3AC7">
        <w:rPr>
          <w:rFonts w:ascii="Times New Roman" w:hAnsi="Times New Roman" w:cs="Times New Roman"/>
          <w:sz w:val="24"/>
          <w:szCs w:val="24"/>
        </w:rPr>
        <w:t>Т</w:t>
      </w:r>
      <w:r w:rsidR="007E4997" w:rsidRPr="003D3AC7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3D3AC7">
        <w:rPr>
          <w:rFonts w:ascii="Times New Roman" w:hAnsi="Times New Roman" w:cs="Times New Roman"/>
          <w:sz w:val="24"/>
          <w:szCs w:val="24"/>
        </w:rPr>
        <w:t xml:space="preserve"> в заключении сделки по итогам Т</w:t>
      </w:r>
      <w:r w:rsidR="007E4997" w:rsidRPr="003D3AC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3D3AC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1631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1553"/>
    <w:rsid w:val="000049E9"/>
    <w:rsid w:val="000061F0"/>
    <w:rsid w:val="000148AF"/>
    <w:rsid w:val="00015FE3"/>
    <w:rsid w:val="0001755A"/>
    <w:rsid w:val="00027FAE"/>
    <w:rsid w:val="000301DD"/>
    <w:rsid w:val="000304B4"/>
    <w:rsid w:val="00040E31"/>
    <w:rsid w:val="0004506A"/>
    <w:rsid w:val="00050073"/>
    <w:rsid w:val="00052842"/>
    <w:rsid w:val="000672C1"/>
    <w:rsid w:val="0007156F"/>
    <w:rsid w:val="00094F29"/>
    <w:rsid w:val="000A1758"/>
    <w:rsid w:val="000A2C70"/>
    <w:rsid w:val="000B2376"/>
    <w:rsid w:val="000C29BD"/>
    <w:rsid w:val="000C6D8D"/>
    <w:rsid w:val="000D040D"/>
    <w:rsid w:val="000D047C"/>
    <w:rsid w:val="000D1411"/>
    <w:rsid w:val="000D2517"/>
    <w:rsid w:val="000E27E7"/>
    <w:rsid w:val="000E2CD0"/>
    <w:rsid w:val="000F26E5"/>
    <w:rsid w:val="000F43C1"/>
    <w:rsid w:val="000F6EAC"/>
    <w:rsid w:val="00100FCE"/>
    <w:rsid w:val="0010598D"/>
    <w:rsid w:val="001102A6"/>
    <w:rsid w:val="00110BDD"/>
    <w:rsid w:val="001155E9"/>
    <w:rsid w:val="001259C7"/>
    <w:rsid w:val="00130F96"/>
    <w:rsid w:val="00135F07"/>
    <w:rsid w:val="0013778C"/>
    <w:rsid w:val="00146673"/>
    <w:rsid w:val="001478E3"/>
    <w:rsid w:val="00150D3E"/>
    <w:rsid w:val="001528FA"/>
    <w:rsid w:val="001544F2"/>
    <w:rsid w:val="00156B24"/>
    <w:rsid w:val="001608CB"/>
    <w:rsid w:val="00165EBB"/>
    <w:rsid w:val="001743C2"/>
    <w:rsid w:val="001762EF"/>
    <w:rsid w:val="00180195"/>
    <w:rsid w:val="00181699"/>
    <w:rsid w:val="001A44BA"/>
    <w:rsid w:val="001A74F2"/>
    <w:rsid w:val="001A7CFA"/>
    <w:rsid w:val="001B3F98"/>
    <w:rsid w:val="001B4643"/>
    <w:rsid w:val="001C136D"/>
    <w:rsid w:val="001C2BBE"/>
    <w:rsid w:val="001C4FB4"/>
    <w:rsid w:val="001C56C1"/>
    <w:rsid w:val="001C5F17"/>
    <w:rsid w:val="001D3722"/>
    <w:rsid w:val="001D3A56"/>
    <w:rsid w:val="001E0253"/>
    <w:rsid w:val="001F2726"/>
    <w:rsid w:val="002047F9"/>
    <w:rsid w:val="002120C6"/>
    <w:rsid w:val="00214B12"/>
    <w:rsid w:val="00215FEE"/>
    <w:rsid w:val="002249EF"/>
    <w:rsid w:val="00224E5C"/>
    <w:rsid w:val="00226ADF"/>
    <w:rsid w:val="002271B0"/>
    <w:rsid w:val="00240060"/>
    <w:rsid w:val="00245AB9"/>
    <w:rsid w:val="002507C8"/>
    <w:rsid w:val="00250CEC"/>
    <w:rsid w:val="00255E78"/>
    <w:rsid w:val="002700B5"/>
    <w:rsid w:val="00274D44"/>
    <w:rsid w:val="00274EC1"/>
    <w:rsid w:val="0028287D"/>
    <w:rsid w:val="00282976"/>
    <w:rsid w:val="00284718"/>
    <w:rsid w:val="00285AA8"/>
    <w:rsid w:val="00291C08"/>
    <w:rsid w:val="002A2C38"/>
    <w:rsid w:val="002A59DD"/>
    <w:rsid w:val="002A5ADD"/>
    <w:rsid w:val="002A7AA9"/>
    <w:rsid w:val="002B09C2"/>
    <w:rsid w:val="002B4E6C"/>
    <w:rsid w:val="002B7757"/>
    <w:rsid w:val="002D21EA"/>
    <w:rsid w:val="002D693D"/>
    <w:rsid w:val="002D7566"/>
    <w:rsid w:val="002E4F22"/>
    <w:rsid w:val="002F1262"/>
    <w:rsid w:val="002F408D"/>
    <w:rsid w:val="002F4228"/>
    <w:rsid w:val="0030708C"/>
    <w:rsid w:val="00313126"/>
    <w:rsid w:val="00315356"/>
    <w:rsid w:val="003154D9"/>
    <w:rsid w:val="0032228C"/>
    <w:rsid w:val="00322E10"/>
    <w:rsid w:val="0032372A"/>
    <w:rsid w:val="0034218C"/>
    <w:rsid w:val="00352C7B"/>
    <w:rsid w:val="003555CF"/>
    <w:rsid w:val="00365C02"/>
    <w:rsid w:val="003670E8"/>
    <w:rsid w:val="00373F85"/>
    <w:rsid w:val="0037713D"/>
    <w:rsid w:val="00383119"/>
    <w:rsid w:val="003864AD"/>
    <w:rsid w:val="00386A86"/>
    <w:rsid w:val="00391F53"/>
    <w:rsid w:val="00393170"/>
    <w:rsid w:val="00395323"/>
    <w:rsid w:val="00396672"/>
    <w:rsid w:val="003B14BE"/>
    <w:rsid w:val="003B2D37"/>
    <w:rsid w:val="003B6F52"/>
    <w:rsid w:val="003B7044"/>
    <w:rsid w:val="003B70A9"/>
    <w:rsid w:val="003C0C02"/>
    <w:rsid w:val="003C496E"/>
    <w:rsid w:val="003C6791"/>
    <w:rsid w:val="003D12CC"/>
    <w:rsid w:val="003D3AC7"/>
    <w:rsid w:val="003D3C5F"/>
    <w:rsid w:val="003D7E3D"/>
    <w:rsid w:val="003E7C4D"/>
    <w:rsid w:val="003F61AB"/>
    <w:rsid w:val="003F7CF5"/>
    <w:rsid w:val="0040028D"/>
    <w:rsid w:val="0040536B"/>
    <w:rsid w:val="004072ED"/>
    <w:rsid w:val="00415AA1"/>
    <w:rsid w:val="004242C4"/>
    <w:rsid w:val="00424AF9"/>
    <w:rsid w:val="00427CDD"/>
    <w:rsid w:val="0043029A"/>
    <w:rsid w:val="00431C6E"/>
    <w:rsid w:val="00431CAC"/>
    <w:rsid w:val="004415CB"/>
    <w:rsid w:val="00443B1E"/>
    <w:rsid w:val="004623AA"/>
    <w:rsid w:val="00462A7F"/>
    <w:rsid w:val="004642E4"/>
    <w:rsid w:val="004644F7"/>
    <w:rsid w:val="00486134"/>
    <w:rsid w:val="00492A23"/>
    <w:rsid w:val="0049312A"/>
    <w:rsid w:val="00494422"/>
    <w:rsid w:val="004A447B"/>
    <w:rsid w:val="004A554B"/>
    <w:rsid w:val="004A71F1"/>
    <w:rsid w:val="004B71FB"/>
    <w:rsid w:val="004C07ED"/>
    <w:rsid w:val="004C703B"/>
    <w:rsid w:val="004D3531"/>
    <w:rsid w:val="004D448F"/>
    <w:rsid w:val="004E4602"/>
    <w:rsid w:val="004E5743"/>
    <w:rsid w:val="004F03E4"/>
    <w:rsid w:val="004F3380"/>
    <w:rsid w:val="004F3404"/>
    <w:rsid w:val="00504149"/>
    <w:rsid w:val="00504A85"/>
    <w:rsid w:val="0050566C"/>
    <w:rsid w:val="0051279D"/>
    <w:rsid w:val="00516C38"/>
    <w:rsid w:val="00522A44"/>
    <w:rsid w:val="00522CA8"/>
    <w:rsid w:val="00522FAC"/>
    <w:rsid w:val="00524701"/>
    <w:rsid w:val="00525997"/>
    <w:rsid w:val="00525B47"/>
    <w:rsid w:val="005317ED"/>
    <w:rsid w:val="00534BD8"/>
    <w:rsid w:val="0054143B"/>
    <w:rsid w:val="00542946"/>
    <w:rsid w:val="00542C41"/>
    <w:rsid w:val="00546111"/>
    <w:rsid w:val="00546466"/>
    <w:rsid w:val="00547A62"/>
    <w:rsid w:val="00550899"/>
    <w:rsid w:val="00554CEF"/>
    <w:rsid w:val="00557DE9"/>
    <w:rsid w:val="00563127"/>
    <w:rsid w:val="00566C9E"/>
    <w:rsid w:val="0056752F"/>
    <w:rsid w:val="00567A52"/>
    <w:rsid w:val="00573ACC"/>
    <w:rsid w:val="0057555C"/>
    <w:rsid w:val="00575DD8"/>
    <w:rsid w:val="00576ED6"/>
    <w:rsid w:val="00581B2E"/>
    <w:rsid w:val="0059024B"/>
    <w:rsid w:val="0059167B"/>
    <w:rsid w:val="00593CA8"/>
    <w:rsid w:val="00594A83"/>
    <w:rsid w:val="00595E54"/>
    <w:rsid w:val="00597749"/>
    <w:rsid w:val="005A10C9"/>
    <w:rsid w:val="005A1B21"/>
    <w:rsid w:val="005A5285"/>
    <w:rsid w:val="005A66CF"/>
    <w:rsid w:val="005B13CD"/>
    <w:rsid w:val="005B3378"/>
    <w:rsid w:val="005B34DC"/>
    <w:rsid w:val="005B4309"/>
    <w:rsid w:val="005B5E87"/>
    <w:rsid w:val="005C2A14"/>
    <w:rsid w:val="005D2845"/>
    <w:rsid w:val="005E0F4F"/>
    <w:rsid w:val="005E2DA9"/>
    <w:rsid w:val="005E30AC"/>
    <w:rsid w:val="005E32D0"/>
    <w:rsid w:val="005F3770"/>
    <w:rsid w:val="0060007E"/>
    <w:rsid w:val="0060130A"/>
    <w:rsid w:val="00601F26"/>
    <w:rsid w:val="00612722"/>
    <w:rsid w:val="00615D48"/>
    <w:rsid w:val="00616976"/>
    <w:rsid w:val="0062279B"/>
    <w:rsid w:val="006271D4"/>
    <w:rsid w:val="00630564"/>
    <w:rsid w:val="00642DD0"/>
    <w:rsid w:val="00643142"/>
    <w:rsid w:val="006459B0"/>
    <w:rsid w:val="006475BA"/>
    <w:rsid w:val="0066204D"/>
    <w:rsid w:val="00665771"/>
    <w:rsid w:val="006715B7"/>
    <w:rsid w:val="00672859"/>
    <w:rsid w:val="00673883"/>
    <w:rsid w:val="00686468"/>
    <w:rsid w:val="0069028A"/>
    <w:rsid w:val="006B4690"/>
    <w:rsid w:val="006B6561"/>
    <w:rsid w:val="006C4765"/>
    <w:rsid w:val="006D27D6"/>
    <w:rsid w:val="006E3AE9"/>
    <w:rsid w:val="006E4E9F"/>
    <w:rsid w:val="007051C3"/>
    <w:rsid w:val="0071361E"/>
    <w:rsid w:val="00717A9F"/>
    <w:rsid w:val="007241F2"/>
    <w:rsid w:val="0072699D"/>
    <w:rsid w:val="00726FBD"/>
    <w:rsid w:val="00733D8A"/>
    <w:rsid w:val="007412B5"/>
    <w:rsid w:val="007419DC"/>
    <w:rsid w:val="0075774A"/>
    <w:rsid w:val="00763513"/>
    <w:rsid w:val="007645EF"/>
    <w:rsid w:val="00767884"/>
    <w:rsid w:val="007679DC"/>
    <w:rsid w:val="007765A2"/>
    <w:rsid w:val="00776960"/>
    <w:rsid w:val="00781C54"/>
    <w:rsid w:val="007932A1"/>
    <w:rsid w:val="00796BD9"/>
    <w:rsid w:val="00797E6E"/>
    <w:rsid w:val="007A2BA5"/>
    <w:rsid w:val="007A341A"/>
    <w:rsid w:val="007A39D9"/>
    <w:rsid w:val="007A486C"/>
    <w:rsid w:val="007A5AA9"/>
    <w:rsid w:val="007A6934"/>
    <w:rsid w:val="007A6C54"/>
    <w:rsid w:val="007B2239"/>
    <w:rsid w:val="007B48E0"/>
    <w:rsid w:val="007B62B0"/>
    <w:rsid w:val="007B6D49"/>
    <w:rsid w:val="007D56B4"/>
    <w:rsid w:val="007D6490"/>
    <w:rsid w:val="007E3475"/>
    <w:rsid w:val="007E4997"/>
    <w:rsid w:val="007E5975"/>
    <w:rsid w:val="007E616B"/>
    <w:rsid w:val="007E64F5"/>
    <w:rsid w:val="007F02F2"/>
    <w:rsid w:val="0080196E"/>
    <w:rsid w:val="008022BA"/>
    <w:rsid w:val="00803D15"/>
    <w:rsid w:val="008249D8"/>
    <w:rsid w:val="00833469"/>
    <w:rsid w:val="00833D0C"/>
    <w:rsid w:val="00841BFC"/>
    <w:rsid w:val="0084273E"/>
    <w:rsid w:val="00847B43"/>
    <w:rsid w:val="00854E73"/>
    <w:rsid w:val="0086536C"/>
    <w:rsid w:val="00880AB8"/>
    <w:rsid w:val="00883CD6"/>
    <w:rsid w:val="0088448F"/>
    <w:rsid w:val="00886424"/>
    <w:rsid w:val="0089009D"/>
    <w:rsid w:val="00890B9D"/>
    <w:rsid w:val="008A2862"/>
    <w:rsid w:val="008A4788"/>
    <w:rsid w:val="008A4A5C"/>
    <w:rsid w:val="008A5EB0"/>
    <w:rsid w:val="008B2921"/>
    <w:rsid w:val="008C1C92"/>
    <w:rsid w:val="008C2A5F"/>
    <w:rsid w:val="008C5AA4"/>
    <w:rsid w:val="008C750B"/>
    <w:rsid w:val="008C7E0F"/>
    <w:rsid w:val="008C7E45"/>
    <w:rsid w:val="008D0EBC"/>
    <w:rsid w:val="008D1FF0"/>
    <w:rsid w:val="008D5838"/>
    <w:rsid w:val="008D79B1"/>
    <w:rsid w:val="008E2CF1"/>
    <w:rsid w:val="008E54AD"/>
    <w:rsid w:val="008F1EBC"/>
    <w:rsid w:val="00900567"/>
    <w:rsid w:val="0090072D"/>
    <w:rsid w:val="009024E6"/>
    <w:rsid w:val="00903374"/>
    <w:rsid w:val="0092433F"/>
    <w:rsid w:val="00935A97"/>
    <w:rsid w:val="00935C3E"/>
    <w:rsid w:val="00945E2C"/>
    <w:rsid w:val="00947A7F"/>
    <w:rsid w:val="00947CBA"/>
    <w:rsid w:val="00954796"/>
    <w:rsid w:val="009569B5"/>
    <w:rsid w:val="00965F04"/>
    <w:rsid w:val="00973702"/>
    <w:rsid w:val="009770D0"/>
    <w:rsid w:val="00985AF0"/>
    <w:rsid w:val="00993180"/>
    <w:rsid w:val="00993C49"/>
    <w:rsid w:val="00994011"/>
    <w:rsid w:val="00995446"/>
    <w:rsid w:val="00997415"/>
    <w:rsid w:val="009A0A95"/>
    <w:rsid w:val="009A2902"/>
    <w:rsid w:val="009A5DE2"/>
    <w:rsid w:val="009A794E"/>
    <w:rsid w:val="009B0A82"/>
    <w:rsid w:val="009B7CBF"/>
    <w:rsid w:val="009C12B4"/>
    <w:rsid w:val="009C221B"/>
    <w:rsid w:val="009C6500"/>
    <w:rsid w:val="009C699A"/>
    <w:rsid w:val="009C6C6C"/>
    <w:rsid w:val="009D26C4"/>
    <w:rsid w:val="009D6766"/>
    <w:rsid w:val="009D6CAF"/>
    <w:rsid w:val="009D7CEC"/>
    <w:rsid w:val="009E63FB"/>
    <w:rsid w:val="009F1304"/>
    <w:rsid w:val="009F641B"/>
    <w:rsid w:val="009F7FD3"/>
    <w:rsid w:val="00A005CF"/>
    <w:rsid w:val="00A07D93"/>
    <w:rsid w:val="00A1082B"/>
    <w:rsid w:val="00A15F1F"/>
    <w:rsid w:val="00A200E2"/>
    <w:rsid w:val="00A206B7"/>
    <w:rsid w:val="00A247B5"/>
    <w:rsid w:val="00A24C25"/>
    <w:rsid w:val="00A32C3C"/>
    <w:rsid w:val="00A37C65"/>
    <w:rsid w:val="00A43773"/>
    <w:rsid w:val="00A5013C"/>
    <w:rsid w:val="00A53CB8"/>
    <w:rsid w:val="00A56E41"/>
    <w:rsid w:val="00A57BC7"/>
    <w:rsid w:val="00A57F9C"/>
    <w:rsid w:val="00A70EC1"/>
    <w:rsid w:val="00A75F0E"/>
    <w:rsid w:val="00A80B0D"/>
    <w:rsid w:val="00A818A8"/>
    <w:rsid w:val="00A84666"/>
    <w:rsid w:val="00A925CE"/>
    <w:rsid w:val="00A92EDF"/>
    <w:rsid w:val="00A94905"/>
    <w:rsid w:val="00AA06BA"/>
    <w:rsid w:val="00AB13C2"/>
    <w:rsid w:val="00AC00D6"/>
    <w:rsid w:val="00AD0FE9"/>
    <w:rsid w:val="00AD7975"/>
    <w:rsid w:val="00AE57AE"/>
    <w:rsid w:val="00AE68EC"/>
    <w:rsid w:val="00AF1D89"/>
    <w:rsid w:val="00AF56EF"/>
    <w:rsid w:val="00AF5CD7"/>
    <w:rsid w:val="00B04D34"/>
    <w:rsid w:val="00B105A8"/>
    <w:rsid w:val="00B115A1"/>
    <w:rsid w:val="00B15C60"/>
    <w:rsid w:val="00B22A2A"/>
    <w:rsid w:val="00B25B56"/>
    <w:rsid w:val="00B25D3D"/>
    <w:rsid w:val="00B3196A"/>
    <w:rsid w:val="00B4122B"/>
    <w:rsid w:val="00B45D51"/>
    <w:rsid w:val="00B5167F"/>
    <w:rsid w:val="00B53854"/>
    <w:rsid w:val="00B54B35"/>
    <w:rsid w:val="00B5610E"/>
    <w:rsid w:val="00B6239E"/>
    <w:rsid w:val="00B65604"/>
    <w:rsid w:val="00B7133D"/>
    <w:rsid w:val="00B72FD2"/>
    <w:rsid w:val="00B75A92"/>
    <w:rsid w:val="00B85AA5"/>
    <w:rsid w:val="00B901FD"/>
    <w:rsid w:val="00B955DD"/>
    <w:rsid w:val="00BA33B9"/>
    <w:rsid w:val="00BA5CAE"/>
    <w:rsid w:val="00BB0C06"/>
    <w:rsid w:val="00BC4B76"/>
    <w:rsid w:val="00BC7B2C"/>
    <w:rsid w:val="00BD0EEB"/>
    <w:rsid w:val="00BD124A"/>
    <w:rsid w:val="00BD19F0"/>
    <w:rsid w:val="00BE754D"/>
    <w:rsid w:val="00BF7FC0"/>
    <w:rsid w:val="00C123BD"/>
    <w:rsid w:val="00C221B5"/>
    <w:rsid w:val="00C22493"/>
    <w:rsid w:val="00C24E1B"/>
    <w:rsid w:val="00C26497"/>
    <w:rsid w:val="00C310B9"/>
    <w:rsid w:val="00C40B59"/>
    <w:rsid w:val="00C41564"/>
    <w:rsid w:val="00C42F22"/>
    <w:rsid w:val="00C44945"/>
    <w:rsid w:val="00C44CAC"/>
    <w:rsid w:val="00C47BF8"/>
    <w:rsid w:val="00C512DB"/>
    <w:rsid w:val="00C65A60"/>
    <w:rsid w:val="00C755D3"/>
    <w:rsid w:val="00C75EBB"/>
    <w:rsid w:val="00C830F3"/>
    <w:rsid w:val="00C841BF"/>
    <w:rsid w:val="00C8652B"/>
    <w:rsid w:val="00C92A36"/>
    <w:rsid w:val="00C9760A"/>
    <w:rsid w:val="00CA0620"/>
    <w:rsid w:val="00CA6D19"/>
    <w:rsid w:val="00CB0627"/>
    <w:rsid w:val="00CB31B8"/>
    <w:rsid w:val="00CD55FB"/>
    <w:rsid w:val="00CE2EE4"/>
    <w:rsid w:val="00CE3A3C"/>
    <w:rsid w:val="00CF11E1"/>
    <w:rsid w:val="00CF2181"/>
    <w:rsid w:val="00CF63BE"/>
    <w:rsid w:val="00CF7357"/>
    <w:rsid w:val="00CF777F"/>
    <w:rsid w:val="00D034CB"/>
    <w:rsid w:val="00D03662"/>
    <w:rsid w:val="00D04AB4"/>
    <w:rsid w:val="00D3057E"/>
    <w:rsid w:val="00D3787E"/>
    <w:rsid w:val="00D42841"/>
    <w:rsid w:val="00D42F56"/>
    <w:rsid w:val="00D44BB5"/>
    <w:rsid w:val="00D45F6B"/>
    <w:rsid w:val="00D56296"/>
    <w:rsid w:val="00D60D64"/>
    <w:rsid w:val="00D7483C"/>
    <w:rsid w:val="00D75045"/>
    <w:rsid w:val="00D76D7B"/>
    <w:rsid w:val="00D91178"/>
    <w:rsid w:val="00D91CF9"/>
    <w:rsid w:val="00D97A66"/>
    <w:rsid w:val="00DA7F16"/>
    <w:rsid w:val="00DB0A7D"/>
    <w:rsid w:val="00DB2C73"/>
    <w:rsid w:val="00DC1945"/>
    <w:rsid w:val="00DC343B"/>
    <w:rsid w:val="00DC4B3A"/>
    <w:rsid w:val="00DC4B8D"/>
    <w:rsid w:val="00DE0E4F"/>
    <w:rsid w:val="00DE6BC3"/>
    <w:rsid w:val="00DF54A0"/>
    <w:rsid w:val="00DF7BFA"/>
    <w:rsid w:val="00E004E8"/>
    <w:rsid w:val="00E106ED"/>
    <w:rsid w:val="00E12FAC"/>
    <w:rsid w:val="00E15DAE"/>
    <w:rsid w:val="00E203DC"/>
    <w:rsid w:val="00E25575"/>
    <w:rsid w:val="00E257AF"/>
    <w:rsid w:val="00E30FE9"/>
    <w:rsid w:val="00E31924"/>
    <w:rsid w:val="00E404F4"/>
    <w:rsid w:val="00E441FA"/>
    <w:rsid w:val="00E52574"/>
    <w:rsid w:val="00E618E6"/>
    <w:rsid w:val="00E751E3"/>
    <w:rsid w:val="00E83576"/>
    <w:rsid w:val="00E8439A"/>
    <w:rsid w:val="00E904E5"/>
    <w:rsid w:val="00EA009F"/>
    <w:rsid w:val="00EA134E"/>
    <w:rsid w:val="00EA2C1D"/>
    <w:rsid w:val="00EA2FE2"/>
    <w:rsid w:val="00EB06EC"/>
    <w:rsid w:val="00EB089B"/>
    <w:rsid w:val="00EB4E4B"/>
    <w:rsid w:val="00EB792F"/>
    <w:rsid w:val="00EC1EDA"/>
    <w:rsid w:val="00EC5F42"/>
    <w:rsid w:val="00EC6BB4"/>
    <w:rsid w:val="00EC6BB8"/>
    <w:rsid w:val="00ED29D7"/>
    <w:rsid w:val="00ED3E60"/>
    <w:rsid w:val="00ED5B49"/>
    <w:rsid w:val="00ED60FA"/>
    <w:rsid w:val="00ED7BA2"/>
    <w:rsid w:val="00EE0920"/>
    <w:rsid w:val="00EE1337"/>
    <w:rsid w:val="00EE697F"/>
    <w:rsid w:val="00EF116A"/>
    <w:rsid w:val="00EF16BF"/>
    <w:rsid w:val="00EF2F43"/>
    <w:rsid w:val="00EF367D"/>
    <w:rsid w:val="00EF4BBA"/>
    <w:rsid w:val="00EF6AAA"/>
    <w:rsid w:val="00F0201A"/>
    <w:rsid w:val="00F076A7"/>
    <w:rsid w:val="00F1077F"/>
    <w:rsid w:val="00F20D38"/>
    <w:rsid w:val="00F22A60"/>
    <w:rsid w:val="00F274E0"/>
    <w:rsid w:val="00F323D6"/>
    <w:rsid w:val="00F32FD7"/>
    <w:rsid w:val="00F349CF"/>
    <w:rsid w:val="00F36D35"/>
    <w:rsid w:val="00F4381C"/>
    <w:rsid w:val="00F43B4D"/>
    <w:rsid w:val="00F5144F"/>
    <w:rsid w:val="00F55A39"/>
    <w:rsid w:val="00F655D9"/>
    <w:rsid w:val="00F91A09"/>
    <w:rsid w:val="00F94DEC"/>
    <w:rsid w:val="00FB4C32"/>
    <w:rsid w:val="00FB56BA"/>
    <w:rsid w:val="00FC2858"/>
    <w:rsid w:val="00FD0FF5"/>
    <w:rsid w:val="00FD4266"/>
    <w:rsid w:val="00FE06E2"/>
    <w:rsid w:val="00FE0BCA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  <w:style w:type="character" w:customStyle="1" w:styleId="ad">
    <w:name w:val="Основной текст_"/>
    <w:basedOn w:val="a0"/>
    <w:link w:val="2"/>
    <w:rsid w:val="00EF16BF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EF16BF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styleId="ae">
    <w:name w:val="Unresolved Mention"/>
    <w:basedOn w:val="a0"/>
    <w:uiPriority w:val="99"/>
    <w:semiHidden/>
    <w:unhideWhenUsed/>
    <w:rsid w:val="00204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ovnikova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roslavl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3212</TotalTime>
  <Pages>3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Садовникова Светлана Юрьевна</cp:lastModifiedBy>
  <cp:revision>511</cp:revision>
  <cp:lastPrinted>2025-10-02T07:44:00Z</cp:lastPrinted>
  <dcterms:created xsi:type="dcterms:W3CDTF">2022-12-05T07:00:00Z</dcterms:created>
  <dcterms:modified xsi:type="dcterms:W3CDTF">2026-02-05T06:16:00Z</dcterms:modified>
</cp:coreProperties>
</file>