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w:t>
      </w:r>
      <w:r>
        <w:rPr>
          <w:snapToGrid/>
        </w:rPr>
        <w:t>АО</w:t>
      </w:r>
      <w:r w:rsidRPr="00056EE1">
        <w:rPr>
          <w:snapToGrid/>
        </w:rPr>
        <w:t xml:space="preserve"> «</w:t>
      </w:r>
      <w:r>
        <w:rPr>
          <w:snapToGrid/>
        </w:rPr>
        <w:t>Чукотэнерго</w:t>
      </w:r>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EC14C3" w:rsidRPr="00EC14C3">
        <w:t>Эгвекинотская ГРЭС Халевин</w:t>
      </w:r>
      <w:r w:rsidR="00BF2296">
        <w:t>а</w:t>
      </w:r>
      <w:r w:rsidR="00EC14C3" w:rsidRPr="00EC14C3">
        <w:t xml:space="preserve"> Александр</w:t>
      </w:r>
      <w:r w:rsidR="00BF2296">
        <w:t>а</w:t>
      </w:r>
      <w:r w:rsidR="00EC14C3" w:rsidRPr="00EC14C3">
        <w:t xml:space="preserve"> Борисорвич</w:t>
      </w:r>
      <w:r w:rsidR="00BF2296">
        <w:t>а</w:t>
      </w:r>
      <w:r w:rsidR="00EC14C3" w:rsidRPr="00EC14C3">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Pr>
          <w:snapToGrid/>
        </w:rPr>
        <w:t>Чукотэнерго</w:t>
      </w:r>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lastRenderedPageBreak/>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lastRenderedPageBreak/>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Pr>
          <w:snapToGrid/>
        </w:rPr>
        <w:t>Чукотэнерго</w:t>
      </w:r>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w:t>
      </w:r>
      <w:r w:rsidRPr="00056EE1">
        <w:rPr>
          <w:snapToGrid/>
        </w:rPr>
        <w:lastRenderedPageBreak/>
        <w:t>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EC14C3"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«Чукотэнерго»</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«Чукотэнерго»)</w:t>
            </w:r>
          </w:p>
          <w:p w:rsidR="00C97748" w:rsidRPr="00565764" w:rsidRDefault="00C97748" w:rsidP="00DB4D55">
            <w:pPr>
              <w:widowControl w:val="0"/>
              <w:autoSpaceDE w:val="0"/>
              <w:autoSpaceDN w:val="0"/>
              <w:adjustRightInd w:val="0"/>
              <w:spacing w:before="0"/>
              <w:rPr>
                <w:b/>
                <w:bCs/>
                <w:iCs/>
                <w:snapToGrid/>
              </w:rPr>
            </w:pPr>
          </w:p>
          <w:p w:rsidR="00EC14C3" w:rsidRPr="00EC14C3" w:rsidRDefault="00EC14C3" w:rsidP="00EC14C3">
            <w:pPr>
              <w:widowControl w:val="0"/>
              <w:autoSpaceDE w:val="0"/>
              <w:autoSpaceDN w:val="0"/>
              <w:adjustRightInd w:val="0"/>
              <w:spacing w:before="0"/>
              <w:rPr>
                <w:bCs/>
                <w:iCs/>
                <w:snapToGrid/>
              </w:rPr>
            </w:pPr>
            <w:r w:rsidRPr="00EC14C3">
              <w:rPr>
                <w:bCs/>
                <w:iCs/>
                <w:snapToGrid/>
              </w:rPr>
              <w:t>АО «Чукотэнерго»</w:t>
            </w:r>
          </w:p>
          <w:p w:rsidR="00EC14C3" w:rsidRPr="00EC14C3" w:rsidRDefault="00EC14C3" w:rsidP="00EC14C3">
            <w:pPr>
              <w:widowControl w:val="0"/>
              <w:autoSpaceDE w:val="0"/>
              <w:autoSpaceDN w:val="0"/>
              <w:adjustRightInd w:val="0"/>
              <w:spacing w:before="0"/>
              <w:rPr>
                <w:bCs/>
                <w:iCs/>
                <w:snapToGrid/>
              </w:rPr>
            </w:pPr>
            <w:r w:rsidRPr="00EC14C3">
              <w:rPr>
                <w:bCs/>
                <w:iCs/>
                <w:snapToGrid/>
              </w:rPr>
              <w:t>Юридический адрес:</w:t>
            </w:r>
          </w:p>
          <w:p w:rsidR="00EC14C3" w:rsidRPr="00EC14C3" w:rsidRDefault="00EC14C3" w:rsidP="00EC14C3">
            <w:pPr>
              <w:widowControl w:val="0"/>
              <w:autoSpaceDE w:val="0"/>
              <w:autoSpaceDN w:val="0"/>
              <w:adjustRightInd w:val="0"/>
              <w:spacing w:before="0"/>
              <w:rPr>
                <w:bCs/>
                <w:iCs/>
                <w:snapToGrid/>
              </w:rPr>
            </w:pPr>
            <w:r w:rsidRPr="00EC14C3">
              <w:rPr>
                <w:bCs/>
                <w:iCs/>
                <w:snapToGrid/>
              </w:rPr>
              <w:t>689000, Чукотский автономный округ, г.  Анадырь, ул. Куркутского, зд. 34</w:t>
            </w:r>
          </w:p>
          <w:p w:rsidR="00EC14C3" w:rsidRPr="00EC14C3" w:rsidRDefault="00EC14C3" w:rsidP="00EC14C3">
            <w:pPr>
              <w:widowControl w:val="0"/>
              <w:autoSpaceDE w:val="0"/>
              <w:autoSpaceDN w:val="0"/>
              <w:adjustRightInd w:val="0"/>
              <w:spacing w:before="0"/>
              <w:rPr>
                <w:bCs/>
                <w:iCs/>
                <w:snapToGrid/>
              </w:rPr>
            </w:pPr>
            <w:r w:rsidRPr="00EC14C3">
              <w:rPr>
                <w:bCs/>
                <w:iCs/>
                <w:snapToGrid/>
              </w:rPr>
              <w:t>Почтовый адрес: СП АО «Чукотэнерго» ЭГРЭС 689201, Чукотский АО, Иультинский район, рп  Эгвекинот-1</w:t>
            </w:r>
          </w:p>
          <w:p w:rsidR="00EC14C3" w:rsidRPr="00EC14C3" w:rsidRDefault="00EC14C3" w:rsidP="00EC14C3">
            <w:pPr>
              <w:widowControl w:val="0"/>
              <w:autoSpaceDE w:val="0"/>
              <w:autoSpaceDN w:val="0"/>
              <w:adjustRightInd w:val="0"/>
              <w:spacing w:before="0"/>
              <w:rPr>
                <w:bCs/>
                <w:iCs/>
                <w:snapToGrid/>
              </w:rPr>
            </w:pPr>
            <w:r w:rsidRPr="00EC14C3">
              <w:rPr>
                <w:bCs/>
                <w:iCs/>
                <w:snapToGrid/>
              </w:rPr>
              <w:t>ИНН 8700000339, КПП 870902001</w:t>
            </w:r>
          </w:p>
          <w:p w:rsidR="00EC14C3" w:rsidRPr="00EC14C3" w:rsidRDefault="00EC14C3" w:rsidP="00EC14C3">
            <w:pPr>
              <w:widowControl w:val="0"/>
              <w:autoSpaceDE w:val="0"/>
              <w:autoSpaceDN w:val="0"/>
              <w:adjustRightInd w:val="0"/>
              <w:spacing w:before="0"/>
              <w:rPr>
                <w:bCs/>
                <w:iCs/>
                <w:snapToGrid/>
              </w:rPr>
            </w:pPr>
            <w:r w:rsidRPr="00EC14C3">
              <w:rPr>
                <w:bCs/>
                <w:iCs/>
                <w:snapToGrid/>
              </w:rPr>
              <w:t>р/с 40702810736180100157 в Северо-Восточном отделение № 8645  ПАО «Сбербанк России» г. Магадан.</w:t>
            </w:r>
          </w:p>
          <w:p w:rsidR="00EC14C3" w:rsidRPr="00EC14C3" w:rsidRDefault="00EC14C3" w:rsidP="00EC14C3">
            <w:pPr>
              <w:widowControl w:val="0"/>
              <w:autoSpaceDE w:val="0"/>
              <w:autoSpaceDN w:val="0"/>
              <w:adjustRightInd w:val="0"/>
              <w:spacing w:before="0"/>
              <w:rPr>
                <w:bCs/>
                <w:iCs/>
                <w:snapToGrid/>
              </w:rPr>
            </w:pPr>
            <w:r w:rsidRPr="00EC14C3">
              <w:rPr>
                <w:bCs/>
                <w:iCs/>
                <w:snapToGrid/>
              </w:rPr>
              <w:t xml:space="preserve">к/с. 30101810300000000607  </w:t>
            </w:r>
          </w:p>
          <w:p w:rsidR="00EC14C3" w:rsidRPr="00EC14C3" w:rsidRDefault="00EC14C3" w:rsidP="00EC14C3">
            <w:pPr>
              <w:widowControl w:val="0"/>
              <w:autoSpaceDE w:val="0"/>
              <w:autoSpaceDN w:val="0"/>
              <w:adjustRightInd w:val="0"/>
              <w:spacing w:before="0"/>
              <w:rPr>
                <w:bCs/>
                <w:iCs/>
                <w:snapToGrid/>
              </w:rPr>
            </w:pPr>
            <w:r w:rsidRPr="00EC14C3">
              <w:rPr>
                <w:bCs/>
                <w:iCs/>
                <w:snapToGrid/>
              </w:rPr>
              <w:t>БИК - 044442607</w:t>
            </w:r>
          </w:p>
          <w:p w:rsidR="00EC14C3" w:rsidRPr="00EC14C3" w:rsidRDefault="00EC14C3" w:rsidP="00EC14C3">
            <w:pPr>
              <w:widowControl w:val="0"/>
              <w:autoSpaceDE w:val="0"/>
              <w:autoSpaceDN w:val="0"/>
              <w:adjustRightInd w:val="0"/>
              <w:spacing w:before="0"/>
              <w:rPr>
                <w:bCs/>
                <w:iCs/>
                <w:snapToGrid/>
              </w:rPr>
            </w:pPr>
            <w:r w:rsidRPr="00EC14C3">
              <w:rPr>
                <w:bCs/>
                <w:iCs/>
                <w:snapToGrid/>
              </w:rPr>
              <w:t>ОКПО 00118990,</w:t>
            </w:r>
          </w:p>
          <w:p w:rsidR="00EC14C3" w:rsidRPr="00EC14C3" w:rsidRDefault="00EC14C3" w:rsidP="00EC14C3">
            <w:pPr>
              <w:widowControl w:val="0"/>
              <w:autoSpaceDE w:val="0"/>
              <w:autoSpaceDN w:val="0"/>
              <w:adjustRightInd w:val="0"/>
              <w:spacing w:before="0"/>
              <w:rPr>
                <w:bCs/>
                <w:iCs/>
                <w:snapToGrid/>
              </w:rPr>
            </w:pPr>
            <w:r w:rsidRPr="00EC14C3">
              <w:rPr>
                <w:bCs/>
                <w:iCs/>
                <w:snapToGrid/>
              </w:rPr>
              <w:lastRenderedPageBreak/>
              <w:t>ОГРН 1028700586892</w:t>
            </w:r>
          </w:p>
          <w:p w:rsidR="00EC14C3" w:rsidRPr="00EC14C3" w:rsidRDefault="00EC14C3" w:rsidP="00EC14C3">
            <w:pPr>
              <w:widowControl w:val="0"/>
              <w:autoSpaceDE w:val="0"/>
              <w:autoSpaceDN w:val="0"/>
              <w:adjustRightInd w:val="0"/>
              <w:spacing w:before="0"/>
              <w:rPr>
                <w:bCs/>
                <w:iCs/>
                <w:snapToGrid/>
              </w:rPr>
            </w:pPr>
            <w:r w:rsidRPr="00EC14C3">
              <w:rPr>
                <w:bCs/>
                <w:iCs/>
                <w:snapToGrid/>
              </w:rPr>
              <w:t>Телефон: (42722) 2-49-04</w:t>
            </w:r>
          </w:p>
          <w:p w:rsidR="00C97748" w:rsidRPr="00BF2296" w:rsidRDefault="00EC14C3" w:rsidP="00EC14C3">
            <w:pPr>
              <w:autoSpaceDE w:val="0"/>
              <w:autoSpaceDN w:val="0"/>
              <w:spacing w:before="0"/>
              <w:jc w:val="left"/>
              <w:rPr>
                <w:snapToGrid/>
                <w:lang w:eastAsia="en-US"/>
              </w:rPr>
            </w:pPr>
            <w:r w:rsidRPr="00EC14C3">
              <w:rPr>
                <w:bCs/>
                <w:iCs/>
                <w:snapToGrid/>
                <w:lang w:val="en-US"/>
              </w:rPr>
              <w:t>E</w:t>
            </w:r>
            <w:r w:rsidRPr="00BF2296">
              <w:rPr>
                <w:bCs/>
                <w:iCs/>
                <w:snapToGrid/>
              </w:rPr>
              <w:t>-</w:t>
            </w:r>
            <w:r w:rsidRPr="00EC14C3">
              <w:rPr>
                <w:bCs/>
                <w:iCs/>
                <w:snapToGrid/>
                <w:lang w:val="en-US"/>
              </w:rPr>
              <w:t>mail</w:t>
            </w:r>
            <w:r w:rsidRPr="00BF2296">
              <w:rPr>
                <w:bCs/>
                <w:iCs/>
                <w:snapToGrid/>
              </w:rPr>
              <w:t xml:space="preserve">: </w:t>
            </w:r>
            <w:r w:rsidRPr="00EC14C3">
              <w:rPr>
                <w:bCs/>
                <w:iCs/>
                <w:snapToGrid/>
                <w:lang w:val="en-US"/>
              </w:rPr>
              <w:t>sevbil</w:t>
            </w:r>
            <w:r w:rsidRPr="00BF2296">
              <w:rPr>
                <w:bCs/>
                <w:iCs/>
                <w:snapToGrid/>
              </w:rPr>
              <w:t>@</w:t>
            </w:r>
            <w:r w:rsidRPr="00EC14C3">
              <w:rPr>
                <w:bCs/>
                <w:iCs/>
                <w:snapToGrid/>
                <w:lang w:val="en-US"/>
              </w:rPr>
              <w:t>yandex</w:t>
            </w:r>
            <w:r w:rsidRPr="00BF2296">
              <w:rPr>
                <w:bCs/>
                <w:iCs/>
                <w:snapToGrid/>
              </w:rPr>
              <w:t>.</w:t>
            </w:r>
            <w:r w:rsidRPr="00EC14C3">
              <w:rPr>
                <w:bCs/>
                <w:iCs/>
                <w:snapToGrid/>
                <w:lang w:val="en-US"/>
              </w:rPr>
              <w:t>ru</w:t>
            </w:r>
          </w:p>
        </w:tc>
        <w:tc>
          <w:tcPr>
            <w:tcW w:w="236" w:type="dxa"/>
            <w:tcBorders>
              <w:top w:val="nil"/>
              <w:left w:val="nil"/>
              <w:bottom w:val="nil"/>
              <w:right w:val="nil"/>
            </w:tcBorders>
          </w:tcPr>
          <w:p w:rsidR="00C97748" w:rsidRPr="00BF2296" w:rsidRDefault="00C97748" w:rsidP="00DB4D55">
            <w:pPr>
              <w:spacing w:before="0"/>
              <w:jc w:val="center"/>
              <w:rPr>
                <w:snapToGrid/>
                <w:lang w:eastAsia="en-US"/>
              </w:rPr>
            </w:pPr>
          </w:p>
        </w:tc>
        <w:tc>
          <w:tcPr>
            <w:tcW w:w="4978" w:type="dxa"/>
            <w:tcBorders>
              <w:top w:val="nil"/>
              <w:left w:val="nil"/>
              <w:bottom w:val="nil"/>
              <w:right w:val="nil"/>
            </w:tcBorders>
          </w:tcPr>
          <w:p w:rsidR="00C97748" w:rsidRPr="00BF2296" w:rsidRDefault="00C97748" w:rsidP="00DB4D55">
            <w:pPr>
              <w:spacing w:before="0"/>
              <w:jc w:val="left"/>
              <w:rPr>
                <w:snapToGrid/>
              </w:rPr>
            </w:pPr>
          </w:p>
        </w:tc>
      </w:tr>
      <w:tr w:rsidR="00C97748" w:rsidRPr="00EC14C3" w:rsidTr="00DB4D55">
        <w:trPr>
          <w:trHeight w:val="455"/>
          <w:jc w:val="center"/>
        </w:trPr>
        <w:tc>
          <w:tcPr>
            <w:tcW w:w="4675" w:type="dxa"/>
            <w:tcBorders>
              <w:top w:val="nil"/>
              <w:left w:val="nil"/>
              <w:bottom w:val="nil"/>
              <w:right w:val="nil"/>
            </w:tcBorders>
          </w:tcPr>
          <w:p w:rsidR="00C97748" w:rsidRPr="00BF2296" w:rsidRDefault="00C97748" w:rsidP="00DB4D55">
            <w:pPr>
              <w:spacing w:before="0"/>
              <w:jc w:val="left"/>
              <w:rPr>
                <w:snapToGrid/>
                <w:lang w:eastAsia="en-US"/>
              </w:rPr>
            </w:pPr>
          </w:p>
        </w:tc>
        <w:tc>
          <w:tcPr>
            <w:tcW w:w="236" w:type="dxa"/>
            <w:tcBorders>
              <w:top w:val="nil"/>
              <w:left w:val="nil"/>
              <w:bottom w:val="nil"/>
              <w:right w:val="nil"/>
            </w:tcBorders>
          </w:tcPr>
          <w:p w:rsidR="00C97748" w:rsidRPr="00BF2296" w:rsidRDefault="00C97748" w:rsidP="00DB4D55">
            <w:pPr>
              <w:spacing w:before="0"/>
              <w:jc w:val="center"/>
              <w:rPr>
                <w:snapToGrid/>
                <w:lang w:eastAsia="en-US"/>
              </w:rPr>
            </w:pPr>
          </w:p>
        </w:tc>
        <w:tc>
          <w:tcPr>
            <w:tcW w:w="4978" w:type="dxa"/>
            <w:tcBorders>
              <w:top w:val="nil"/>
              <w:left w:val="nil"/>
              <w:bottom w:val="nil"/>
              <w:right w:val="nil"/>
            </w:tcBorders>
          </w:tcPr>
          <w:p w:rsidR="00C97748" w:rsidRPr="00BF2296"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BF2296"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104B4A" w:rsidRDefault="00104B4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(АО «</w:t>
      </w:r>
      <w:r>
        <w:rPr>
          <w:snapToGrid/>
        </w:rPr>
        <w:t>Чукотэнерго</w:t>
      </w:r>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lastRenderedPageBreak/>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r>
        <w:rPr>
          <w:snapToGrid/>
        </w:rPr>
        <w:t>Чукотэнерго</w:t>
      </w:r>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lastRenderedPageBreak/>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r>
              <w:rPr>
                <w:snapToGrid/>
              </w:rPr>
              <w:t>Чукотэнерго</w:t>
            </w:r>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w:t>
      </w:r>
      <w:r w:rsidRPr="00056EE1">
        <w:rPr>
          <w:bCs/>
          <w:snapToGrid/>
          <w:color w:val="000000"/>
          <w:sz w:val="22"/>
          <w:szCs w:val="22"/>
        </w:rPr>
        <w:lastRenderedPageBreak/>
        <w:t>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r>
              <w:rPr>
                <w:snapToGrid/>
                <w:sz w:val="22"/>
                <w:szCs w:val="22"/>
              </w:rPr>
              <w:t>Чукотэнерго</w:t>
            </w:r>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04B4A"/>
    <w:rsid w:val="001743A7"/>
    <w:rsid w:val="00204279"/>
    <w:rsid w:val="003078CE"/>
    <w:rsid w:val="00316389"/>
    <w:rsid w:val="00407172"/>
    <w:rsid w:val="004205CA"/>
    <w:rsid w:val="00483DCF"/>
    <w:rsid w:val="0074361E"/>
    <w:rsid w:val="00746B42"/>
    <w:rsid w:val="007E6855"/>
    <w:rsid w:val="00A919A7"/>
    <w:rsid w:val="00BF2296"/>
    <w:rsid w:val="00C779F6"/>
    <w:rsid w:val="00C93FE0"/>
    <w:rsid w:val="00C97748"/>
    <w:rsid w:val="00D136D4"/>
    <w:rsid w:val="00EB148C"/>
    <w:rsid w:val="00EC14C3"/>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3673</Words>
  <Characters>20939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2026-02-03T04:47:00Z</dcterms:created>
  <dcterms:modified xsi:type="dcterms:W3CDTF">2026-02-03T04:47:00Z</dcterms:modified>
</cp:coreProperties>
</file>