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3CEBD" w14:textId="25020447" w:rsidR="0002491C" w:rsidRPr="0002491C" w:rsidRDefault="005B52E2" w:rsidP="0002491C">
      <w:pPr>
        <w:pStyle w:val="ab"/>
        <w:ind w:firstLine="708"/>
        <w:jc w:val="both"/>
        <w:rPr>
          <w:rFonts w:ascii="Times New Roman" w:hAnsi="Times New Roman" w:cs="Times New Roman"/>
          <w:sz w:val="20"/>
          <w:szCs w:val="20"/>
        </w:rPr>
      </w:pPr>
      <w:r w:rsidRPr="0002491C">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02491C">
        <w:rPr>
          <w:rFonts w:ascii="Times New Roman" w:hAnsi="Times New Roman" w:cs="Times New Roman"/>
          <w:sz w:val="20"/>
          <w:szCs w:val="20"/>
          <w:lang w:eastAsia="ru-RU"/>
        </w:rPr>
        <w:t>Гривцова</w:t>
      </w:r>
      <w:proofErr w:type="spellEnd"/>
      <w:r w:rsidRPr="0002491C">
        <w:rPr>
          <w:rFonts w:ascii="Times New Roman" w:hAnsi="Times New Roman" w:cs="Times New Roman"/>
          <w:sz w:val="20"/>
          <w:szCs w:val="20"/>
          <w:lang w:eastAsia="ru-RU"/>
        </w:rPr>
        <w:t xml:space="preserve">, д. 5, лит. В, 8 </w:t>
      </w:r>
      <w:r w:rsidR="0002491C" w:rsidRPr="0002491C">
        <w:rPr>
          <w:rFonts w:ascii="Times New Roman" w:hAnsi="Times New Roman" w:cs="Times New Roman"/>
          <w:sz w:val="20"/>
          <w:szCs w:val="20"/>
          <w:lang w:eastAsia="ru-RU"/>
        </w:rPr>
        <w:t xml:space="preserve">800 777 57 57 (доб.421), </w:t>
      </w:r>
      <w:r w:rsidR="0002491C" w:rsidRPr="0002491C">
        <w:rPr>
          <w:rFonts w:ascii="Times New Roman" w:hAnsi="Times New Roman" w:cs="Times New Roman"/>
          <w:sz w:val="20"/>
          <w:szCs w:val="20"/>
          <w:lang w:val="en-US" w:eastAsia="ru-RU"/>
        </w:rPr>
        <w:t>furs</w:t>
      </w:r>
      <w:r w:rsidRPr="0002491C">
        <w:rPr>
          <w:rFonts w:ascii="Times New Roman" w:hAnsi="Times New Roman" w:cs="Times New Roman"/>
          <w:sz w:val="20"/>
          <w:szCs w:val="20"/>
          <w:lang w:eastAsia="ru-RU"/>
        </w:rPr>
        <w:t xml:space="preserve">@auction-house.ru, далее–Организатор торгов), действующее на основании договора поручения с </w:t>
      </w:r>
      <w:r w:rsidRPr="0002491C">
        <w:rPr>
          <w:rFonts w:ascii="Times New Roman" w:hAnsi="Times New Roman" w:cs="Times New Roman"/>
          <w:b/>
          <w:sz w:val="20"/>
          <w:szCs w:val="20"/>
          <w:lang w:eastAsia="ru-RU"/>
        </w:rPr>
        <w:t>Шохиным Игорем Борисовичем</w:t>
      </w:r>
      <w:r w:rsidRPr="0002491C">
        <w:rPr>
          <w:rFonts w:ascii="Times New Roman" w:hAnsi="Times New Roman" w:cs="Times New Roman"/>
          <w:sz w:val="20"/>
          <w:szCs w:val="20"/>
          <w:lang w:eastAsia="ru-RU"/>
        </w:rPr>
        <w:t xml:space="preserve"> (дата рождения: 05.09.1974, место рождения: г. Тамбов, место жительства: 125008, г. Москва, ул. Большая Академическая, д.37, кв.23, ИНН 774318458675, СНИЛС 032-514-829 25, далее-Должник) в лице финансового управляющего </w:t>
      </w:r>
      <w:proofErr w:type="spellStart"/>
      <w:r w:rsidRPr="0002491C">
        <w:rPr>
          <w:rFonts w:ascii="Times New Roman" w:hAnsi="Times New Roman" w:cs="Times New Roman"/>
          <w:b/>
          <w:sz w:val="20"/>
          <w:szCs w:val="20"/>
          <w:lang w:eastAsia="ru-RU"/>
        </w:rPr>
        <w:t>Слесарева</w:t>
      </w:r>
      <w:proofErr w:type="spellEnd"/>
      <w:r w:rsidRPr="0002491C">
        <w:rPr>
          <w:rFonts w:ascii="Times New Roman" w:hAnsi="Times New Roman" w:cs="Times New Roman"/>
          <w:b/>
          <w:sz w:val="20"/>
          <w:szCs w:val="20"/>
          <w:lang w:eastAsia="ru-RU"/>
        </w:rPr>
        <w:t xml:space="preserve"> Кирилла Игоревича</w:t>
      </w:r>
      <w:r w:rsidRPr="0002491C">
        <w:rPr>
          <w:rFonts w:ascii="Times New Roman" w:hAnsi="Times New Roman" w:cs="Times New Roman"/>
          <w:sz w:val="20"/>
          <w:szCs w:val="20"/>
          <w:lang w:eastAsia="ru-RU"/>
        </w:rPr>
        <w:t xml:space="preserve"> (ИНН 771319517511, СНИЛС 179-483-657 37, рег. № 22652, адрес для корреспонденции: 119146, г Москва, а/я 23, далее-Финансовый управляющий), член Ассоциации "Саморегулируемая Организация Арбитражных Управляющих Центрального Федерального Округа" (ИНН 7705431418, ОГРН 1027700542209, адрес для корреспонденции: 115191, 77, Москва, </w:t>
      </w:r>
      <w:proofErr w:type="spellStart"/>
      <w:r w:rsidRPr="0002491C">
        <w:rPr>
          <w:rFonts w:ascii="Times New Roman" w:hAnsi="Times New Roman" w:cs="Times New Roman"/>
          <w:sz w:val="20"/>
          <w:szCs w:val="20"/>
          <w:lang w:eastAsia="ru-RU"/>
        </w:rPr>
        <w:t>Гамсоновский</w:t>
      </w:r>
      <w:proofErr w:type="spellEnd"/>
      <w:r w:rsidRPr="0002491C">
        <w:rPr>
          <w:rFonts w:ascii="Times New Roman" w:hAnsi="Times New Roman" w:cs="Times New Roman"/>
          <w:sz w:val="20"/>
          <w:szCs w:val="20"/>
          <w:lang w:eastAsia="ru-RU"/>
        </w:rPr>
        <w:t>, д.2, этаж 1, ком.85, тел (495) 287-48-60, 287-48-61, www.paucfo.ru), действующего на основании решения Арбитражного суда города Москвы от 06.12.2023 по делу № А40-246282/23</w:t>
      </w:r>
      <w:r w:rsidR="009A7011" w:rsidRPr="0002491C">
        <w:rPr>
          <w:rFonts w:ascii="Times New Roman" w:hAnsi="Times New Roman" w:cs="Times New Roman"/>
          <w:sz w:val="20"/>
          <w:szCs w:val="20"/>
          <w:lang w:eastAsia="ru-RU"/>
        </w:rPr>
        <w:t xml:space="preserve">, </w:t>
      </w:r>
      <w:r w:rsidR="00242CA8" w:rsidRPr="0002491C">
        <w:rPr>
          <w:rFonts w:ascii="Times New Roman" w:hAnsi="Times New Roman" w:cs="Times New Roman"/>
          <w:sz w:val="20"/>
          <w:szCs w:val="20"/>
        </w:rPr>
        <w:t xml:space="preserve">сообщает </w:t>
      </w:r>
      <w:r w:rsidR="00242CA8" w:rsidRPr="0002491C">
        <w:rPr>
          <w:rFonts w:ascii="Times New Roman" w:hAnsi="Times New Roman" w:cs="Times New Roman"/>
          <w:b/>
          <w:sz w:val="20"/>
          <w:szCs w:val="20"/>
        </w:rPr>
        <w:t>о проведении торгов посредством публичного предложения</w:t>
      </w:r>
      <w:r w:rsidR="00E97C08" w:rsidRPr="0002491C">
        <w:rPr>
          <w:rFonts w:ascii="Times New Roman" w:hAnsi="Times New Roman" w:cs="Times New Roman"/>
          <w:sz w:val="20"/>
          <w:szCs w:val="20"/>
        </w:rPr>
        <w:t xml:space="preserve"> (далее–</w:t>
      </w:r>
      <w:r w:rsidR="00242CA8" w:rsidRPr="0002491C">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02491C">
          <w:rPr>
            <w:rStyle w:val="a3"/>
            <w:rFonts w:ascii="Times New Roman" w:hAnsi="Times New Roman" w:cs="Times New Roman"/>
            <w:sz w:val="20"/>
            <w:szCs w:val="20"/>
          </w:rPr>
          <w:t>http://lot-online.ru//</w:t>
        </w:r>
      </w:hyperlink>
      <w:r w:rsidR="00242CA8" w:rsidRPr="0002491C">
        <w:rPr>
          <w:rFonts w:ascii="Times New Roman" w:hAnsi="Times New Roman" w:cs="Times New Roman"/>
          <w:sz w:val="20"/>
          <w:szCs w:val="20"/>
        </w:rPr>
        <w:t xml:space="preserve"> (далее-ЭП). </w:t>
      </w:r>
      <w:r w:rsidR="006B07A4" w:rsidRPr="0002491C">
        <w:rPr>
          <w:rFonts w:ascii="Times New Roman" w:hAnsi="Times New Roman" w:cs="Times New Roman"/>
          <w:b/>
          <w:sz w:val="20"/>
          <w:szCs w:val="20"/>
        </w:rPr>
        <w:t>Начало прием</w:t>
      </w:r>
      <w:r w:rsidR="0058378C" w:rsidRPr="0002491C">
        <w:rPr>
          <w:rFonts w:ascii="Times New Roman" w:hAnsi="Times New Roman" w:cs="Times New Roman"/>
          <w:b/>
          <w:sz w:val="20"/>
          <w:szCs w:val="20"/>
        </w:rPr>
        <w:t>а заявок–</w:t>
      </w:r>
      <w:r w:rsidR="0002491C" w:rsidRPr="0002491C">
        <w:rPr>
          <w:rFonts w:ascii="Times New Roman" w:hAnsi="Times New Roman" w:cs="Times New Roman"/>
          <w:b/>
          <w:sz w:val="20"/>
          <w:szCs w:val="20"/>
          <w:lang w:val="en-US"/>
        </w:rPr>
        <w:t>02</w:t>
      </w:r>
      <w:r w:rsidR="0002491C" w:rsidRPr="0002491C">
        <w:rPr>
          <w:rFonts w:ascii="Times New Roman" w:hAnsi="Times New Roman" w:cs="Times New Roman"/>
          <w:b/>
          <w:sz w:val="20"/>
          <w:szCs w:val="20"/>
        </w:rPr>
        <w:t>.02.2026</w:t>
      </w:r>
      <w:r w:rsidR="00367EB3" w:rsidRPr="0002491C">
        <w:rPr>
          <w:rFonts w:ascii="Times New Roman" w:hAnsi="Times New Roman" w:cs="Times New Roman"/>
          <w:b/>
          <w:sz w:val="20"/>
          <w:szCs w:val="20"/>
        </w:rPr>
        <w:t xml:space="preserve"> с 17 час. 00 мин. (</w:t>
      </w:r>
      <w:proofErr w:type="spellStart"/>
      <w:r w:rsidR="00367EB3" w:rsidRPr="0002491C">
        <w:rPr>
          <w:rFonts w:ascii="Times New Roman" w:hAnsi="Times New Roman" w:cs="Times New Roman"/>
          <w:b/>
          <w:sz w:val="20"/>
          <w:szCs w:val="20"/>
        </w:rPr>
        <w:t>М</w:t>
      </w:r>
      <w:r w:rsidR="00242CA8" w:rsidRPr="0002491C">
        <w:rPr>
          <w:rFonts w:ascii="Times New Roman" w:hAnsi="Times New Roman" w:cs="Times New Roman"/>
          <w:b/>
          <w:sz w:val="20"/>
          <w:szCs w:val="20"/>
        </w:rPr>
        <w:t>ск</w:t>
      </w:r>
      <w:proofErr w:type="spellEnd"/>
      <w:r w:rsidR="00242CA8" w:rsidRPr="0002491C">
        <w:rPr>
          <w:rFonts w:ascii="Times New Roman" w:hAnsi="Times New Roman" w:cs="Times New Roman"/>
          <w:b/>
          <w:sz w:val="20"/>
          <w:szCs w:val="20"/>
        </w:rPr>
        <w:t>).</w:t>
      </w:r>
      <w:r w:rsidR="00242CA8" w:rsidRPr="0002491C">
        <w:rPr>
          <w:rFonts w:ascii="Times New Roman" w:hAnsi="Times New Roman" w:cs="Times New Roman"/>
          <w:sz w:val="20"/>
          <w:szCs w:val="20"/>
        </w:rPr>
        <w:t xml:space="preserve"> </w:t>
      </w:r>
      <w:r w:rsidR="00367EB3" w:rsidRPr="0002491C">
        <w:rPr>
          <w:rFonts w:ascii="Times New Roman" w:hAnsi="Times New Roman" w:cs="Times New Roman"/>
          <w:sz w:val="20"/>
          <w:szCs w:val="20"/>
        </w:rPr>
        <w:t>Сокращение: календарный день–</w:t>
      </w:r>
      <w:r w:rsidR="00E83541" w:rsidRPr="0002491C">
        <w:rPr>
          <w:rFonts w:ascii="Times New Roman" w:hAnsi="Times New Roman" w:cs="Times New Roman"/>
          <w:sz w:val="20"/>
          <w:szCs w:val="20"/>
        </w:rPr>
        <w:t>к/д</w:t>
      </w:r>
      <w:r w:rsidR="00242CA8" w:rsidRPr="0002491C">
        <w:rPr>
          <w:rFonts w:ascii="Times New Roman" w:hAnsi="Times New Roman" w:cs="Times New Roman"/>
          <w:sz w:val="20"/>
          <w:szCs w:val="20"/>
        </w:rPr>
        <w:t>. Прием за</w:t>
      </w:r>
      <w:r w:rsidR="00367EB3" w:rsidRPr="0002491C">
        <w:rPr>
          <w:rFonts w:ascii="Times New Roman" w:hAnsi="Times New Roman" w:cs="Times New Roman"/>
          <w:sz w:val="20"/>
          <w:szCs w:val="20"/>
        </w:rPr>
        <w:t>яв</w:t>
      </w:r>
      <w:r w:rsidR="00A377AE" w:rsidRPr="0002491C">
        <w:rPr>
          <w:rFonts w:ascii="Times New Roman" w:hAnsi="Times New Roman" w:cs="Times New Roman"/>
          <w:sz w:val="20"/>
          <w:szCs w:val="20"/>
        </w:rPr>
        <w:t>ок составляет: в 1-ом периоде-</w:t>
      </w:r>
      <w:r w:rsidR="0002491C" w:rsidRPr="0002491C">
        <w:rPr>
          <w:rFonts w:ascii="Times New Roman" w:hAnsi="Times New Roman" w:cs="Times New Roman"/>
          <w:sz w:val="20"/>
          <w:szCs w:val="20"/>
        </w:rPr>
        <w:t>14</w:t>
      </w:r>
      <w:r w:rsidR="00E83541" w:rsidRPr="0002491C">
        <w:rPr>
          <w:rFonts w:ascii="Times New Roman" w:hAnsi="Times New Roman" w:cs="Times New Roman"/>
          <w:sz w:val="20"/>
          <w:szCs w:val="20"/>
        </w:rPr>
        <w:t xml:space="preserve"> к/д </w:t>
      </w:r>
      <w:r w:rsidR="00242CA8" w:rsidRPr="0002491C">
        <w:rPr>
          <w:rFonts w:ascii="Times New Roman" w:hAnsi="Times New Roman" w:cs="Times New Roman"/>
          <w:sz w:val="20"/>
          <w:szCs w:val="20"/>
        </w:rPr>
        <w:t xml:space="preserve">без изменения начальной цены, </w:t>
      </w:r>
      <w:r w:rsidR="00367EB3" w:rsidRPr="0002491C">
        <w:rPr>
          <w:rFonts w:ascii="Times New Roman" w:hAnsi="Times New Roman" w:cs="Times New Roman"/>
          <w:sz w:val="20"/>
          <w:szCs w:val="20"/>
        </w:rPr>
        <w:t>с 2-го по 5</w:t>
      </w:r>
      <w:r w:rsidR="00242CA8" w:rsidRPr="0002491C">
        <w:rPr>
          <w:rFonts w:ascii="Times New Roman" w:hAnsi="Times New Roman" w:cs="Times New Roman"/>
          <w:sz w:val="20"/>
          <w:szCs w:val="20"/>
        </w:rPr>
        <w:t xml:space="preserve">-ый </w:t>
      </w:r>
      <w:r w:rsidR="00367EB3" w:rsidRPr="0002491C">
        <w:rPr>
          <w:rFonts w:ascii="Times New Roman" w:hAnsi="Times New Roman" w:cs="Times New Roman"/>
          <w:sz w:val="20"/>
          <w:szCs w:val="20"/>
        </w:rPr>
        <w:t>периоды</w:t>
      </w:r>
      <w:r w:rsidR="00242CA8" w:rsidRPr="0002491C">
        <w:rPr>
          <w:rFonts w:ascii="Times New Roman" w:hAnsi="Times New Roman" w:cs="Times New Roman"/>
          <w:sz w:val="20"/>
          <w:szCs w:val="20"/>
        </w:rPr>
        <w:t>–</w:t>
      </w:r>
      <w:r w:rsidR="00E83541" w:rsidRPr="0002491C">
        <w:rPr>
          <w:rFonts w:ascii="Times New Roman" w:hAnsi="Times New Roman" w:cs="Times New Roman"/>
          <w:sz w:val="20"/>
          <w:szCs w:val="20"/>
        </w:rPr>
        <w:t>7к/д</w:t>
      </w:r>
      <w:r w:rsidR="00331F40" w:rsidRPr="0002491C">
        <w:rPr>
          <w:rFonts w:ascii="Times New Roman" w:hAnsi="Times New Roman" w:cs="Times New Roman"/>
          <w:sz w:val="20"/>
          <w:szCs w:val="20"/>
        </w:rPr>
        <w:t xml:space="preserve">, величина </w:t>
      </w:r>
      <w:r w:rsidR="00367EB3" w:rsidRPr="0002491C">
        <w:rPr>
          <w:rFonts w:ascii="Times New Roman" w:hAnsi="Times New Roman" w:cs="Times New Roman"/>
          <w:sz w:val="20"/>
          <w:szCs w:val="20"/>
        </w:rPr>
        <w:t>снижения–</w:t>
      </w:r>
      <w:r w:rsidR="00331F40" w:rsidRPr="0002491C">
        <w:rPr>
          <w:rFonts w:ascii="Times New Roman" w:hAnsi="Times New Roman" w:cs="Times New Roman"/>
          <w:sz w:val="20"/>
          <w:szCs w:val="20"/>
        </w:rPr>
        <w:t>7</w:t>
      </w:r>
      <w:r w:rsidR="00242CA8" w:rsidRPr="0002491C">
        <w:rPr>
          <w:rFonts w:ascii="Times New Roman" w:hAnsi="Times New Roman" w:cs="Times New Roman"/>
          <w:sz w:val="20"/>
          <w:szCs w:val="20"/>
        </w:rPr>
        <w:t xml:space="preserve">% от начальной цены Лота, установленной на первом периоде. </w:t>
      </w:r>
      <w:r w:rsidR="00242CA8" w:rsidRPr="0002491C">
        <w:rPr>
          <w:rFonts w:ascii="Times New Roman" w:hAnsi="Times New Roman" w:cs="Times New Roman"/>
          <w:b/>
          <w:sz w:val="20"/>
          <w:szCs w:val="20"/>
        </w:rPr>
        <w:t>Ми</w:t>
      </w:r>
      <w:r w:rsidR="009A7011" w:rsidRPr="0002491C">
        <w:rPr>
          <w:rFonts w:ascii="Times New Roman" w:hAnsi="Times New Roman" w:cs="Times New Roman"/>
          <w:b/>
          <w:sz w:val="20"/>
          <w:szCs w:val="20"/>
        </w:rPr>
        <w:t>нимальная цена</w:t>
      </w:r>
      <w:r w:rsidRPr="0002491C">
        <w:rPr>
          <w:rFonts w:ascii="Times New Roman" w:hAnsi="Times New Roman" w:cs="Times New Roman"/>
          <w:b/>
          <w:sz w:val="20"/>
          <w:szCs w:val="20"/>
        </w:rPr>
        <w:t>-</w:t>
      </w:r>
      <w:r w:rsidR="0002491C" w:rsidRPr="0002491C">
        <w:rPr>
          <w:rFonts w:ascii="Times New Roman" w:hAnsi="Times New Roman" w:cs="Times New Roman"/>
          <w:b/>
          <w:sz w:val="20"/>
          <w:szCs w:val="20"/>
        </w:rPr>
        <w:t xml:space="preserve"> 1 166 400 </w:t>
      </w:r>
      <w:r w:rsidR="00BF0093" w:rsidRPr="0002491C">
        <w:rPr>
          <w:rFonts w:ascii="Times New Roman" w:hAnsi="Times New Roman" w:cs="Times New Roman"/>
          <w:b/>
          <w:sz w:val="20"/>
          <w:szCs w:val="20"/>
        </w:rPr>
        <w:t>руб</w:t>
      </w:r>
      <w:r w:rsidR="00242CA8" w:rsidRPr="0002491C">
        <w:rPr>
          <w:rFonts w:ascii="Times New Roman" w:hAnsi="Times New Roman" w:cs="Times New Roman"/>
          <w:sz w:val="20"/>
          <w:szCs w:val="20"/>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52587261" w14:textId="028CC3DA" w:rsidR="005B52E2" w:rsidRPr="0002491C" w:rsidRDefault="005B52E2" w:rsidP="0002491C">
      <w:pPr>
        <w:pStyle w:val="ab"/>
        <w:ind w:firstLine="708"/>
        <w:jc w:val="both"/>
        <w:rPr>
          <w:rFonts w:ascii="Times New Roman" w:hAnsi="Times New Roman" w:cs="Times New Roman"/>
          <w:sz w:val="20"/>
          <w:szCs w:val="20"/>
        </w:rPr>
      </w:pPr>
      <w:r w:rsidRPr="0002491C">
        <w:rPr>
          <w:rFonts w:ascii="Times New Roman" w:hAnsi="Times New Roman" w:cs="Times New Roman"/>
          <w:sz w:val="20"/>
          <w:szCs w:val="20"/>
        </w:rPr>
        <w:t xml:space="preserve">Продаже на Торгах подлежит следующее имущество (далее-Имущество, Лот): </w:t>
      </w:r>
      <w:r w:rsidRPr="0002491C">
        <w:rPr>
          <w:rFonts w:ascii="Times New Roman" w:hAnsi="Times New Roman" w:cs="Times New Roman"/>
          <w:b/>
          <w:sz w:val="20"/>
          <w:szCs w:val="20"/>
        </w:rPr>
        <w:t>Лот 1:</w:t>
      </w:r>
      <w:r w:rsidRPr="0002491C">
        <w:rPr>
          <w:rFonts w:ascii="Times New Roman" w:hAnsi="Times New Roman" w:cs="Times New Roman"/>
          <w:sz w:val="20"/>
          <w:szCs w:val="20"/>
        </w:rPr>
        <w:t xml:space="preserve"> </w:t>
      </w:r>
      <w:r w:rsidRPr="0002491C">
        <w:rPr>
          <w:rFonts w:ascii="Times New Roman" w:hAnsi="Times New Roman" w:cs="Times New Roman"/>
          <w:b/>
          <w:sz w:val="20"/>
          <w:szCs w:val="20"/>
        </w:rPr>
        <w:t xml:space="preserve">Автомобиль: марки </w:t>
      </w:r>
      <w:proofErr w:type="spellStart"/>
      <w:r w:rsidRPr="0002491C">
        <w:rPr>
          <w:rFonts w:ascii="Times New Roman" w:hAnsi="Times New Roman" w:cs="Times New Roman"/>
          <w:b/>
          <w:sz w:val="20"/>
          <w:szCs w:val="20"/>
        </w:rPr>
        <w:t>Chevrolet</w:t>
      </w:r>
      <w:proofErr w:type="spellEnd"/>
      <w:r w:rsidRPr="0002491C">
        <w:rPr>
          <w:rFonts w:ascii="Times New Roman" w:hAnsi="Times New Roman" w:cs="Times New Roman"/>
          <w:b/>
          <w:sz w:val="20"/>
          <w:szCs w:val="20"/>
        </w:rPr>
        <w:t xml:space="preserve"> GMT900 (</w:t>
      </w:r>
      <w:proofErr w:type="spellStart"/>
      <w:r w:rsidRPr="0002491C">
        <w:rPr>
          <w:rFonts w:ascii="Times New Roman" w:hAnsi="Times New Roman" w:cs="Times New Roman"/>
          <w:b/>
          <w:sz w:val="20"/>
          <w:szCs w:val="20"/>
        </w:rPr>
        <w:t>Tahoe</w:t>
      </w:r>
      <w:proofErr w:type="spellEnd"/>
      <w:r w:rsidRPr="0002491C">
        <w:rPr>
          <w:rFonts w:ascii="Times New Roman" w:hAnsi="Times New Roman" w:cs="Times New Roman"/>
          <w:b/>
          <w:sz w:val="20"/>
          <w:szCs w:val="20"/>
        </w:rPr>
        <w:t xml:space="preserve">), </w:t>
      </w:r>
      <w:r w:rsidRPr="0002491C">
        <w:rPr>
          <w:rFonts w:ascii="Times New Roman" w:hAnsi="Times New Roman" w:cs="Times New Roman"/>
          <w:sz w:val="20"/>
          <w:szCs w:val="20"/>
        </w:rPr>
        <w:t xml:space="preserve">год выпуска: 2012, идентификационный № (VIN) XWFSK6E01C0000447, цвет-белый, модель № двигателя: LMG CCR184143, кузов № XWFSK6E01C0000447, шасси: отсутствует, ПТС: серия 77 PE 892524. </w:t>
      </w:r>
      <w:r w:rsidRPr="0002491C">
        <w:rPr>
          <w:rFonts w:ascii="Times New Roman" w:hAnsi="Times New Roman" w:cs="Times New Roman"/>
          <w:b/>
          <w:sz w:val="20"/>
          <w:szCs w:val="20"/>
        </w:rPr>
        <w:t xml:space="preserve">Обременение: </w:t>
      </w:r>
      <w:r w:rsidRPr="0002491C">
        <w:rPr>
          <w:rFonts w:ascii="Times New Roman" w:hAnsi="Times New Roman" w:cs="Times New Roman"/>
          <w:sz w:val="20"/>
          <w:szCs w:val="20"/>
        </w:rPr>
        <w:t>залог в пользу АО «Эксперт Банк»;</w:t>
      </w:r>
      <w:r w:rsidRPr="0002491C">
        <w:rPr>
          <w:rFonts w:ascii="Times New Roman" w:hAnsi="Times New Roman" w:cs="Times New Roman"/>
          <w:b/>
          <w:sz w:val="20"/>
          <w:szCs w:val="20"/>
        </w:rPr>
        <w:t xml:space="preserve"> </w:t>
      </w:r>
      <w:r w:rsidRPr="0002491C">
        <w:rPr>
          <w:rFonts w:ascii="Times New Roman" w:hAnsi="Times New Roman" w:cs="Times New Roman"/>
          <w:sz w:val="20"/>
          <w:szCs w:val="20"/>
        </w:rPr>
        <w:t xml:space="preserve">запрет на регистрационные действия. </w:t>
      </w:r>
      <w:r w:rsidR="00E62637" w:rsidRPr="0002491C">
        <w:rPr>
          <w:rFonts w:ascii="Times New Roman" w:hAnsi="Times New Roman" w:cs="Times New Roman"/>
          <w:b/>
          <w:sz w:val="20"/>
          <w:szCs w:val="20"/>
        </w:rPr>
        <w:t xml:space="preserve">Нач. </w:t>
      </w:r>
      <w:r w:rsidRPr="0002491C">
        <w:rPr>
          <w:rFonts w:ascii="Times New Roman" w:hAnsi="Times New Roman" w:cs="Times New Roman"/>
          <w:b/>
          <w:sz w:val="20"/>
          <w:szCs w:val="20"/>
        </w:rPr>
        <w:t>цена-</w:t>
      </w:r>
      <w:r w:rsidR="0002491C" w:rsidRPr="0002491C">
        <w:rPr>
          <w:rFonts w:ascii="Times New Roman" w:hAnsi="Times New Roman" w:cs="Times New Roman"/>
          <w:b/>
          <w:sz w:val="20"/>
          <w:szCs w:val="20"/>
        </w:rPr>
        <w:t xml:space="preserve">1 620 000 </w:t>
      </w:r>
      <w:r w:rsidRPr="0002491C">
        <w:rPr>
          <w:rFonts w:ascii="Times New Roman" w:hAnsi="Times New Roman" w:cs="Times New Roman"/>
          <w:b/>
          <w:sz w:val="20"/>
          <w:szCs w:val="20"/>
        </w:rPr>
        <w:t>руб.</w:t>
      </w:r>
      <w:r w:rsidRPr="0002491C">
        <w:rPr>
          <w:rFonts w:ascii="Times New Roman" w:hAnsi="Times New Roman" w:cs="Times New Roman"/>
          <w:sz w:val="20"/>
          <w:szCs w:val="20"/>
        </w:rPr>
        <w:t xml:space="preserve"> </w:t>
      </w:r>
      <w:r w:rsidRPr="0002491C">
        <w:rPr>
          <w:rFonts w:ascii="Times New Roman" w:hAnsi="Times New Roman" w:cs="Times New Roman"/>
          <w:b/>
          <w:sz w:val="20"/>
          <w:szCs w:val="20"/>
        </w:rPr>
        <w:t xml:space="preserve">Адрес местонахождения: </w:t>
      </w:r>
      <w:r w:rsidRPr="0002491C">
        <w:rPr>
          <w:rFonts w:ascii="Times New Roman" w:hAnsi="Times New Roman" w:cs="Times New Roman"/>
          <w:sz w:val="20"/>
          <w:szCs w:val="20"/>
        </w:rPr>
        <w:t>г. Москва, ул. Большая Академическая, д. 37.</w:t>
      </w:r>
    </w:p>
    <w:p w14:paraId="60DAC631" w14:textId="2628C416" w:rsidR="005B52E2" w:rsidRPr="0002491C" w:rsidRDefault="005B52E2" w:rsidP="005B52E2">
      <w:pPr>
        <w:pStyle w:val="ab"/>
        <w:ind w:firstLine="708"/>
        <w:jc w:val="both"/>
        <w:rPr>
          <w:rStyle w:val="a3"/>
          <w:rFonts w:ascii="Times New Roman" w:hAnsi="Times New Roman" w:cs="Times New Roman"/>
          <w:sz w:val="20"/>
          <w:szCs w:val="20"/>
        </w:rPr>
      </w:pPr>
      <w:r w:rsidRPr="0002491C">
        <w:rPr>
          <w:rFonts w:ascii="Times New Roman" w:hAnsi="Times New Roman" w:cs="Times New Roman"/>
          <w:sz w:val="20"/>
          <w:szCs w:val="20"/>
        </w:rPr>
        <w:t xml:space="preserve">Ознакомление с Лотом производится по адресу местонахождения в рабочие дни с 11:00 до16:00, эл. почта: SlesarevKirilltorg@yandex.ru, тел. +7 (965) 246 10 15 (Слесарев К.И.), а также у Организатора торгов: тел. + 7 967-268-63-09, эл. почта: </w:t>
      </w:r>
      <w:hyperlink r:id="rId6" w:history="1">
        <w:r w:rsidRPr="0002491C">
          <w:rPr>
            <w:rStyle w:val="a3"/>
            <w:rFonts w:ascii="Times New Roman" w:hAnsi="Times New Roman" w:cs="Times New Roman"/>
            <w:sz w:val="20"/>
            <w:szCs w:val="20"/>
          </w:rPr>
          <w:t>fokina@auction-house.ru</w:t>
        </w:r>
      </w:hyperlink>
      <w:r w:rsidRPr="0002491C">
        <w:rPr>
          <w:rFonts w:ascii="Times New Roman" w:hAnsi="Times New Roman" w:cs="Times New Roman"/>
          <w:sz w:val="20"/>
          <w:szCs w:val="20"/>
        </w:rPr>
        <w:t>.</w:t>
      </w:r>
    </w:p>
    <w:p w14:paraId="6D422901" w14:textId="77777777" w:rsidR="0002491C" w:rsidRPr="0002491C" w:rsidRDefault="00274C04" w:rsidP="005B52E2">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02491C">
        <w:rPr>
          <w:rFonts w:ascii="Times New Roman" w:eastAsia="Times New Roman" w:hAnsi="Times New Roman" w:cs="Times New Roman"/>
          <w:b/>
          <w:bCs/>
          <w:color w:val="000000"/>
          <w:sz w:val="20"/>
          <w:szCs w:val="20"/>
          <w:shd w:val="clear" w:color="auto" w:fill="FFFFFF"/>
          <w:lang w:eastAsia="ru-RU"/>
        </w:rPr>
        <w:t>Задаток-</w:t>
      </w:r>
      <w:r w:rsidR="00367EB3" w:rsidRPr="0002491C">
        <w:rPr>
          <w:rFonts w:ascii="Times New Roman" w:eastAsia="Times New Roman" w:hAnsi="Times New Roman" w:cs="Times New Roman"/>
          <w:b/>
          <w:bCs/>
          <w:color w:val="000000"/>
          <w:sz w:val="20"/>
          <w:szCs w:val="20"/>
          <w:shd w:val="clear" w:color="auto" w:fill="FFFFFF"/>
          <w:lang w:eastAsia="ru-RU"/>
        </w:rPr>
        <w:t>5</w:t>
      </w:r>
      <w:r w:rsidR="00242CA8" w:rsidRPr="0002491C">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02491C">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02491C">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02491C">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02491C">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02491C">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02491C">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02491C">
        <w:rPr>
          <w:rFonts w:ascii="Times New Roman" w:eastAsia="Times New Roman" w:hAnsi="Times New Roman" w:cs="Times New Roman"/>
          <w:bCs/>
          <w:color w:val="000000"/>
          <w:sz w:val="20"/>
          <w:szCs w:val="20"/>
          <w:shd w:val="clear" w:color="auto" w:fill="FFFFFF"/>
          <w:lang w:eastAsia="ru-RU"/>
        </w:rPr>
        <w:t>с</w:t>
      </w:r>
      <w:r w:rsidR="00ED35EC" w:rsidRPr="0002491C">
        <w:rPr>
          <w:rFonts w:ascii="Times New Roman" w:eastAsia="Times New Roman" w:hAnsi="Times New Roman" w:cs="Times New Roman"/>
          <w:bCs/>
          <w:color w:val="000000"/>
          <w:sz w:val="20"/>
          <w:szCs w:val="20"/>
          <w:shd w:val="clear" w:color="auto" w:fill="FFFFFF"/>
          <w:lang w:eastAsia="ru-RU"/>
        </w:rPr>
        <w:t>__</w:t>
      </w:r>
      <w:r w:rsidR="00242CA8" w:rsidRPr="0002491C">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02491C">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10E56253" w14:textId="1E2C0F04" w:rsidR="00D913AE" w:rsidRPr="0002491C" w:rsidRDefault="00242CA8" w:rsidP="005B52E2">
      <w:pPr>
        <w:pStyle w:val="ab"/>
        <w:ind w:firstLine="708"/>
        <w:jc w:val="both"/>
        <w:rPr>
          <w:rFonts w:ascii="Times New Roman" w:hAnsi="Times New Roman" w:cs="Times New Roman"/>
          <w:color w:val="000000" w:themeColor="text1"/>
          <w:sz w:val="20"/>
          <w:szCs w:val="20"/>
          <w:u w:val="single"/>
        </w:rPr>
      </w:pPr>
      <w:r w:rsidRPr="0002491C">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02491C">
        <w:rPr>
          <w:rFonts w:ascii="Times New Roman" w:hAnsi="Times New Roman" w:cs="Times New Roman"/>
          <w:sz w:val="20"/>
          <w:szCs w:val="20"/>
        </w:rPr>
        <w:t>енный срок заявку на участие в Т</w:t>
      </w:r>
      <w:r w:rsidRPr="0002491C">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0A0688" w:rsidRPr="0002491C">
        <w:rPr>
          <w:rFonts w:ascii="Times New Roman" w:hAnsi="Times New Roman" w:cs="Times New Roman"/>
          <w:sz w:val="20"/>
          <w:szCs w:val="20"/>
        </w:rPr>
        <w:t>льного предпринимателя, далее-</w:t>
      </w:r>
      <w:r w:rsidRPr="0002491C">
        <w:rPr>
          <w:rFonts w:ascii="Times New Roman" w:hAnsi="Times New Roman" w:cs="Times New Roman"/>
          <w:sz w:val="20"/>
          <w:szCs w:val="20"/>
        </w:rPr>
        <w:t>ИП), документы, удостоверяющие личность (для физ. лица), надлежащим</w:t>
      </w:r>
      <w:bookmarkStart w:id="0" w:name="_GoBack"/>
      <w:bookmarkEnd w:id="0"/>
      <w:r w:rsidRPr="0002491C">
        <w:rPr>
          <w:rFonts w:ascii="Times New Roman" w:hAnsi="Times New Roman" w:cs="Times New Roman"/>
          <w:sz w:val="20"/>
          <w:szCs w:val="20"/>
        </w:rPr>
        <w:t xml:space="preserve">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02491C">
        <w:rPr>
          <w:rFonts w:ascii="Times New Roman" w:hAnsi="Times New Roman" w:cs="Times New Roman"/>
          <w:sz w:val="20"/>
          <w:szCs w:val="20"/>
        </w:rPr>
        <w:t>иностр</w:t>
      </w:r>
      <w:proofErr w:type="spellEnd"/>
      <w:r w:rsidRPr="0002491C">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02491C">
        <w:rPr>
          <w:rFonts w:ascii="Times New Roman" w:hAnsi="Times New Roman" w:cs="Times New Roman"/>
          <w:sz w:val="20"/>
          <w:szCs w:val="20"/>
        </w:rPr>
        <w:t xml:space="preserve">вляется </w:t>
      </w:r>
      <w:r w:rsidR="0047515B" w:rsidRPr="0002491C">
        <w:rPr>
          <w:rFonts w:ascii="Times New Roman" w:hAnsi="Times New Roman" w:cs="Times New Roman"/>
          <w:color w:val="000000" w:themeColor="text1"/>
          <w:sz w:val="20"/>
          <w:szCs w:val="20"/>
        </w:rPr>
        <w:t>Финансовый управляющий. Организатор торгов имеет право отменить Торги в любое время до момента подведения итогов.</w:t>
      </w:r>
      <w:r w:rsidR="0058378C" w:rsidRPr="0002491C">
        <w:rPr>
          <w:rFonts w:ascii="Times New Roman" w:eastAsia="Times New Roman" w:hAnsi="Times New Roman" w:cs="Times New Roman"/>
          <w:bCs/>
          <w:color w:val="000000" w:themeColor="text1"/>
          <w:sz w:val="20"/>
          <w:szCs w:val="20"/>
          <w:lang w:eastAsia="ru-RU" w:bidi="ru-RU"/>
        </w:rPr>
        <w:t xml:space="preserve"> </w:t>
      </w:r>
    </w:p>
    <w:p w14:paraId="4AF9B769" w14:textId="77777777" w:rsidR="00D913AE" w:rsidRPr="0002491C" w:rsidRDefault="00242CA8" w:rsidP="00300263">
      <w:pPr>
        <w:pStyle w:val="ab"/>
        <w:ind w:firstLine="708"/>
        <w:jc w:val="both"/>
        <w:rPr>
          <w:rFonts w:ascii="Times New Roman" w:hAnsi="Times New Roman" w:cs="Times New Roman"/>
          <w:b/>
          <w:sz w:val="20"/>
          <w:szCs w:val="20"/>
        </w:rPr>
      </w:pPr>
      <w:r w:rsidRPr="0002491C">
        <w:rPr>
          <w:rFonts w:ascii="Times New Roman" w:hAnsi="Times New Roman" w:cs="Times New Roman"/>
          <w:color w:val="000000" w:themeColor="text1"/>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w:t>
      </w:r>
      <w:r w:rsidRPr="0002491C">
        <w:rPr>
          <w:rFonts w:ascii="Times New Roman" w:hAnsi="Times New Roman" w:cs="Times New Roman"/>
          <w:sz w:val="20"/>
          <w:szCs w:val="20"/>
        </w:rPr>
        <w:t>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2341D3C0" w14:textId="77777777" w:rsidR="005B52E2" w:rsidRPr="0002491C" w:rsidRDefault="00242CA8" w:rsidP="005B52E2">
      <w:pPr>
        <w:pStyle w:val="ab"/>
        <w:ind w:firstLine="708"/>
        <w:jc w:val="both"/>
        <w:rPr>
          <w:rFonts w:ascii="Times New Roman" w:hAnsi="Times New Roman" w:cs="Times New Roman"/>
          <w:sz w:val="20"/>
          <w:szCs w:val="20"/>
        </w:rPr>
      </w:pPr>
      <w:r w:rsidRPr="0002491C">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02491C">
        <w:rPr>
          <w:rFonts w:ascii="Times New Roman" w:hAnsi="Times New Roman" w:cs="Times New Roman"/>
          <w:sz w:val="20"/>
          <w:szCs w:val="20"/>
        </w:rPr>
        <w:t>победителем Т</w:t>
      </w:r>
      <w:r w:rsidRPr="0002491C">
        <w:rPr>
          <w:rFonts w:ascii="Times New Roman" w:hAnsi="Times New Roman" w:cs="Times New Roman"/>
          <w:sz w:val="20"/>
          <w:szCs w:val="20"/>
        </w:rPr>
        <w:t>оргов в течение 5 дне</w:t>
      </w:r>
      <w:r w:rsidR="007D44EB" w:rsidRPr="0002491C">
        <w:rPr>
          <w:rFonts w:ascii="Times New Roman" w:hAnsi="Times New Roman" w:cs="Times New Roman"/>
          <w:sz w:val="20"/>
          <w:szCs w:val="20"/>
        </w:rPr>
        <w:t>й с даты получения победителем Т</w:t>
      </w:r>
      <w:r w:rsidRPr="0002491C">
        <w:rPr>
          <w:rFonts w:ascii="Times New Roman" w:hAnsi="Times New Roman" w:cs="Times New Roman"/>
          <w:sz w:val="20"/>
          <w:szCs w:val="20"/>
        </w:rPr>
        <w:t xml:space="preserve">оргов ДКП от Финансового управляющего. </w:t>
      </w:r>
    </w:p>
    <w:p w14:paraId="26F8A3F0" w14:textId="1B48DC67" w:rsidR="00E62637" w:rsidRPr="0002491C" w:rsidRDefault="005B52E2" w:rsidP="0002491C">
      <w:pPr>
        <w:pStyle w:val="ab"/>
        <w:ind w:firstLine="708"/>
        <w:jc w:val="both"/>
        <w:rPr>
          <w:rFonts w:ascii="Times New Roman" w:hAnsi="Times New Roman" w:cs="Times New Roman"/>
          <w:sz w:val="20"/>
          <w:szCs w:val="20"/>
        </w:rPr>
      </w:pPr>
      <w:r w:rsidRPr="0002491C">
        <w:rPr>
          <w:rFonts w:ascii="Times New Roman" w:hAnsi="Times New Roman" w:cs="Times New Roman"/>
          <w:sz w:val="20"/>
          <w:szCs w:val="20"/>
        </w:rPr>
        <w:t>Оплата-в течение 30 дней со дня подписания договора купли-продажи на спец. счет Должника: р/с 40817810450177032987 Банк Филиал "ЦЕНТРАЛЬНЫЙ" ПАО "СОВКОМБАНК", к/с № 30101810150040000763, БИК 045004763.</w:t>
      </w:r>
    </w:p>
    <w:sectPr w:rsidR="00E62637" w:rsidRPr="0002491C"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2491C"/>
    <w:rsid w:val="000A0688"/>
    <w:rsid w:val="000D4617"/>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F7AB6"/>
    <w:rsid w:val="00300263"/>
    <w:rsid w:val="00327ECB"/>
    <w:rsid w:val="00331F40"/>
    <w:rsid w:val="003576EF"/>
    <w:rsid w:val="00367EB3"/>
    <w:rsid w:val="00390A28"/>
    <w:rsid w:val="0039127B"/>
    <w:rsid w:val="0039261E"/>
    <w:rsid w:val="00413DBD"/>
    <w:rsid w:val="00424FF9"/>
    <w:rsid w:val="00432F1F"/>
    <w:rsid w:val="0044168A"/>
    <w:rsid w:val="0047515B"/>
    <w:rsid w:val="004B6930"/>
    <w:rsid w:val="00552A86"/>
    <w:rsid w:val="00573F80"/>
    <w:rsid w:val="0058378C"/>
    <w:rsid w:val="00587CF5"/>
    <w:rsid w:val="005963C1"/>
    <w:rsid w:val="005B52E2"/>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A7011"/>
    <w:rsid w:val="009A7FB2"/>
    <w:rsid w:val="009B78D0"/>
    <w:rsid w:val="009E7AE3"/>
    <w:rsid w:val="00A11390"/>
    <w:rsid w:val="00A230BE"/>
    <w:rsid w:val="00A36FFB"/>
    <w:rsid w:val="00A377AE"/>
    <w:rsid w:val="00A64FF0"/>
    <w:rsid w:val="00AF35D8"/>
    <w:rsid w:val="00B55CA3"/>
    <w:rsid w:val="00B82335"/>
    <w:rsid w:val="00BA5E13"/>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05D3"/>
    <w:rsid w:val="00D64225"/>
    <w:rsid w:val="00D913AE"/>
    <w:rsid w:val="00D94E87"/>
    <w:rsid w:val="00DF6E61"/>
    <w:rsid w:val="00E172B3"/>
    <w:rsid w:val="00E22B48"/>
    <w:rsid w:val="00E23867"/>
    <w:rsid w:val="00E62637"/>
    <w:rsid w:val="00E83541"/>
    <w:rsid w:val="00E97C08"/>
    <w:rsid w:val="00EB216E"/>
    <w:rsid w:val="00ED35EC"/>
    <w:rsid w:val="00EE3984"/>
    <w:rsid w:val="00EE57D2"/>
    <w:rsid w:val="00F01488"/>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8B2BA-CDB3-4D12-92AA-710B0ED7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Pages>
  <Words>1010</Words>
  <Characters>5759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46</cp:revision>
  <cp:lastPrinted>2026-01-27T09:48:00Z</cp:lastPrinted>
  <dcterms:created xsi:type="dcterms:W3CDTF">2020-08-23T17:18:00Z</dcterms:created>
  <dcterms:modified xsi:type="dcterms:W3CDTF">2026-01-27T09:48:00Z</dcterms:modified>
</cp:coreProperties>
</file>