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400.00 (+/- 7) кв.м. Местоположение установлено относительно ориентира, расположенного в границах участка. Почтовый адрес ориентира: Республика Бурятия, р-н Иволгинский, с Иволгинск.Категория земель: земли населенных пунктов. Вид разрешенного использования: для индивидуального жилищного строительства.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Теплых Елена Олеговна (дата рождения: 10.04.1988 г., место рождения: гор. Якутск, СНИЛС 085-664-330 95, ИНН 143515417254 , регистрация по месту жительства: 677005, Республика Саха (Якутия), г. Якутск, ул.  Халтурина, д. 5, кв. 11)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400.00 (+/- 7) кв.м. Местоположение установлено относительно ориентира, расположенного в границах участка. Почтовый адрес ориентира: Республика Бурятия, р-н Иволгинский, с Иволгинск.Категория земель: земли населенных пунктов. Вид разрешенного использования: для индивидуального жилищного строительства.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