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3B23" w14:textId="77777777" w:rsidR="001D747E" w:rsidRDefault="00394152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StrongEmphasis"/>
          <w:rFonts w:ascii="Times New Roman" w:hAnsi="Times New Roman" w:cs="Times New Roman"/>
          <w:b/>
          <w:color w:val="auto"/>
          <w:sz w:val="24"/>
          <w:szCs w:val="24"/>
        </w:rPr>
        <w:t>ДОГОВОР</w:t>
      </w:r>
    </w:p>
    <w:p w14:paraId="210768B0" w14:textId="77777777" w:rsidR="001D747E" w:rsidRDefault="00394152">
      <w:pPr>
        <w:pStyle w:val="TextBody"/>
        <w:jc w:val="center"/>
      </w:pPr>
      <w:r>
        <w:rPr>
          <w:rStyle w:val="StrongEmphasis"/>
        </w:rPr>
        <w:t xml:space="preserve">купли - продажи </w:t>
      </w:r>
      <w:bookmarkStart w:id="0" w:name="_Hlk86360339"/>
      <w:r w:rsidR="00234229">
        <w:rPr>
          <w:rStyle w:val="StrongEmphasis"/>
        </w:rPr>
        <w:t>недвижимого имущества</w:t>
      </w:r>
      <w:r>
        <w:rPr>
          <w:b/>
          <w:bCs/>
        </w:rPr>
        <w:t xml:space="preserve"> </w:t>
      </w:r>
      <w:bookmarkEnd w:id="0"/>
    </w:p>
    <w:p w14:paraId="3447D98B" w14:textId="77777777" w:rsidR="001D747E" w:rsidRDefault="001D747E">
      <w:pPr>
        <w:pStyle w:val="TextBody"/>
        <w:rPr>
          <w:rStyle w:val="StrongEmphasis"/>
        </w:rPr>
      </w:pPr>
    </w:p>
    <w:p w14:paraId="4371666A" w14:textId="77777777" w:rsidR="001D747E" w:rsidRDefault="00394152" w:rsidP="000B5DF3">
      <w:pPr>
        <w:pStyle w:val="TextBody"/>
        <w:ind w:left="709" w:firstLine="567"/>
        <w:rPr>
          <w:rStyle w:val="StrongEmphasis"/>
        </w:rPr>
      </w:pPr>
      <w:r>
        <w:rPr>
          <w:rStyle w:val="StrongEmphasis"/>
        </w:rPr>
        <w:t xml:space="preserve">г. </w:t>
      </w:r>
      <w:r w:rsidR="002A1CF7" w:rsidRPr="00A27BDA">
        <w:rPr>
          <w:rStyle w:val="StrongEmphasis"/>
          <w:highlight w:val="lightGray"/>
        </w:rPr>
        <w:t>______</w:t>
      </w:r>
      <w:r w:rsidR="002A1CF7">
        <w:rPr>
          <w:rStyle w:val="StrongEmphasis"/>
        </w:rPr>
        <w:t xml:space="preserve"> </w:t>
      </w:r>
      <w:r w:rsidR="00B26F90">
        <w:rPr>
          <w:rStyle w:val="StrongEmphasis"/>
        </w:rPr>
        <w:t xml:space="preserve"> </w:t>
      </w:r>
      <w:r w:rsidR="002A1CF7">
        <w:rPr>
          <w:rStyle w:val="StrongEmphasis"/>
        </w:rPr>
        <w:t xml:space="preserve"> </w:t>
      </w:r>
      <w:r w:rsidR="00B26F90">
        <w:rPr>
          <w:rStyle w:val="StrongEmphasis"/>
        </w:rPr>
        <w:t>Иркутской области</w:t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 w:rsidR="002A1CF7">
        <w:rPr>
          <w:rStyle w:val="StrongEmphasis"/>
        </w:rPr>
        <w:tab/>
      </w:r>
      <w:r>
        <w:rPr>
          <w:rStyle w:val="StrongEmphasis"/>
        </w:rPr>
        <w:t xml:space="preserve"> «___» </w:t>
      </w:r>
      <w:r w:rsidR="002A1CF7">
        <w:rPr>
          <w:rStyle w:val="StrongEmphasis"/>
        </w:rPr>
        <w:t>___</w:t>
      </w:r>
      <w:r w:rsidR="00F84A38">
        <w:rPr>
          <w:rStyle w:val="StrongEmphasis"/>
        </w:rPr>
        <w:t xml:space="preserve"> </w:t>
      </w:r>
      <w:r>
        <w:rPr>
          <w:rStyle w:val="StrongEmphasis"/>
        </w:rPr>
        <w:t>202</w:t>
      </w:r>
      <w:r w:rsidR="002A1CF7">
        <w:rPr>
          <w:rStyle w:val="StrongEmphasis"/>
        </w:rPr>
        <w:t>5</w:t>
      </w:r>
      <w:r>
        <w:rPr>
          <w:rStyle w:val="StrongEmphasis"/>
        </w:rPr>
        <w:t xml:space="preserve"> года</w:t>
      </w:r>
    </w:p>
    <w:p w14:paraId="7072BDD5" w14:textId="77777777" w:rsidR="001D747E" w:rsidRDefault="001D747E" w:rsidP="000B5DF3">
      <w:pPr>
        <w:pStyle w:val="TextBody"/>
        <w:ind w:left="709" w:firstLine="567"/>
        <w:rPr>
          <w:sz w:val="22"/>
          <w:szCs w:val="22"/>
        </w:rPr>
      </w:pPr>
    </w:p>
    <w:p w14:paraId="7CE97F99" w14:textId="77777777" w:rsidR="002A1CF7" w:rsidRPr="002A1CF7" w:rsidRDefault="002A1CF7" w:rsidP="00751F33">
      <w:pPr>
        <w:ind w:left="709" w:right="282" w:firstLine="567"/>
        <w:jc w:val="both"/>
        <w:rPr>
          <w:color w:val="auto"/>
        </w:rPr>
      </w:pPr>
      <w:r w:rsidRPr="008E4AFA">
        <w:rPr>
          <w:b/>
          <w:bCs/>
        </w:rPr>
        <w:t>Общество с ограниченной ответственностью «</w:t>
      </w:r>
      <w:r>
        <w:rPr>
          <w:b/>
          <w:bCs/>
        </w:rPr>
        <w:t>_____</w:t>
      </w:r>
      <w:r w:rsidRPr="008E4AFA">
        <w:rPr>
          <w:b/>
          <w:bCs/>
        </w:rPr>
        <w:t>» (ООО «</w:t>
      </w:r>
      <w:r>
        <w:rPr>
          <w:b/>
          <w:bCs/>
        </w:rPr>
        <w:t>______</w:t>
      </w:r>
      <w:r w:rsidRPr="008E4AFA">
        <w:rPr>
          <w:b/>
          <w:bCs/>
        </w:rPr>
        <w:t>»),</w:t>
      </w:r>
      <w:r w:rsidRPr="008E4AFA">
        <w:rPr>
          <w:bCs/>
        </w:rPr>
        <w:t xml:space="preserve"> </w:t>
      </w:r>
      <w:r w:rsidRPr="008E4AFA">
        <w:t xml:space="preserve">именуемое в дальнейшем </w:t>
      </w:r>
      <w:r w:rsidRPr="008E4AFA">
        <w:rPr>
          <w:b/>
          <w:bCs/>
        </w:rPr>
        <w:t>«</w:t>
      </w:r>
      <w:r>
        <w:rPr>
          <w:b/>
          <w:bCs/>
        </w:rPr>
        <w:t>Продавец</w:t>
      </w:r>
      <w:r w:rsidRPr="008E4AFA">
        <w:rPr>
          <w:b/>
          <w:bCs/>
        </w:rPr>
        <w:t>»</w:t>
      </w:r>
      <w:r w:rsidRPr="008E4AFA">
        <w:t xml:space="preserve">, </w:t>
      </w:r>
      <w:r w:rsidRPr="008E4AFA">
        <w:rPr>
          <w:rFonts w:eastAsia="Calibri"/>
        </w:rPr>
        <w:t xml:space="preserve">в лице </w:t>
      </w:r>
      <w:r>
        <w:rPr>
          <w:rFonts w:eastAsia="Calibri"/>
        </w:rPr>
        <w:t>___________</w:t>
      </w:r>
      <w:r w:rsidRPr="008E4AFA">
        <w:rPr>
          <w:rFonts w:eastAsia="Calibri"/>
        </w:rPr>
        <w:t xml:space="preserve">, действующего на основании </w:t>
      </w:r>
      <w:r>
        <w:rPr>
          <w:rFonts w:eastAsia="Calibri"/>
        </w:rPr>
        <w:t>_______</w:t>
      </w:r>
      <w:r w:rsidRPr="008E4AFA">
        <w:t>, с одной стороны,</w:t>
      </w:r>
      <w:r w:rsidRPr="008E4AFA">
        <w:rPr>
          <w:b/>
        </w:rPr>
        <w:t xml:space="preserve"> </w:t>
      </w:r>
      <w:r w:rsidRPr="008E4AFA">
        <w:t xml:space="preserve">и </w:t>
      </w:r>
      <w:r w:rsidRPr="008E4AFA">
        <w:rPr>
          <w:b/>
        </w:rPr>
        <w:t xml:space="preserve"> </w:t>
      </w:r>
    </w:p>
    <w:p w14:paraId="24D10E17" w14:textId="77777777" w:rsidR="002A1CF7" w:rsidRDefault="002A1CF7" w:rsidP="00751F33">
      <w:pPr>
        <w:ind w:left="709" w:right="282" w:firstLine="567"/>
        <w:jc w:val="both"/>
        <w:rPr>
          <w:rFonts w:eastAsia="SimSun;宋体"/>
          <w:lang w:eastAsia="hi-IN"/>
        </w:rPr>
      </w:pPr>
      <w:r>
        <w:rPr>
          <w:rFonts w:eastAsia="Calibri"/>
          <w:b/>
        </w:rPr>
        <w:t>____________________________________</w:t>
      </w:r>
      <w:r w:rsidRPr="008E4AFA">
        <w:rPr>
          <w:rFonts w:eastAsia="Calibri"/>
        </w:rPr>
        <w:t>, именуемое</w:t>
      </w:r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ый</w:t>
      </w:r>
      <w:proofErr w:type="spellEnd"/>
      <w:r>
        <w:rPr>
          <w:rFonts w:eastAsia="Calibri"/>
        </w:rPr>
        <w:t>) (</w:t>
      </w:r>
      <w:proofErr w:type="spellStart"/>
      <w:r>
        <w:rPr>
          <w:rFonts w:eastAsia="Calibri"/>
        </w:rPr>
        <w:t>ая</w:t>
      </w:r>
      <w:proofErr w:type="spellEnd"/>
      <w:r>
        <w:rPr>
          <w:rFonts w:eastAsia="Calibri"/>
        </w:rPr>
        <w:t xml:space="preserve">) </w:t>
      </w:r>
      <w:r w:rsidRPr="008E4AFA">
        <w:rPr>
          <w:rFonts w:eastAsia="Calibri"/>
        </w:rPr>
        <w:t xml:space="preserve">в дальнейшем </w:t>
      </w:r>
      <w:r w:rsidRPr="008E4AFA">
        <w:rPr>
          <w:rFonts w:eastAsia="Calibri"/>
          <w:b/>
        </w:rPr>
        <w:t>«П</w:t>
      </w:r>
      <w:r>
        <w:rPr>
          <w:rFonts w:eastAsia="Calibri"/>
          <w:b/>
        </w:rPr>
        <w:t>окупатель</w:t>
      </w:r>
      <w:r w:rsidRPr="008E4AFA">
        <w:rPr>
          <w:rFonts w:eastAsia="Calibri"/>
          <w:b/>
        </w:rPr>
        <w:t>»</w:t>
      </w:r>
      <w:r w:rsidRPr="008E4AFA">
        <w:rPr>
          <w:rFonts w:eastAsia="Calibri"/>
        </w:rPr>
        <w:t xml:space="preserve">, в лице </w:t>
      </w:r>
      <w:r>
        <w:rPr>
          <w:rFonts w:eastAsia="Calibri"/>
        </w:rPr>
        <w:t>___________</w:t>
      </w:r>
      <w:r w:rsidRPr="008E4AFA">
        <w:rPr>
          <w:rFonts w:eastAsia="Calibri"/>
        </w:rPr>
        <w:t xml:space="preserve">, действующего на основании </w:t>
      </w:r>
      <w:r>
        <w:rPr>
          <w:rFonts w:eastAsia="Calibri"/>
        </w:rPr>
        <w:t>_______</w:t>
      </w:r>
      <w:r w:rsidRPr="008E4AFA">
        <w:t>, с другой стороны,</w:t>
      </w:r>
      <w:r w:rsidRPr="008E4AFA">
        <w:rPr>
          <w:rFonts w:eastAsia="SimSun;宋体"/>
          <w:lang w:eastAsia="hi-IN"/>
        </w:rPr>
        <w:t xml:space="preserve"> </w:t>
      </w:r>
    </w:p>
    <w:p w14:paraId="0316456D" w14:textId="77777777" w:rsidR="00A27BDA" w:rsidRDefault="002A1CF7" w:rsidP="00751F33">
      <w:pPr>
        <w:ind w:left="709" w:right="282" w:firstLine="567"/>
        <w:jc w:val="both"/>
        <w:rPr>
          <w:rFonts w:eastAsia="SimSun;宋体"/>
          <w:lang w:eastAsia="hi-IN"/>
        </w:rPr>
      </w:pPr>
      <w:r w:rsidRPr="008E4AFA">
        <w:rPr>
          <w:rFonts w:eastAsia="SimSun;宋体"/>
          <w:lang w:eastAsia="hi-IN"/>
        </w:rPr>
        <w:t xml:space="preserve">при совместном упоминании именуемые </w:t>
      </w:r>
      <w:r w:rsidRPr="008E4AFA">
        <w:rPr>
          <w:rFonts w:eastAsia="SimSun;宋体"/>
          <w:b/>
          <w:bCs/>
          <w:lang w:eastAsia="hi-IN"/>
        </w:rPr>
        <w:t>«Стороны»,</w:t>
      </w:r>
      <w:r w:rsidRPr="008E4AFA">
        <w:rPr>
          <w:rFonts w:eastAsia="SimSun;宋体"/>
          <w:lang w:eastAsia="hi-IN"/>
        </w:rPr>
        <w:t xml:space="preserve"> </w:t>
      </w:r>
    </w:p>
    <w:p w14:paraId="08721B80" w14:textId="77777777" w:rsidR="00A27BDA" w:rsidRDefault="00A27BDA" w:rsidP="00751F33">
      <w:pPr>
        <w:ind w:left="851" w:right="282"/>
        <w:jc w:val="both"/>
        <w:rPr>
          <w:highlight w:val="lightGray"/>
        </w:rPr>
      </w:pPr>
      <w:r w:rsidRPr="00A27BDA">
        <w:rPr>
          <w:highlight w:val="lightGray"/>
        </w:rPr>
        <w:t>по результатам электронного аукциона, объявленного Извещением № ____________от «__» _______ 202_ г., на основании Протокола подведения итогов от</w:t>
      </w:r>
      <w:r w:rsidRPr="00A27BDA">
        <w:rPr>
          <w:b/>
          <w:highlight w:val="lightGray"/>
        </w:rPr>
        <w:t xml:space="preserve"> </w:t>
      </w:r>
      <w:r w:rsidRPr="00A27BDA">
        <w:rPr>
          <w:highlight w:val="lightGray"/>
        </w:rPr>
        <w:t>«</w:t>
      </w:r>
      <w:r>
        <w:rPr>
          <w:highlight w:val="lightGray"/>
        </w:rPr>
        <w:t>__</w:t>
      </w:r>
      <w:r w:rsidRPr="00A27BDA">
        <w:rPr>
          <w:highlight w:val="lightGray"/>
        </w:rPr>
        <w:t xml:space="preserve">» </w:t>
      </w:r>
      <w:r>
        <w:rPr>
          <w:highlight w:val="lightGray"/>
        </w:rPr>
        <w:t xml:space="preserve">____ </w:t>
      </w:r>
      <w:r w:rsidRPr="00A27BDA">
        <w:rPr>
          <w:highlight w:val="lightGray"/>
        </w:rPr>
        <w:t>202</w:t>
      </w:r>
      <w:r>
        <w:rPr>
          <w:highlight w:val="lightGray"/>
        </w:rPr>
        <w:t>__</w:t>
      </w:r>
      <w:r w:rsidRPr="00A27BDA">
        <w:rPr>
          <w:highlight w:val="lightGray"/>
        </w:rPr>
        <w:t xml:space="preserve"> г., </w:t>
      </w:r>
    </w:p>
    <w:p w14:paraId="1C95BA1F" w14:textId="77777777" w:rsidR="002A1CF7" w:rsidRPr="008E4AFA" w:rsidRDefault="00A27BDA" w:rsidP="00751F33">
      <w:pPr>
        <w:ind w:left="1276" w:right="282" w:firstLine="142"/>
        <w:jc w:val="both"/>
        <w:rPr>
          <w:rFonts w:eastAsia="SimSun;宋体"/>
          <w:lang w:eastAsia="hi-IN"/>
        </w:rPr>
      </w:pPr>
      <w:r w:rsidRPr="00A27BDA">
        <w:t xml:space="preserve">заключили настоящий </w:t>
      </w:r>
      <w:r w:rsidR="002A1CF7" w:rsidRPr="00A27BDA">
        <w:rPr>
          <w:rFonts w:eastAsia="SimSun;宋体"/>
          <w:lang w:eastAsia="hi-IN"/>
        </w:rPr>
        <w:t>договор</w:t>
      </w:r>
      <w:r w:rsidR="002A1CF7" w:rsidRPr="008E4AFA">
        <w:rPr>
          <w:rFonts w:eastAsia="SimSun;宋体"/>
          <w:lang w:eastAsia="hi-IN"/>
        </w:rPr>
        <w:t xml:space="preserve"> (далее - Договор) о нижеследующем:</w:t>
      </w:r>
    </w:p>
    <w:p w14:paraId="3711FFB5" w14:textId="77777777" w:rsidR="002A1CF7" w:rsidRPr="008E4AFA" w:rsidRDefault="002A1CF7" w:rsidP="00751F33">
      <w:pPr>
        <w:ind w:left="709" w:right="282" w:firstLine="567"/>
        <w:jc w:val="both"/>
      </w:pPr>
    </w:p>
    <w:p w14:paraId="488BA625" w14:textId="77777777" w:rsidR="001D747E" w:rsidRPr="00914D39" w:rsidRDefault="00394152" w:rsidP="00751F33">
      <w:pPr>
        <w:pStyle w:val="a7"/>
        <w:ind w:left="709" w:right="282" w:firstLine="567"/>
        <w:jc w:val="center"/>
        <w:rPr>
          <w:b/>
          <w:szCs w:val="24"/>
        </w:rPr>
      </w:pPr>
      <w:r w:rsidRPr="00914D39">
        <w:rPr>
          <w:b/>
          <w:szCs w:val="24"/>
        </w:rPr>
        <w:t>1. ПРЕДМЕТ ДОГОВОРА</w:t>
      </w:r>
    </w:p>
    <w:p w14:paraId="3071C471" w14:textId="77777777" w:rsidR="001D747E" w:rsidRDefault="00394152" w:rsidP="00751F33">
      <w:pPr>
        <w:pStyle w:val="TextBody"/>
        <w:ind w:left="709" w:right="282" w:firstLine="567"/>
      </w:pPr>
      <w:r>
        <w:t>1.1. Продав</w:t>
      </w:r>
      <w:r w:rsidR="0081471E">
        <w:t>ец</w:t>
      </w:r>
      <w:r w:rsidR="00A42877">
        <w:t xml:space="preserve"> обязуются </w:t>
      </w:r>
      <w:r>
        <w:t>передать</w:t>
      </w:r>
      <w:r w:rsidR="00A42877">
        <w:t xml:space="preserve"> в собственность</w:t>
      </w:r>
      <w:r>
        <w:t>, а Покупател</w:t>
      </w:r>
      <w:r w:rsidR="00A42877">
        <w:t>ь</w:t>
      </w:r>
      <w:r>
        <w:t xml:space="preserve"> – принять и оплатить </w:t>
      </w:r>
      <w:r w:rsidR="0081471E">
        <w:t xml:space="preserve">Недвижимое имущество </w:t>
      </w:r>
      <w:r>
        <w:t xml:space="preserve">(далее – «Недвижимое имущество»), </w:t>
      </w:r>
      <w:proofErr w:type="gramStart"/>
      <w:r w:rsidR="0081471E">
        <w:t>с составе</w:t>
      </w:r>
      <w:proofErr w:type="gramEnd"/>
      <w:r>
        <w:t>:</w:t>
      </w:r>
    </w:p>
    <w:p w14:paraId="1789E537" w14:textId="77777777" w:rsidR="0081471E" w:rsidRDefault="0081471E" w:rsidP="00751F33">
      <w:pPr>
        <w:ind w:left="709" w:right="282" w:firstLine="567"/>
        <w:jc w:val="both"/>
      </w:pPr>
      <w:bookmarkStart w:id="1" w:name="_Hlk174441826"/>
      <w:r w:rsidRPr="008E4AFA">
        <w:t>1.</w:t>
      </w:r>
      <w:r>
        <w:t>1</w:t>
      </w:r>
      <w:r w:rsidRPr="008E4AFA">
        <w:t xml:space="preserve">.1. Земельный участок кадастровый № </w:t>
      </w:r>
      <w:r>
        <w:t>____</w:t>
      </w:r>
      <w:r w:rsidRPr="008E4AFA">
        <w:t xml:space="preserve">, расположенный по адресу: </w:t>
      </w:r>
      <w:r>
        <w:t>_____</w:t>
      </w:r>
      <w:r w:rsidRPr="008E4AFA">
        <w:t xml:space="preserve"> (далее – </w:t>
      </w:r>
      <w:r>
        <w:t>«</w:t>
      </w:r>
      <w:r w:rsidRPr="008E4AFA">
        <w:t>Объект 1</w:t>
      </w:r>
      <w:r>
        <w:t>» или</w:t>
      </w:r>
      <w:r w:rsidRPr="008E4AFA">
        <w:t xml:space="preserve"> </w:t>
      </w:r>
      <w:r>
        <w:t>«</w:t>
      </w:r>
      <w:r w:rsidRPr="008E4AFA">
        <w:t>Земельный участок</w:t>
      </w:r>
      <w:r>
        <w:t>»</w:t>
      </w:r>
      <w:r w:rsidRPr="008E4AFA">
        <w:t>).</w:t>
      </w:r>
    </w:p>
    <w:p w14:paraId="202B315F" w14:textId="77777777" w:rsidR="0081471E" w:rsidRDefault="0081471E" w:rsidP="00751F33">
      <w:pPr>
        <w:pStyle w:val="s14"/>
        <w:spacing w:before="0" w:beforeAutospacing="0" w:after="0" w:afterAutospacing="0"/>
        <w:ind w:left="709" w:right="282" w:firstLine="567"/>
        <w:jc w:val="both"/>
        <w:rPr>
          <w:rStyle w:val="apple-converted-space"/>
          <w:color w:val="222222"/>
        </w:rPr>
      </w:pPr>
      <w:r>
        <w:rPr>
          <w:rStyle w:val="apple-converted-space"/>
          <w:color w:val="222222"/>
        </w:rPr>
        <w:t>Согласно сведениям ЕГРН, Объект 1 имеет ограничения (обременения):</w:t>
      </w:r>
    </w:p>
    <w:p w14:paraId="3411BA71" w14:textId="77777777" w:rsidR="0081471E" w:rsidRDefault="0081471E" w:rsidP="00751F33">
      <w:pPr>
        <w:pStyle w:val="s14"/>
        <w:spacing w:before="0" w:beforeAutospacing="0" w:after="0" w:afterAutospacing="0"/>
        <w:ind w:left="709" w:right="282" w:firstLine="567"/>
        <w:jc w:val="both"/>
        <w:rPr>
          <w:rStyle w:val="apple-converted-space"/>
          <w:color w:val="222222"/>
        </w:rPr>
      </w:pPr>
      <w:r>
        <w:rPr>
          <w:rStyle w:val="apple-converted-space"/>
          <w:color w:val="222222"/>
        </w:rPr>
        <w:t>Вид</w:t>
      </w:r>
      <w:r w:rsidR="00A27BDA">
        <w:rPr>
          <w:rStyle w:val="apple-converted-space"/>
          <w:color w:val="222222"/>
        </w:rPr>
        <w:t>:</w:t>
      </w:r>
      <w:r>
        <w:rPr>
          <w:rStyle w:val="apple-converted-space"/>
          <w:color w:val="222222"/>
        </w:rPr>
        <w:t xml:space="preserve"> </w:t>
      </w:r>
      <w:r w:rsidR="00B12499">
        <w:rPr>
          <w:rStyle w:val="apple-converted-space"/>
          <w:color w:val="222222"/>
        </w:rPr>
        <w:t>_____</w:t>
      </w:r>
      <w:r>
        <w:rPr>
          <w:rStyle w:val="apple-converted-space"/>
          <w:color w:val="222222"/>
        </w:rPr>
        <w:t>, дата государственной регистрации</w:t>
      </w:r>
      <w:r w:rsidR="00A27BDA">
        <w:rPr>
          <w:rStyle w:val="apple-converted-space"/>
          <w:color w:val="222222"/>
        </w:rPr>
        <w:t>:</w:t>
      </w:r>
      <w:r>
        <w:rPr>
          <w:rStyle w:val="apple-converted-space"/>
          <w:color w:val="222222"/>
        </w:rPr>
        <w:t xml:space="preserve"> </w:t>
      </w:r>
      <w:r w:rsidR="00B12499">
        <w:rPr>
          <w:rStyle w:val="apple-converted-space"/>
          <w:color w:val="222222"/>
        </w:rPr>
        <w:t>_____</w:t>
      </w:r>
      <w:r>
        <w:rPr>
          <w:rStyle w:val="apple-converted-space"/>
          <w:color w:val="222222"/>
        </w:rPr>
        <w:t xml:space="preserve"> г., номер регистрации</w:t>
      </w:r>
      <w:r w:rsidR="00A27BDA">
        <w:rPr>
          <w:rStyle w:val="apple-converted-space"/>
          <w:color w:val="222222"/>
        </w:rPr>
        <w:t>:</w:t>
      </w:r>
      <w:r>
        <w:rPr>
          <w:rStyle w:val="apple-converted-space"/>
          <w:color w:val="222222"/>
        </w:rPr>
        <w:t xml:space="preserve"> </w:t>
      </w:r>
      <w:r w:rsidR="00B12499">
        <w:rPr>
          <w:bCs/>
        </w:rPr>
        <w:t>______________</w:t>
      </w:r>
      <w:r>
        <w:rPr>
          <w:rStyle w:val="apple-converted-space"/>
          <w:color w:val="222222"/>
        </w:rPr>
        <w:t>, срок действия</w:t>
      </w:r>
      <w:r w:rsidR="00A27BDA">
        <w:rPr>
          <w:rStyle w:val="apple-converted-space"/>
          <w:color w:val="222222"/>
        </w:rPr>
        <w:t>:</w:t>
      </w:r>
      <w:r>
        <w:rPr>
          <w:rStyle w:val="apple-converted-space"/>
          <w:color w:val="222222"/>
        </w:rPr>
        <w:t xml:space="preserve"> </w:t>
      </w:r>
      <w:r w:rsidR="00B12499">
        <w:rPr>
          <w:rStyle w:val="apple-converted-space"/>
          <w:color w:val="222222"/>
        </w:rPr>
        <w:t>_____</w:t>
      </w:r>
      <w:r>
        <w:rPr>
          <w:rStyle w:val="apple-converted-space"/>
          <w:color w:val="222222"/>
        </w:rPr>
        <w:t xml:space="preserve">, лицо, в пользу которого установлены ограничения прав и обременение объекта недвижимости: </w:t>
      </w:r>
      <w:r w:rsidR="00B12499">
        <w:rPr>
          <w:rStyle w:val="apple-converted-space"/>
          <w:color w:val="222222"/>
        </w:rPr>
        <w:t>_____</w:t>
      </w:r>
      <w:r>
        <w:rPr>
          <w:rStyle w:val="apple-converted-space"/>
          <w:color w:val="222222"/>
        </w:rPr>
        <w:t>;</w:t>
      </w:r>
      <w:r w:rsidR="00B12499">
        <w:rPr>
          <w:rStyle w:val="apple-converted-space"/>
          <w:color w:val="222222"/>
        </w:rPr>
        <w:t xml:space="preserve"> </w:t>
      </w:r>
      <w:r>
        <w:rPr>
          <w:rStyle w:val="apple-converted-space"/>
          <w:color w:val="222222"/>
        </w:rPr>
        <w:t xml:space="preserve">основание государственной регистрации: </w:t>
      </w:r>
      <w:r w:rsidR="00B12499">
        <w:rPr>
          <w:rStyle w:val="apple-converted-space"/>
          <w:color w:val="222222"/>
        </w:rPr>
        <w:t>_____</w:t>
      </w:r>
      <w:r>
        <w:rPr>
          <w:rStyle w:val="apple-converted-space"/>
          <w:color w:val="222222"/>
        </w:rPr>
        <w:t>.</w:t>
      </w:r>
    </w:p>
    <w:p w14:paraId="272A4BFB" w14:textId="77777777" w:rsidR="0081471E" w:rsidRPr="008E4AFA" w:rsidRDefault="0081471E" w:rsidP="00751F33">
      <w:pPr>
        <w:ind w:left="709" w:right="282" w:firstLine="567"/>
        <w:jc w:val="both"/>
      </w:pPr>
      <w:r w:rsidRPr="008E4AFA">
        <w:t xml:space="preserve">1.2.2. Нежилое здание </w:t>
      </w:r>
      <w:r w:rsidR="00B12499">
        <w:t>___________</w:t>
      </w:r>
      <w:r w:rsidRPr="008E4AFA">
        <w:t xml:space="preserve">, кадастровый № </w:t>
      </w:r>
      <w:r w:rsidR="00B12499">
        <w:rPr>
          <w:rStyle w:val="apple-converted-space"/>
        </w:rPr>
        <w:t>_____</w:t>
      </w:r>
      <w:r w:rsidRPr="008E4AFA">
        <w:t>, расположенн</w:t>
      </w:r>
      <w:r w:rsidR="00B12499">
        <w:t>ое</w:t>
      </w:r>
      <w:r w:rsidRPr="008E4AFA">
        <w:t xml:space="preserve"> по адресу: </w:t>
      </w:r>
      <w:r w:rsidR="00B12499">
        <w:rPr>
          <w:rStyle w:val="apple-converted-space"/>
        </w:rPr>
        <w:t>_____</w:t>
      </w:r>
      <w:r w:rsidR="00B12499" w:rsidRPr="008E4AFA">
        <w:t xml:space="preserve"> </w:t>
      </w:r>
      <w:r w:rsidRPr="008E4AFA">
        <w:t>(далее – Объект 2).</w:t>
      </w:r>
    </w:p>
    <w:p w14:paraId="1CB1A83D" w14:textId="77777777" w:rsidR="00A27BDA" w:rsidRDefault="00A27BDA" w:rsidP="00751F33">
      <w:pPr>
        <w:pStyle w:val="s14"/>
        <w:spacing w:before="0" w:beforeAutospacing="0" w:after="0" w:afterAutospacing="0"/>
        <w:ind w:left="709" w:right="282" w:firstLine="567"/>
        <w:jc w:val="both"/>
        <w:rPr>
          <w:rStyle w:val="apple-converted-space"/>
          <w:color w:val="222222"/>
        </w:rPr>
      </w:pPr>
      <w:r>
        <w:rPr>
          <w:rStyle w:val="apple-converted-space"/>
          <w:color w:val="222222"/>
        </w:rPr>
        <w:t>Согласно сведениям ЕГРН, Объект 1 имеет ограничения (обременения):</w:t>
      </w:r>
    </w:p>
    <w:p w14:paraId="668FEDA5" w14:textId="77777777" w:rsidR="00A27BDA" w:rsidRDefault="00A27BDA" w:rsidP="00751F33">
      <w:pPr>
        <w:pStyle w:val="s14"/>
        <w:spacing w:before="0" w:beforeAutospacing="0" w:after="0" w:afterAutospacing="0"/>
        <w:ind w:left="709" w:right="282" w:firstLine="567"/>
        <w:jc w:val="both"/>
        <w:rPr>
          <w:rStyle w:val="apple-converted-space"/>
          <w:color w:val="222222"/>
        </w:rPr>
      </w:pPr>
      <w:r>
        <w:rPr>
          <w:rStyle w:val="apple-converted-space"/>
          <w:color w:val="222222"/>
        </w:rPr>
        <w:t xml:space="preserve">Вид: _____, дата государственной регистрации: _____ г., номер регистрации: </w:t>
      </w:r>
      <w:r>
        <w:rPr>
          <w:bCs/>
        </w:rPr>
        <w:t>______________</w:t>
      </w:r>
      <w:r>
        <w:rPr>
          <w:rStyle w:val="apple-converted-space"/>
          <w:color w:val="222222"/>
        </w:rPr>
        <w:t>, срок действия: _____, лицо, в пользу которого установлены ограничения прав и обременение объекта недвижимости: _____; основание государственной регистрации: _____.</w:t>
      </w:r>
    </w:p>
    <w:bookmarkEnd w:id="1"/>
    <w:p w14:paraId="3A9CC9B4" w14:textId="77777777" w:rsidR="00A27BDA" w:rsidRDefault="00A27BDA" w:rsidP="00751F33">
      <w:pPr>
        <w:spacing w:line="240" w:lineRule="atLeast"/>
        <w:ind w:left="709" w:right="282" w:firstLine="567"/>
        <w:jc w:val="both"/>
      </w:pPr>
    </w:p>
    <w:p w14:paraId="2BF2D469" w14:textId="77777777" w:rsidR="00196E91" w:rsidRPr="00DB3A4D" w:rsidRDefault="00A7671C" w:rsidP="00751F33">
      <w:pPr>
        <w:spacing w:line="240" w:lineRule="atLeast"/>
        <w:ind w:left="709" w:right="282" w:firstLine="567"/>
        <w:jc w:val="both"/>
      </w:pPr>
      <w:r w:rsidRPr="00DB3A4D">
        <w:t>1.</w:t>
      </w:r>
      <w:r w:rsidR="00E2537D">
        <w:t>2</w:t>
      </w:r>
      <w:r w:rsidRPr="00DB3A4D">
        <w:t xml:space="preserve">. </w:t>
      </w:r>
      <w:r w:rsidR="000B5DF3" w:rsidRPr="00DB3A4D">
        <w:t>На м</w:t>
      </w:r>
      <w:r w:rsidRPr="00DB3A4D">
        <w:t xml:space="preserve">омент заключения Договора </w:t>
      </w:r>
      <w:r w:rsidR="000B5DF3" w:rsidRPr="00DB3A4D">
        <w:t xml:space="preserve">Покупатель </w:t>
      </w:r>
      <w:r w:rsidRPr="00DB3A4D">
        <w:t xml:space="preserve">осмотрел </w:t>
      </w:r>
      <w:r w:rsidR="00DB3A4D" w:rsidRPr="00DB3A4D">
        <w:t>Недвижимого имущества</w:t>
      </w:r>
      <w:r w:rsidR="00196E91" w:rsidRPr="00DB3A4D">
        <w:t xml:space="preserve"> и не обнаружил каких-либо существенных дефектов и недостатков, о которых ему не сообщил бы Продавец, и которые могли бы повлиять на решение о покупке и цене </w:t>
      </w:r>
      <w:r w:rsidR="00DB3A4D" w:rsidRPr="00DB3A4D">
        <w:t>Недвижимого имущества</w:t>
      </w:r>
      <w:r w:rsidR="00196E91" w:rsidRPr="00DB3A4D">
        <w:t xml:space="preserve">, претензий по </w:t>
      </w:r>
      <w:r w:rsidR="00DB3A4D" w:rsidRPr="00DB3A4D">
        <w:t xml:space="preserve">его </w:t>
      </w:r>
      <w:r w:rsidR="00196E91" w:rsidRPr="00DB3A4D">
        <w:t>состоянию, качеству и характеристикам не имеет.</w:t>
      </w:r>
    </w:p>
    <w:p w14:paraId="1DCB87B4" w14:textId="77777777" w:rsidR="00196E91" w:rsidRPr="00883779" w:rsidRDefault="00E2537D" w:rsidP="00751F33">
      <w:pPr>
        <w:autoSpaceDE w:val="0"/>
        <w:autoSpaceDN w:val="0"/>
        <w:adjustRightInd w:val="0"/>
        <w:ind w:left="709" w:right="282" w:firstLine="567"/>
        <w:jc w:val="both"/>
      </w:pPr>
      <w:r>
        <w:t xml:space="preserve">1.3. </w:t>
      </w:r>
      <w:r w:rsidR="00196E91" w:rsidRPr="00DB3A4D">
        <w:t xml:space="preserve">Покупатель подтверждает, что получил от Продавца в том объеме, как она указана в Договоре, информацию об обременениях и ограничениях использования </w:t>
      </w:r>
      <w:r w:rsidR="00DB3A4D" w:rsidRPr="00DB3A4D">
        <w:t>Недвижимого имущества</w:t>
      </w:r>
      <w:r w:rsidR="00196E91" w:rsidRPr="00DB3A4D">
        <w:t xml:space="preserve">, иную информацию, которая </w:t>
      </w:r>
      <w:r w:rsidR="00DB3A4D" w:rsidRPr="00DB3A4D">
        <w:t>могла</w:t>
      </w:r>
      <w:r w:rsidR="00DB3A4D">
        <w:t xml:space="preserve"> </w:t>
      </w:r>
      <w:r w:rsidR="00196E91" w:rsidRPr="00883779">
        <w:t xml:space="preserve">оказать влияние на решение Покупателя о покупке </w:t>
      </w:r>
      <w:r w:rsidR="00DB3A4D">
        <w:t>Недвижимого имущества</w:t>
      </w:r>
      <w:r w:rsidR="00196E91" w:rsidRPr="00883779">
        <w:t xml:space="preserve">. </w:t>
      </w:r>
    </w:p>
    <w:p w14:paraId="2421C9C7" w14:textId="77777777" w:rsidR="003C1834" w:rsidRDefault="003C1834" w:rsidP="00751F33">
      <w:pPr>
        <w:pStyle w:val="s14"/>
        <w:spacing w:before="0" w:beforeAutospacing="0" w:after="0" w:afterAutospacing="0"/>
        <w:ind w:left="709" w:right="282" w:firstLine="567"/>
        <w:jc w:val="both"/>
        <w:rPr>
          <w:rStyle w:val="bumpedfont20"/>
          <w:color w:val="000000"/>
        </w:rPr>
      </w:pPr>
    </w:p>
    <w:p w14:paraId="3F469269" w14:textId="77777777" w:rsidR="001D747E" w:rsidRDefault="00394152" w:rsidP="00751F33">
      <w:pPr>
        <w:ind w:left="709" w:right="282" w:firstLine="567"/>
        <w:jc w:val="center"/>
        <w:rPr>
          <w:b/>
        </w:rPr>
      </w:pPr>
      <w:r w:rsidRPr="008B6F42">
        <w:rPr>
          <w:b/>
        </w:rPr>
        <w:t>2. ЦЕНА И ПОРЯДОК РАСЧЕТОВ</w:t>
      </w:r>
    </w:p>
    <w:p w14:paraId="116BAC0D" w14:textId="77777777" w:rsidR="00B210B3" w:rsidRPr="008B6F42" w:rsidRDefault="00B210B3" w:rsidP="00751F33">
      <w:pPr>
        <w:ind w:left="709" w:right="282" w:firstLine="567"/>
        <w:jc w:val="center"/>
        <w:rPr>
          <w:b/>
        </w:rPr>
      </w:pPr>
    </w:p>
    <w:p w14:paraId="6AB42365" w14:textId="77777777" w:rsidR="001D747E" w:rsidRPr="009267A2" w:rsidRDefault="00394152" w:rsidP="00751F33">
      <w:pPr>
        <w:pStyle w:val="TextBody"/>
        <w:ind w:left="709" w:right="282" w:firstLine="567"/>
      </w:pPr>
      <w:r w:rsidRPr="00D833E0">
        <w:t>2.</w:t>
      </w:r>
      <w:r w:rsidRPr="009267A2">
        <w:t xml:space="preserve">1. </w:t>
      </w:r>
      <w:r w:rsidR="00866D46" w:rsidRPr="009267A2">
        <w:t>Общая с</w:t>
      </w:r>
      <w:r w:rsidRPr="009267A2">
        <w:t>тоимость</w:t>
      </w:r>
      <w:r w:rsidRPr="009267A2">
        <w:rPr>
          <w:bCs/>
        </w:rPr>
        <w:t xml:space="preserve"> Недвижимого имущества </w:t>
      </w:r>
      <w:r w:rsidRPr="009267A2">
        <w:rPr>
          <w:bCs/>
          <w:spacing w:val="-4"/>
          <w:lang w:eastAsia="ru-RU"/>
        </w:rPr>
        <w:t>составляет</w:t>
      </w:r>
      <w:r w:rsidRPr="009267A2">
        <w:rPr>
          <w:b/>
          <w:bCs/>
          <w:spacing w:val="-4"/>
          <w:lang w:eastAsia="ru-RU"/>
        </w:rPr>
        <w:t xml:space="preserve"> </w:t>
      </w:r>
      <w:r w:rsidR="00B12499" w:rsidRPr="009267A2">
        <w:rPr>
          <w:bCs/>
          <w:spacing w:val="-4"/>
          <w:lang w:eastAsia="ru-RU"/>
        </w:rPr>
        <w:t>______</w:t>
      </w:r>
      <w:r w:rsidRPr="009267A2">
        <w:rPr>
          <w:bCs/>
          <w:spacing w:val="-4"/>
          <w:lang w:eastAsia="ru-RU"/>
        </w:rPr>
        <w:t xml:space="preserve"> (</w:t>
      </w:r>
      <w:r w:rsidR="00B12499" w:rsidRPr="009267A2">
        <w:rPr>
          <w:bCs/>
          <w:spacing w:val="-4"/>
          <w:lang w:eastAsia="ru-RU"/>
        </w:rPr>
        <w:t>______</w:t>
      </w:r>
      <w:r w:rsidR="00866D46" w:rsidRPr="009267A2">
        <w:rPr>
          <w:bCs/>
          <w:spacing w:val="-4"/>
          <w:lang w:eastAsia="ru-RU"/>
        </w:rPr>
        <w:t>)</w:t>
      </w:r>
      <w:r w:rsidR="00866D46" w:rsidRPr="009267A2">
        <w:rPr>
          <w:b/>
          <w:bCs/>
          <w:spacing w:val="-4"/>
          <w:lang w:eastAsia="ru-RU"/>
        </w:rPr>
        <w:t xml:space="preserve"> </w:t>
      </w:r>
      <w:r w:rsidR="00866D46" w:rsidRPr="009267A2">
        <w:rPr>
          <w:bCs/>
          <w:spacing w:val="-4"/>
          <w:lang w:eastAsia="ru-RU"/>
        </w:rPr>
        <w:t>рублей</w:t>
      </w:r>
      <w:r w:rsidRPr="009267A2">
        <w:t xml:space="preserve">, </w:t>
      </w:r>
      <w:r w:rsidR="007E056D" w:rsidRPr="009267A2">
        <w:t xml:space="preserve">включая </w:t>
      </w:r>
      <w:r w:rsidR="00B12499" w:rsidRPr="009267A2">
        <w:t>НДС</w:t>
      </w:r>
      <w:r w:rsidR="00CC3FDA">
        <w:t xml:space="preserve"> ___ %</w:t>
      </w:r>
      <w:r w:rsidR="007E056D" w:rsidRPr="009267A2">
        <w:t xml:space="preserve">, </w:t>
      </w:r>
      <w:r w:rsidRPr="009267A2">
        <w:t>в том числе:</w:t>
      </w:r>
    </w:p>
    <w:p w14:paraId="1BBECE22" w14:textId="77777777" w:rsidR="00B9278B" w:rsidRPr="009267A2" w:rsidRDefault="00866D46" w:rsidP="00751F33">
      <w:pPr>
        <w:pStyle w:val="TextBody"/>
        <w:ind w:left="709" w:right="282" w:firstLine="567"/>
      </w:pPr>
      <w:r w:rsidRPr="009267A2">
        <w:t xml:space="preserve">2.1.1. Стоимость </w:t>
      </w:r>
      <w:r w:rsidR="00B12499" w:rsidRPr="009267A2">
        <w:t>Объекта 1 (</w:t>
      </w:r>
      <w:r w:rsidRPr="009267A2">
        <w:t>Земельного участка</w:t>
      </w:r>
      <w:r w:rsidR="00B12499" w:rsidRPr="009267A2">
        <w:t>)</w:t>
      </w:r>
      <w:r w:rsidRPr="009267A2">
        <w:t xml:space="preserve"> </w:t>
      </w:r>
      <w:r w:rsidR="007E056D" w:rsidRPr="009267A2">
        <w:t xml:space="preserve">- </w:t>
      </w:r>
      <w:r w:rsidR="00B12499" w:rsidRPr="009267A2">
        <w:rPr>
          <w:bCs/>
          <w:spacing w:val="-4"/>
          <w:lang w:eastAsia="ru-RU"/>
        </w:rPr>
        <w:t>______</w:t>
      </w:r>
      <w:r w:rsidR="00A27BDA" w:rsidRPr="009267A2">
        <w:rPr>
          <w:bCs/>
          <w:spacing w:val="-4"/>
          <w:lang w:eastAsia="ru-RU"/>
        </w:rPr>
        <w:t xml:space="preserve"> (___________)</w:t>
      </w:r>
      <w:r w:rsidR="00A27BDA" w:rsidRPr="009267A2">
        <w:rPr>
          <w:b/>
          <w:bCs/>
          <w:spacing w:val="-4"/>
          <w:lang w:eastAsia="ru-RU"/>
        </w:rPr>
        <w:t xml:space="preserve"> </w:t>
      </w:r>
      <w:r w:rsidR="007E056D" w:rsidRPr="009267A2">
        <w:t>рублей</w:t>
      </w:r>
      <w:r w:rsidR="009267A2">
        <w:t>,</w:t>
      </w:r>
      <w:r w:rsidR="00B12499" w:rsidRPr="009267A2">
        <w:t xml:space="preserve"> (НДС не облагается)</w:t>
      </w:r>
      <w:r w:rsidR="007E056D" w:rsidRPr="009267A2">
        <w:t>;</w:t>
      </w:r>
    </w:p>
    <w:p w14:paraId="01F6AC2C" w14:textId="77777777" w:rsidR="00866D46" w:rsidRPr="009267A2" w:rsidRDefault="00866D46" w:rsidP="00751F33">
      <w:pPr>
        <w:pStyle w:val="TextBody"/>
        <w:ind w:left="709" w:right="282" w:firstLine="567"/>
        <w:jc w:val="left"/>
      </w:pPr>
      <w:r w:rsidRPr="009267A2">
        <w:t xml:space="preserve">2.1.2. Стоимость </w:t>
      </w:r>
      <w:r w:rsidR="00B12499" w:rsidRPr="009267A2">
        <w:t>Объекта 2</w:t>
      </w:r>
      <w:r w:rsidR="007E056D" w:rsidRPr="009267A2">
        <w:t xml:space="preserve">- </w:t>
      </w:r>
      <w:r w:rsidR="00A27BDA" w:rsidRPr="009267A2">
        <w:rPr>
          <w:bCs/>
          <w:spacing w:val="-4"/>
          <w:lang w:eastAsia="ru-RU"/>
        </w:rPr>
        <w:t>______ (___________)</w:t>
      </w:r>
      <w:r w:rsidR="00A27BDA" w:rsidRPr="009267A2">
        <w:rPr>
          <w:b/>
          <w:bCs/>
          <w:spacing w:val="-4"/>
          <w:lang w:eastAsia="ru-RU"/>
        </w:rPr>
        <w:t xml:space="preserve"> </w:t>
      </w:r>
      <w:r w:rsidR="007E056D" w:rsidRPr="009267A2">
        <w:t>рублей</w:t>
      </w:r>
      <w:r w:rsidR="00B12499" w:rsidRPr="009267A2">
        <w:t>, в том числе НДС</w:t>
      </w:r>
      <w:r w:rsidR="007E056D" w:rsidRPr="009267A2">
        <w:t>.</w:t>
      </w:r>
    </w:p>
    <w:p w14:paraId="6F37C1D7" w14:textId="77777777" w:rsidR="00A27BDA" w:rsidRPr="009267A2" w:rsidRDefault="00A27BDA" w:rsidP="00751F33">
      <w:pPr>
        <w:pStyle w:val="TextBody"/>
        <w:ind w:left="709" w:right="282" w:firstLine="567"/>
        <w:jc w:val="left"/>
      </w:pPr>
    </w:p>
    <w:p w14:paraId="4914353E" w14:textId="77777777" w:rsidR="001D747E" w:rsidRPr="009267A2" w:rsidRDefault="00394152" w:rsidP="00751F33">
      <w:pPr>
        <w:pStyle w:val="TextBody"/>
        <w:ind w:left="709" w:right="282" w:firstLine="567"/>
        <w:jc w:val="left"/>
      </w:pPr>
      <w:r w:rsidRPr="009267A2">
        <w:lastRenderedPageBreak/>
        <w:t>2.</w:t>
      </w:r>
      <w:r w:rsidR="00866D46" w:rsidRPr="009267A2">
        <w:t>2</w:t>
      </w:r>
      <w:r w:rsidRPr="009267A2">
        <w:t>. Порядок расчетов:</w:t>
      </w:r>
    </w:p>
    <w:p w14:paraId="274B57BA" w14:textId="77777777" w:rsidR="00B12499" w:rsidRPr="00CC3FDA" w:rsidRDefault="00B12499" w:rsidP="00751F33">
      <w:pPr>
        <w:pStyle w:val="TextBody"/>
        <w:ind w:left="709" w:right="282" w:firstLine="567"/>
      </w:pPr>
      <w:r w:rsidRPr="00CC3FDA">
        <w:t xml:space="preserve">2.2.1. Сумма ____ </w:t>
      </w:r>
      <w:r w:rsidR="00A27BDA" w:rsidRPr="00CC3FDA">
        <w:rPr>
          <w:bCs/>
          <w:spacing w:val="-4"/>
          <w:lang w:eastAsia="ru-RU"/>
        </w:rPr>
        <w:t>______ (___________)</w:t>
      </w:r>
      <w:r w:rsidR="00A27BDA" w:rsidRPr="00CC3FDA">
        <w:rPr>
          <w:b/>
          <w:bCs/>
          <w:spacing w:val="-4"/>
          <w:lang w:eastAsia="ru-RU"/>
        </w:rPr>
        <w:t xml:space="preserve"> </w:t>
      </w:r>
      <w:r w:rsidR="002D4A53" w:rsidRPr="00CC3FDA">
        <w:t xml:space="preserve">рублей, </w:t>
      </w:r>
      <w:r w:rsidRPr="00CC3FDA">
        <w:t>оплачен</w:t>
      </w:r>
      <w:r w:rsidR="002D4A53" w:rsidRPr="00CC3FDA">
        <w:t xml:space="preserve">ная </w:t>
      </w:r>
      <w:r w:rsidRPr="00CC3FDA">
        <w:t xml:space="preserve">до момента заключения </w:t>
      </w:r>
      <w:r w:rsidR="002D4A53" w:rsidRPr="00CC3FDA">
        <w:t xml:space="preserve">настоящего </w:t>
      </w:r>
      <w:r w:rsidRPr="00CC3FDA">
        <w:t>Догов</w:t>
      </w:r>
      <w:r w:rsidR="002D4A53" w:rsidRPr="00CC3FDA">
        <w:t>о</w:t>
      </w:r>
      <w:r w:rsidRPr="00CC3FDA">
        <w:t>р</w:t>
      </w:r>
      <w:r w:rsidR="002D4A53" w:rsidRPr="00CC3FDA">
        <w:t xml:space="preserve"> в качестве задатка по Договору № ___ от ___о задатке, зачитывается в счет оплаты </w:t>
      </w:r>
      <w:r w:rsidR="00A27BDA" w:rsidRPr="00CC3FDA">
        <w:t xml:space="preserve">стоимости </w:t>
      </w:r>
      <w:r w:rsidR="002D4A53" w:rsidRPr="00CC3FDA">
        <w:t>Недвижимо</w:t>
      </w:r>
      <w:r w:rsidR="00A27BDA" w:rsidRPr="00CC3FDA">
        <w:t xml:space="preserve">го </w:t>
      </w:r>
      <w:r w:rsidR="002D4A53" w:rsidRPr="00CC3FDA">
        <w:t>имуществ</w:t>
      </w:r>
      <w:r w:rsidR="00A27BDA" w:rsidRPr="00CC3FDA">
        <w:t>а</w:t>
      </w:r>
      <w:r w:rsidR="002D4A53" w:rsidRPr="00CC3FDA">
        <w:t xml:space="preserve">. </w:t>
      </w:r>
    </w:p>
    <w:p w14:paraId="107149FF" w14:textId="77777777" w:rsidR="00A27BDA" w:rsidRPr="00CC3FDA" w:rsidRDefault="00C675B6" w:rsidP="00751F33">
      <w:pPr>
        <w:pStyle w:val="af4"/>
        <w:ind w:left="709" w:right="282" w:firstLine="567"/>
        <w:jc w:val="both"/>
        <w:rPr>
          <w:rFonts w:ascii="Times New Roman" w:hAnsi="Times New Roman"/>
          <w:sz w:val="24"/>
          <w:szCs w:val="24"/>
        </w:rPr>
      </w:pPr>
      <w:r w:rsidRPr="00CC3FDA">
        <w:rPr>
          <w:rFonts w:ascii="Times New Roman" w:hAnsi="Times New Roman"/>
          <w:sz w:val="24"/>
          <w:szCs w:val="24"/>
        </w:rPr>
        <w:t>2.2.2. Оставшаяся часть оплачивается</w:t>
      </w:r>
      <w:r w:rsidR="00D833E0" w:rsidRPr="00CC3FDA">
        <w:rPr>
          <w:rFonts w:ascii="Times New Roman" w:hAnsi="Times New Roman"/>
          <w:sz w:val="24"/>
          <w:szCs w:val="24"/>
        </w:rPr>
        <w:t xml:space="preserve"> в полном объеме путем перечисления денежных средств на расчетный счет Продавца</w:t>
      </w:r>
      <w:r w:rsidR="00584DD7">
        <w:rPr>
          <w:rFonts w:ascii="Times New Roman" w:hAnsi="Times New Roman"/>
          <w:sz w:val="24"/>
          <w:szCs w:val="24"/>
        </w:rPr>
        <w:t xml:space="preserve"> в следующем порядке:</w:t>
      </w:r>
    </w:p>
    <w:p w14:paraId="653083CA" w14:textId="77777777" w:rsidR="00A27BDA" w:rsidRPr="00CC3FDA" w:rsidRDefault="00A27BDA" w:rsidP="00751F33">
      <w:pPr>
        <w:pStyle w:val="af4"/>
        <w:ind w:left="709" w:right="282" w:firstLine="567"/>
        <w:jc w:val="both"/>
        <w:rPr>
          <w:rFonts w:ascii="Times New Roman" w:hAnsi="Times New Roman"/>
          <w:sz w:val="24"/>
          <w:szCs w:val="24"/>
        </w:rPr>
      </w:pPr>
    </w:p>
    <w:p w14:paraId="113CD984" w14:textId="77777777" w:rsidR="00A27BDA" w:rsidRPr="009267A2" w:rsidRDefault="00A27BDA" w:rsidP="00751F33">
      <w:pPr>
        <w:pStyle w:val="af4"/>
        <w:ind w:left="709" w:right="282" w:firstLine="567"/>
        <w:jc w:val="both"/>
        <w:rPr>
          <w:rFonts w:ascii="Times New Roman" w:hAnsi="Times New Roman"/>
          <w:sz w:val="24"/>
          <w:szCs w:val="24"/>
        </w:rPr>
      </w:pPr>
      <w:r w:rsidRPr="00CC3FDA">
        <w:rPr>
          <w:rFonts w:ascii="Times New Roman" w:hAnsi="Times New Roman"/>
          <w:sz w:val="24"/>
          <w:szCs w:val="24"/>
          <w:highlight w:val="lightGray"/>
        </w:rPr>
        <w:t xml:space="preserve">ВАРИАНТ </w:t>
      </w:r>
      <w:r w:rsidR="0020683C" w:rsidRPr="00CC3FDA">
        <w:rPr>
          <w:rFonts w:ascii="Times New Roman" w:hAnsi="Times New Roman"/>
          <w:sz w:val="24"/>
          <w:szCs w:val="24"/>
          <w:highlight w:val="lightGray"/>
        </w:rPr>
        <w:t>1</w:t>
      </w:r>
    </w:p>
    <w:p w14:paraId="66715D77" w14:textId="77777777" w:rsidR="00C675B6" w:rsidRPr="009267A2" w:rsidRDefault="00372C8D" w:rsidP="00751F33">
      <w:pPr>
        <w:pStyle w:val="af4"/>
        <w:ind w:left="709" w:right="28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 (_____) рублей оплачивается за счет </w:t>
      </w:r>
      <w:r w:rsidR="00D833E0" w:rsidRPr="009267A2">
        <w:rPr>
          <w:rFonts w:ascii="Times New Roman" w:hAnsi="Times New Roman"/>
          <w:sz w:val="24"/>
          <w:szCs w:val="24"/>
        </w:rPr>
        <w:t xml:space="preserve">собственных </w:t>
      </w:r>
      <w:r w:rsidR="00C675B6" w:rsidRPr="009267A2">
        <w:rPr>
          <w:rFonts w:ascii="Times New Roman" w:hAnsi="Times New Roman"/>
          <w:sz w:val="24"/>
          <w:szCs w:val="24"/>
        </w:rPr>
        <w:t xml:space="preserve">денежных средств </w:t>
      </w:r>
      <w:r w:rsidRPr="00CC3FDA">
        <w:rPr>
          <w:rFonts w:ascii="Times New Roman" w:hAnsi="Times New Roman"/>
          <w:sz w:val="24"/>
          <w:szCs w:val="24"/>
        </w:rPr>
        <w:t>не позднее ______ дней с момента подписания настоящего Договора</w:t>
      </w:r>
      <w:r w:rsidR="00D833E0" w:rsidRPr="009267A2">
        <w:rPr>
          <w:rFonts w:ascii="Times New Roman" w:hAnsi="Times New Roman"/>
          <w:sz w:val="24"/>
          <w:szCs w:val="24"/>
        </w:rPr>
        <w:t>.</w:t>
      </w:r>
      <w:r w:rsidR="00C675B6" w:rsidRPr="009267A2">
        <w:rPr>
          <w:rFonts w:ascii="Times New Roman" w:hAnsi="Times New Roman"/>
          <w:sz w:val="24"/>
          <w:szCs w:val="24"/>
        </w:rPr>
        <w:t xml:space="preserve"> </w:t>
      </w:r>
    </w:p>
    <w:p w14:paraId="261B8722" w14:textId="77777777" w:rsidR="00C675B6" w:rsidRPr="009267A2" w:rsidRDefault="00C675B6" w:rsidP="00751F33">
      <w:pPr>
        <w:pStyle w:val="TextBody"/>
        <w:ind w:left="709" w:right="282" w:firstLine="567"/>
      </w:pPr>
    </w:p>
    <w:p w14:paraId="091BE238" w14:textId="77777777" w:rsidR="00A7671C" w:rsidRPr="00372C8D" w:rsidRDefault="00C675B6" w:rsidP="00751F33">
      <w:pPr>
        <w:pStyle w:val="TextBody"/>
        <w:ind w:left="709" w:right="282" w:firstLine="567"/>
        <w:rPr>
          <w:highlight w:val="lightGray"/>
        </w:rPr>
      </w:pPr>
      <w:r w:rsidRPr="00372C8D">
        <w:rPr>
          <w:highlight w:val="lightGray"/>
        </w:rPr>
        <w:t>ВАРИА</w:t>
      </w:r>
      <w:r w:rsidR="008E6725" w:rsidRPr="00372C8D">
        <w:rPr>
          <w:highlight w:val="lightGray"/>
        </w:rPr>
        <w:t>Н</w:t>
      </w:r>
      <w:r w:rsidRPr="00372C8D">
        <w:rPr>
          <w:highlight w:val="lightGray"/>
        </w:rPr>
        <w:t xml:space="preserve">Т </w:t>
      </w:r>
      <w:r w:rsidR="0020683C" w:rsidRPr="00372C8D">
        <w:rPr>
          <w:highlight w:val="lightGray"/>
        </w:rPr>
        <w:t>2</w:t>
      </w:r>
      <w:r w:rsidR="00E2537D" w:rsidRPr="00372C8D">
        <w:rPr>
          <w:highlight w:val="lightGray"/>
        </w:rPr>
        <w:t xml:space="preserve"> </w:t>
      </w:r>
    </w:p>
    <w:p w14:paraId="0DC24109" w14:textId="77777777" w:rsidR="00372C8D" w:rsidRPr="00584DD7" w:rsidRDefault="00372C8D" w:rsidP="00372C8D">
      <w:pPr>
        <w:pStyle w:val="Iiiaeuiue"/>
        <w:ind w:left="851" w:firstLine="567"/>
        <w:jc w:val="both"/>
        <w:rPr>
          <w:sz w:val="24"/>
          <w:szCs w:val="24"/>
          <w:shd w:val="clear" w:color="auto" w:fill="F2F4F6"/>
        </w:rPr>
      </w:pPr>
      <w:r w:rsidRPr="00584DD7">
        <w:rPr>
          <w:bCs/>
          <w:sz w:val="24"/>
          <w:szCs w:val="24"/>
        </w:rPr>
        <w:t xml:space="preserve"> ______ (_________________) </w:t>
      </w:r>
      <w:r w:rsidRPr="00584DD7">
        <w:rPr>
          <w:sz w:val="24"/>
          <w:szCs w:val="24"/>
        </w:rPr>
        <w:t xml:space="preserve">рублей </w:t>
      </w:r>
      <w:r w:rsidRPr="00584DD7">
        <w:rPr>
          <w:bCs/>
          <w:sz w:val="24"/>
          <w:szCs w:val="24"/>
        </w:rPr>
        <w:t>оплачивается за счет целевых кредитных денежных средств, предоставленных Покупателю</w:t>
      </w:r>
      <w:r w:rsidRPr="00584DD7">
        <w:rPr>
          <w:rFonts w:eastAsia="Calibri"/>
          <w:b/>
          <w:bCs/>
          <w:sz w:val="24"/>
          <w:szCs w:val="24"/>
          <w:lang w:eastAsia="en-US"/>
        </w:rPr>
        <w:t xml:space="preserve"> кредитной организацией ___________________</w:t>
      </w:r>
      <w:r w:rsidRPr="00584DD7">
        <w:rPr>
          <w:sz w:val="24"/>
          <w:szCs w:val="24"/>
          <w:shd w:val="clear" w:color="auto" w:fill="FFFFFF" w:themeFill="background1"/>
        </w:rPr>
        <w:t xml:space="preserve"> (сокращенное наименование ______, генеральная лицензия Банка России на осуществление банковских операций № ___ от «____» ____ _______г., ИНН ______, ОГРН ______, местонахождение: ______), далее – «Банк», условия предоставления кредита предусмотрены Кредитным договором № ______ о</w:t>
      </w:r>
      <w:r w:rsidRPr="00584DD7">
        <w:rPr>
          <w:bCs/>
          <w:iCs/>
          <w:sz w:val="24"/>
          <w:szCs w:val="24"/>
        </w:rPr>
        <w:t xml:space="preserve">т </w:t>
      </w:r>
      <w:r w:rsidRPr="00584DD7">
        <w:rPr>
          <w:sz w:val="24"/>
          <w:szCs w:val="24"/>
          <w:shd w:val="clear" w:color="auto" w:fill="FFFFFF" w:themeFill="background1"/>
        </w:rPr>
        <w:t>______</w:t>
      </w:r>
      <w:r w:rsidRPr="00584DD7">
        <w:rPr>
          <w:bCs/>
          <w:iCs/>
          <w:sz w:val="24"/>
          <w:szCs w:val="24"/>
        </w:rPr>
        <w:t xml:space="preserve">. </w:t>
      </w:r>
    </w:p>
    <w:p w14:paraId="70459CB5" w14:textId="77777777" w:rsidR="00372C8D" w:rsidRPr="00584DD7" w:rsidRDefault="00372C8D" w:rsidP="00372C8D">
      <w:pPr>
        <w:pStyle w:val="Iiiaeuiue"/>
        <w:ind w:left="851" w:firstLine="567"/>
        <w:jc w:val="both"/>
        <w:rPr>
          <w:bCs/>
          <w:sz w:val="24"/>
          <w:szCs w:val="24"/>
        </w:rPr>
      </w:pPr>
      <w:r w:rsidRPr="00584DD7">
        <w:rPr>
          <w:bCs/>
          <w:iCs/>
          <w:sz w:val="24"/>
          <w:szCs w:val="24"/>
        </w:rPr>
        <w:t xml:space="preserve">Оплата </w:t>
      </w:r>
      <w:r w:rsidRPr="00584DD7">
        <w:rPr>
          <w:bCs/>
          <w:sz w:val="24"/>
          <w:szCs w:val="24"/>
        </w:rPr>
        <w:t xml:space="preserve">денежных средств Продавцу, предусмотренных настоящим пунктом Договора, осуществляется в течение ___(_____) рабочих дней с момента государственной регистрации перехода права собственности на Недвижимое имущество к Покупателю </w:t>
      </w:r>
      <w:r w:rsidRPr="00584DD7">
        <w:rPr>
          <w:sz w:val="24"/>
          <w:szCs w:val="24"/>
        </w:rPr>
        <w:t>и ипотеки на Недвижимое имущество в силу закона в пользу Банка</w:t>
      </w:r>
      <w:r w:rsidRPr="00584DD7">
        <w:rPr>
          <w:bCs/>
          <w:sz w:val="24"/>
          <w:szCs w:val="24"/>
        </w:rPr>
        <w:t>.</w:t>
      </w:r>
      <w:r w:rsidRPr="00584DD7">
        <w:rPr>
          <w:sz w:val="24"/>
          <w:szCs w:val="24"/>
        </w:rPr>
        <w:t xml:space="preserve"> </w:t>
      </w:r>
    </w:p>
    <w:p w14:paraId="3999AC90" w14:textId="77777777" w:rsidR="00E2537D" w:rsidRPr="00E2537D" w:rsidRDefault="00E2537D" w:rsidP="00E2537D">
      <w:pPr>
        <w:pStyle w:val="TextBody"/>
        <w:ind w:left="709" w:right="282" w:firstLine="567"/>
        <w:rPr>
          <w:highlight w:val="yellow"/>
        </w:rPr>
      </w:pPr>
    </w:p>
    <w:p w14:paraId="577DDDDD" w14:textId="77777777" w:rsidR="00E2537D" w:rsidRPr="00FA5F03" w:rsidRDefault="00E2537D" w:rsidP="00E2537D">
      <w:pPr>
        <w:pStyle w:val="TextBody"/>
        <w:ind w:left="709" w:right="282" w:firstLine="567"/>
      </w:pPr>
      <w:r w:rsidRPr="00FA5F03">
        <w:rPr>
          <w:highlight w:val="lightGray"/>
        </w:rPr>
        <w:t>ВАРИАНТ 3</w:t>
      </w:r>
    </w:p>
    <w:p w14:paraId="12B5410D" w14:textId="77777777" w:rsidR="009D6B3C" w:rsidRPr="00FA5F03" w:rsidRDefault="00372C8D" w:rsidP="00751F33">
      <w:pPr>
        <w:pStyle w:val="TextBody"/>
        <w:ind w:left="709" w:right="282" w:firstLine="567"/>
        <w:rPr>
          <w:color w:val="000000"/>
        </w:rPr>
      </w:pPr>
      <w:r w:rsidRPr="00FA5F03">
        <w:t>_____ (_____) рублей оплачивается с</w:t>
      </w:r>
      <w:r w:rsidR="002D4A53" w:rsidRPr="00FA5F03">
        <w:t xml:space="preserve"> использованием </w:t>
      </w:r>
      <w:r w:rsidR="009D6B3C" w:rsidRPr="00FA5F03">
        <w:rPr>
          <w:color w:val="000000"/>
        </w:rPr>
        <w:t>безотзывного покрытого аккредитива, открытого на условиях:</w:t>
      </w:r>
    </w:p>
    <w:p w14:paraId="4E8D5A6D" w14:textId="77777777" w:rsidR="008E6725" w:rsidRPr="00FA5F03" w:rsidRDefault="009D6B3C" w:rsidP="00751F33">
      <w:pPr>
        <w:pStyle w:val="ae"/>
        <w:numPr>
          <w:ilvl w:val="0"/>
          <w:numId w:val="7"/>
        </w:numPr>
        <w:spacing w:before="0" w:beforeAutospacing="0" w:after="0" w:afterAutospacing="0"/>
        <w:ind w:right="282"/>
        <w:rPr>
          <w:color w:val="000000"/>
        </w:rPr>
      </w:pPr>
      <w:r w:rsidRPr="00FA5F03">
        <w:rPr>
          <w:color w:val="000000"/>
        </w:rPr>
        <w:t xml:space="preserve">Банк-Эмитент </w:t>
      </w:r>
      <w:r w:rsidR="008E6725" w:rsidRPr="00FA5F03">
        <w:rPr>
          <w:color w:val="000000"/>
        </w:rPr>
        <w:t>_____________</w:t>
      </w:r>
    </w:p>
    <w:p w14:paraId="1FD2E51C" w14:textId="77777777" w:rsidR="009D6B3C" w:rsidRPr="00FA5F03" w:rsidRDefault="009D6B3C" w:rsidP="00751F33">
      <w:pPr>
        <w:pStyle w:val="ae"/>
        <w:numPr>
          <w:ilvl w:val="0"/>
          <w:numId w:val="7"/>
        </w:numPr>
        <w:spacing w:before="0" w:beforeAutospacing="0" w:after="0" w:afterAutospacing="0"/>
        <w:ind w:right="282"/>
        <w:rPr>
          <w:color w:val="000000"/>
        </w:rPr>
      </w:pPr>
      <w:r w:rsidRPr="00FA5F03">
        <w:rPr>
          <w:color w:val="000000"/>
        </w:rPr>
        <w:t>Исполняющий Банк</w:t>
      </w:r>
      <w:r w:rsidR="008E6725" w:rsidRPr="00FA5F03">
        <w:rPr>
          <w:color w:val="000000"/>
        </w:rPr>
        <w:t xml:space="preserve"> </w:t>
      </w:r>
      <w:r w:rsidRPr="00FA5F03">
        <w:rPr>
          <w:color w:val="000000"/>
        </w:rPr>
        <w:t xml:space="preserve">– </w:t>
      </w:r>
      <w:r w:rsidR="00B12499" w:rsidRPr="00FA5F03">
        <w:rPr>
          <w:color w:val="000000"/>
        </w:rPr>
        <w:t>_____________</w:t>
      </w:r>
      <w:r w:rsidRPr="00FA5F03">
        <w:rPr>
          <w:color w:val="000000"/>
        </w:rPr>
        <w:t>.</w:t>
      </w:r>
    </w:p>
    <w:p w14:paraId="78AC3105" w14:textId="77777777" w:rsidR="009D6B3C" w:rsidRPr="00FA5F03" w:rsidRDefault="009D6B3C" w:rsidP="00751F33">
      <w:pPr>
        <w:pStyle w:val="ae"/>
        <w:numPr>
          <w:ilvl w:val="0"/>
          <w:numId w:val="7"/>
        </w:numPr>
        <w:spacing w:before="0" w:beforeAutospacing="0" w:after="0" w:afterAutospacing="0"/>
        <w:ind w:right="282"/>
        <w:rPr>
          <w:color w:val="000000"/>
        </w:rPr>
      </w:pPr>
      <w:r w:rsidRPr="00FA5F03">
        <w:rPr>
          <w:color w:val="000000"/>
        </w:rPr>
        <w:t xml:space="preserve">Сумма аккредитива </w:t>
      </w:r>
      <w:r w:rsidR="007E056D" w:rsidRPr="00FA5F03">
        <w:rPr>
          <w:color w:val="000000"/>
        </w:rPr>
        <w:t>–</w:t>
      </w:r>
      <w:r w:rsidRPr="00FA5F03">
        <w:rPr>
          <w:color w:val="000000"/>
        </w:rPr>
        <w:t xml:space="preserve"> </w:t>
      </w:r>
      <w:r w:rsidR="00B12499" w:rsidRPr="00FA5F03">
        <w:rPr>
          <w:color w:val="000000"/>
        </w:rPr>
        <w:t>_______________</w:t>
      </w:r>
      <w:r w:rsidR="007E056D" w:rsidRPr="00FA5F03">
        <w:rPr>
          <w:color w:val="000000"/>
        </w:rPr>
        <w:t xml:space="preserve"> рублей.</w:t>
      </w:r>
    </w:p>
    <w:p w14:paraId="00E18275" w14:textId="77777777" w:rsidR="009D6B3C" w:rsidRPr="00FA5F03" w:rsidRDefault="009D6B3C" w:rsidP="00751F33">
      <w:pPr>
        <w:pStyle w:val="ae"/>
        <w:numPr>
          <w:ilvl w:val="0"/>
          <w:numId w:val="7"/>
        </w:numPr>
        <w:spacing w:before="0" w:beforeAutospacing="0" w:after="0" w:afterAutospacing="0"/>
        <w:ind w:right="282"/>
        <w:jc w:val="both"/>
        <w:rPr>
          <w:color w:val="000000"/>
        </w:rPr>
      </w:pPr>
      <w:r w:rsidRPr="00FA5F03">
        <w:rPr>
          <w:color w:val="000000"/>
        </w:rPr>
        <w:t xml:space="preserve">Срок действия аккредитива </w:t>
      </w:r>
      <w:r w:rsidR="00312834" w:rsidRPr="00FA5F03">
        <w:rPr>
          <w:color w:val="000000"/>
        </w:rPr>
        <w:t>–</w:t>
      </w:r>
      <w:r w:rsidRPr="00FA5F03">
        <w:rPr>
          <w:color w:val="000000"/>
        </w:rPr>
        <w:t xml:space="preserve"> </w:t>
      </w:r>
      <w:r w:rsidR="00B12499" w:rsidRPr="00FA5F03">
        <w:rPr>
          <w:color w:val="000000"/>
        </w:rPr>
        <w:t>__</w:t>
      </w:r>
      <w:r w:rsidR="00312834" w:rsidRPr="00FA5F03">
        <w:rPr>
          <w:color w:val="000000"/>
        </w:rPr>
        <w:t xml:space="preserve"> календарных </w:t>
      </w:r>
      <w:r w:rsidR="007E056D" w:rsidRPr="00FA5F03">
        <w:rPr>
          <w:color w:val="000000"/>
        </w:rPr>
        <w:t>дней с даты заключения Договора.</w:t>
      </w:r>
    </w:p>
    <w:p w14:paraId="66567CDF" w14:textId="77777777" w:rsidR="008E6725" w:rsidRPr="00FA5F03" w:rsidRDefault="008E6725" w:rsidP="00751F33">
      <w:pPr>
        <w:pStyle w:val="ae"/>
        <w:numPr>
          <w:ilvl w:val="0"/>
          <w:numId w:val="7"/>
        </w:numPr>
        <w:spacing w:before="0" w:beforeAutospacing="0" w:after="0" w:afterAutospacing="0"/>
        <w:ind w:right="282"/>
        <w:jc w:val="both"/>
        <w:rPr>
          <w:color w:val="000000"/>
        </w:rPr>
      </w:pPr>
      <w:r w:rsidRPr="00FA5F03">
        <w:rPr>
          <w:color w:val="000000"/>
        </w:rPr>
        <w:t>Условие оплаты – без акцепта Покупателя</w:t>
      </w:r>
    </w:p>
    <w:p w14:paraId="1F0163F6" w14:textId="77777777" w:rsidR="008E6725" w:rsidRPr="00FA5F03" w:rsidRDefault="008E6725" w:rsidP="00751F33">
      <w:pPr>
        <w:pStyle w:val="af"/>
        <w:numPr>
          <w:ilvl w:val="0"/>
          <w:numId w:val="7"/>
        </w:numPr>
        <w:autoSpaceDE w:val="0"/>
        <w:autoSpaceDN w:val="0"/>
        <w:ind w:right="282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/>
        </w:rPr>
      </w:pPr>
      <w:r w:rsidRPr="00FA5F03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/>
        </w:rPr>
        <w:t>Частичное исполнение аккредитива и частичные выплаты по аккредитиву запрещены.</w:t>
      </w:r>
    </w:p>
    <w:p w14:paraId="1364975B" w14:textId="77777777" w:rsidR="008E6725" w:rsidRPr="00FA5F03" w:rsidRDefault="008E6725" w:rsidP="00751F33">
      <w:pPr>
        <w:pStyle w:val="af"/>
        <w:numPr>
          <w:ilvl w:val="0"/>
          <w:numId w:val="7"/>
        </w:numPr>
        <w:autoSpaceDE w:val="0"/>
        <w:autoSpaceDN w:val="0"/>
        <w:ind w:right="282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/>
        </w:rPr>
      </w:pPr>
      <w:r w:rsidRPr="00FA5F03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/>
        </w:rPr>
        <w:t>Срок предоставления документов в Исполняющий Банк – в течение срока действия аккредитива.</w:t>
      </w:r>
    </w:p>
    <w:p w14:paraId="150F4060" w14:textId="77777777" w:rsidR="008E6725" w:rsidRPr="00FA5F03" w:rsidRDefault="008E6725" w:rsidP="00751F33">
      <w:pPr>
        <w:pStyle w:val="af"/>
        <w:numPr>
          <w:ilvl w:val="0"/>
          <w:numId w:val="7"/>
        </w:numPr>
        <w:autoSpaceDE w:val="0"/>
        <w:autoSpaceDN w:val="0"/>
        <w:ind w:right="282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/>
        </w:rPr>
      </w:pPr>
      <w:r w:rsidRPr="00FA5F03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/>
        </w:rPr>
        <w:t xml:space="preserve">Все расходы по открытию и исполнению (раскрытию) аккредитива несет Покупатель. </w:t>
      </w:r>
    </w:p>
    <w:p w14:paraId="05254CD7" w14:textId="77777777" w:rsidR="008E6725" w:rsidRPr="00FA5F03" w:rsidRDefault="008E6725" w:rsidP="00751F33">
      <w:pPr>
        <w:pStyle w:val="af"/>
        <w:numPr>
          <w:ilvl w:val="0"/>
          <w:numId w:val="7"/>
        </w:numPr>
        <w:autoSpaceDE w:val="0"/>
        <w:autoSpaceDN w:val="0"/>
        <w:ind w:right="282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FA5F03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Получатель средств по аккредитиву (реквизиты): Продавец </w:t>
      </w:r>
      <w:r w:rsidRPr="00FA5F0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A5F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_________________________________________________________________)</w:t>
      </w:r>
      <w:r w:rsidRPr="00FA5F03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. </w:t>
      </w:r>
    </w:p>
    <w:p w14:paraId="03017CCC" w14:textId="77777777" w:rsidR="008E6725" w:rsidRPr="00FA5F03" w:rsidRDefault="008E6725" w:rsidP="00751F33">
      <w:pPr>
        <w:pStyle w:val="af"/>
        <w:numPr>
          <w:ilvl w:val="0"/>
          <w:numId w:val="7"/>
        </w:numPr>
        <w:autoSpaceDE w:val="0"/>
        <w:autoSpaceDN w:val="0"/>
        <w:ind w:right="282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/>
        </w:rPr>
      </w:pPr>
      <w:r w:rsidRPr="00FA5F03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/>
        </w:rPr>
        <w:t>Плательщик по аккредитиву (реквизиты): Покупатель.</w:t>
      </w:r>
    </w:p>
    <w:p w14:paraId="6B1D436C" w14:textId="77777777" w:rsidR="00D833E0" w:rsidRPr="00B210B3" w:rsidRDefault="00D833E0" w:rsidP="00751F33">
      <w:pPr>
        <w:autoSpaceDE w:val="0"/>
        <w:autoSpaceDN w:val="0"/>
        <w:ind w:left="709" w:right="282" w:firstLine="360"/>
        <w:jc w:val="both"/>
        <w:rPr>
          <w:color w:val="000000" w:themeColor="text1"/>
        </w:rPr>
      </w:pPr>
      <w:r w:rsidRPr="00FA5F03">
        <w:rPr>
          <w:color w:val="000000" w:themeColor="text1"/>
        </w:rPr>
        <w:t>Документы, подтверждающие факт и условия открытия аккредитива</w:t>
      </w:r>
      <w:r w:rsidR="00372C8D" w:rsidRPr="00FA5F03">
        <w:rPr>
          <w:color w:val="000000" w:themeColor="text1"/>
        </w:rPr>
        <w:t>,</w:t>
      </w:r>
      <w:r w:rsidRPr="00FA5F03">
        <w:rPr>
          <w:color w:val="000000" w:themeColor="text1"/>
        </w:rPr>
        <w:t xml:space="preserve"> предоставляются</w:t>
      </w:r>
      <w:r w:rsidRPr="00372C8D">
        <w:rPr>
          <w:color w:val="000000" w:themeColor="text1"/>
        </w:rPr>
        <w:t xml:space="preserve"> Продавцу не позднее ____ со дня подписания Договора</w:t>
      </w:r>
      <w:r w:rsidR="00B210B3" w:rsidRPr="00372C8D">
        <w:rPr>
          <w:color w:val="000000" w:themeColor="text1"/>
        </w:rPr>
        <w:t>.</w:t>
      </w:r>
    </w:p>
    <w:p w14:paraId="5CB0719C" w14:textId="77777777" w:rsidR="00D833E0" w:rsidRDefault="008E6725" w:rsidP="00751F33">
      <w:pPr>
        <w:autoSpaceDE w:val="0"/>
        <w:autoSpaceDN w:val="0"/>
        <w:ind w:left="709" w:right="282" w:firstLine="360"/>
        <w:jc w:val="both"/>
        <w:rPr>
          <w:color w:val="000000" w:themeColor="text1"/>
        </w:rPr>
      </w:pPr>
      <w:r w:rsidRPr="00D833E0">
        <w:rPr>
          <w:color w:val="000000" w:themeColor="text1"/>
        </w:rPr>
        <w:t xml:space="preserve">Исполнение </w:t>
      </w:r>
      <w:r w:rsidRPr="00D833E0">
        <w:rPr>
          <w:rFonts w:eastAsia="SimSun"/>
          <w:color w:val="000000" w:themeColor="text1"/>
          <w:kern w:val="1"/>
          <w:lang w:eastAsia="hi-IN"/>
        </w:rPr>
        <w:t xml:space="preserve">(раскрытие) </w:t>
      </w:r>
      <w:r w:rsidRPr="00D833E0">
        <w:rPr>
          <w:color w:val="000000" w:themeColor="text1"/>
        </w:rPr>
        <w:t>аккредитива, а именно – перечисление суммы аккредитива в размере, указанном в настоящих условиях, производится на расчётный счет Продавца, указанный в настоящ</w:t>
      </w:r>
      <w:r w:rsidR="00D833E0">
        <w:rPr>
          <w:color w:val="000000" w:themeColor="text1"/>
        </w:rPr>
        <w:t>ем пункте</w:t>
      </w:r>
      <w:r w:rsidRPr="00D833E0">
        <w:rPr>
          <w:color w:val="000000" w:themeColor="text1"/>
        </w:rPr>
        <w:t xml:space="preserve">. </w:t>
      </w:r>
    </w:p>
    <w:p w14:paraId="78034350" w14:textId="77777777" w:rsidR="008E6725" w:rsidRPr="00D833E0" w:rsidRDefault="008E6725" w:rsidP="00751F33">
      <w:pPr>
        <w:autoSpaceDE w:val="0"/>
        <w:autoSpaceDN w:val="0"/>
        <w:ind w:left="709" w:right="282" w:firstLine="360"/>
        <w:jc w:val="both"/>
        <w:rPr>
          <w:rFonts w:eastAsia="SimSun"/>
          <w:color w:val="000000" w:themeColor="text1"/>
          <w:kern w:val="1"/>
          <w:lang w:eastAsia="hi-IN"/>
        </w:rPr>
      </w:pPr>
      <w:r w:rsidRPr="00D833E0">
        <w:rPr>
          <w:color w:val="000000" w:themeColor="text1"/>
        </w:rPr>
        <w:t>Обязательство Покупателя по оплате суммы аккредитива считается исполненным с момента зачисления суммы аккредитива на расчетный счет банка, обслуживающего Продавца, указанный в настоящ</w:t>
      </w:r>
      <w:r w:rsidR="00D833E0">
        <w:rPr>
          <w:color w:val="000000" w:themeColor="text1"/>
        </w:rPr>
        <w:t>ем пункте</w:t>
      </w:r>
      <w:r w:rsidRPr="00D833E0">
        <w:rPr>
          <w:color w:val="000000" w:themeColor="text1"/>
        </w:rPr>
        <w:t>.</w:t>
      </w:r>
    </w:p>
    <w:p w14:paraId="303A4581" w14:textId="77777777" w:rsidR="008E6725" w:rsidRPr="00751F33" w:rsidRDefault="008E6725" w:rsidP="00751F33">
      <w:pPr>
        <w:autoSpaceDE w:val="0"/>
        <w:autoSpaceDN w:val="0"/>
        <w:ind w:left="709" w:right="282" w:firstLine="360"/>
        <w:jc w:val="both"/>
        <w:rPr>
          <w:rFonts w:eastAsia="Calibri"/>
          <w:color w:val="000000" w:themeColor="text1"/>
        </w:rPr>
      </w:pPr>
      <w:r w:rsidRPr="00D833E0">
        <w:rPr>
          <w:color w:val="000000" w:themeColor="text1"/>
        </w:rPr>
        <w:t>Платеж</w:t>
      </w:r>
      <w:r w:rsidRPr="00D833E0">
        <w:rPr>
          <w:rFonts w:eastAsia="Calibri"/>
          <w:color w:val="000000" w:themeColor="text1"/>
        </w:rPr>
        <w:t xml:space="preserve"> Получателю средств (исполнение (раскрытие) аккредитива) производится</w:t>
      </w:r>
      <w:r w:rsidRPr="00D833E0">
        <w:rPr>
          <w:color w:val="000000" w:themeColor="text1"/>
        </w:rPr>
        <w:t xml:space="preserve"> </w:t>
      </w:r>
      <w:r w:rsidRPr="00D833E0">
        <w:rPr>
          <w:rFonts w:eastAsia="Calibri"/>
          <w:color w:val="000000" w:themeColor="text1"/>
        </w:rPr>
        <w:t xml:space="preserve">по предъявлении Продавцом в Исполняющий банк следующих документов, представленных в </w:t>
      </w:r>
      <w:r w:rsidRPr="00751F33">
        <w:rPr>
          <w:rFonts w:eastAsia="Calibri"/>
          <w:color w:val="000000" w:themeColor="text1"/>
        </w:rPr>
        <w:t>виде оригиналов или либо электронной форме:</w:t>
      </w:r>
    </w:p>
    <w:p w14:paraId="46894000" w14:textId="77777777" w:rsidR="008E6725" w:rsidRPr="00751F33" w:rsidRDefault="008E6725" w:rsidP="00751F33">
      <w:pPr>
        <w:pStyle w:val="af"/>
        <w:numPr>
          <w:ilvl w:val="1"/>
          <w:numId w:val="9"/>
        </w:numPr>
        <w:autoSpaceDE w:val="0"/>
        <w:autoSpaceDN w:val="0"/>
        <w:ind w:left="709" w:right="28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F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Договора купли-продажи недвижимого имущества № </w:t>
      </w:r>
      <w:r w:rsidR="00372C8D">
        <w:rPr>
          <w:rFonts w:ascii="Times New Roman" w:eastAsia="Calibri" w:hAnsi="Times New Roman" w:cs="Times New Roman"/>
          <w:sz w:val="24"/>
          <w:szCs w:val="24"/>
        </w:rPr>
        <w:t>____</w:t>
      </w:r>
      <w:r w:rsidRPr="00751F33">
        <w:rPr>
          <w:rFonts w:ascii="Times New Roman" w:eastAsia="Calibri" w:hAnsi="Times New Roman" w:cs="Times New Roman"/>
          <w:sz w:val="24"/>
          <w:szCs w:val="24"/>
        </w:rPr>
        <w:t xml:space="preserve"> от «___»______ 20__, заключенного между Продавцом и Покупателем;</w:t>
      </w:r>
    </w:p>
    <w:p w14:paraId="1A692D8C" w14:textId="77777777" w:rsidR="008E6725" w:rsidRPr="00751F33" w:rsidRDefault="008E6725" w:rsidP="00751F33">
      <w:pPr>
        <w:pStyle w:val="af"/>
        <w:numPr>
          <w:ilvl w:val="1"/>
          <w:numId w:val="9"/>
        </w:numPr>
        <w:autoSpaceDE w:val="0"/>
        <w:autoSpaceDN w:val="0"/>
        <w:ind w:left="709" w:right="28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F33">
        <w:rPr>
          <w:rFonts w:ascii="Times New Roman" w:eastAsia="Calibri" w:hAnsi="Times New Roman" w:cs="Times New Roman"/>
          <w:sz w:val="24"/>
          <w:szCs w:val="24"/>
        </w:rPr>
        <w:t xml:space="preserve"> Выписку из ЕГРН, подтверждающей переход права </w:t>
      </w:r>
      <w:r w:rsidR="00FA5F03">
        <w:rPr>
          <w:rFonts w:ascii="Times New Roman" w:eastAsia="Calibri" w:hAnsi="Times New Roman" w:cs="Times New Roman"/>
          <w:sz w:val="24"/>
          <w:szCs w:val="24"/>
        </w:rPr>
        <w:t xml:space="preserve">собственности </w:t>
      </w:r>
      <w:r w:rsidRPr="00751F33">
        <w:rPr>
          <w:rFonts w:ascii="Times New Roman" w:eastAsia="Calibri" w:hAnsi="Times New Roman" w:cs="Times New Roman"/>
          <w:sz w:val="24"/>
          <w:szCs w:val="24"/>
        </w:rPr>
        <w:t>на Недвижимое имущество к П</w:t>
      </w:r>
      <w:r w:rsidR="00CC3FDA" w:rsidRPr="00751F33">
        <w:rPr>
          <w:rFonts w:ascii="Times New Roman" w:eastAsia="Calibri" w:hAnsi="Times New Roman" w:cs="Times New Roman"/>
          <w:sz w:val="24"/>
          <w:szCs w:val="24"/>
        </w:rPr>
        <w:t>о</w:t>
      </w:r>
      <w:r w:rsidRPr="00751F33">
        <w:rPr>
          <w:rFonts w:ascii="Times New Roman" w:eastAsia="Calibri" w:hAnsi="Times New Roman" w:cs="Times New Roman"/>
          <w:sz w:val="24"/>
          <w:szCs w:val="24"/>
        </w:rPr>
        <w:t>купателю.</w:t>
      </w:r>
    </w:p>
    <w:p w14:paraId="50051CC4" w14:textId="77777777" w:rsidR="008E6725" w:rsidRPr="008E6725" w:rsidRDefault="008E6725" w:rsidP="00751F33">
      <w:pPr>
        <w:autoSpaceDE w:val="0"/>
        <w:autoSpaceDN w:val="0"/>
        <w:ind w:left="709" w:right="282" w:firstLine="349"/>
        <w:jc w:val="both"/>
        <w:rPr>
          <w:color w:val="000000" w:themeColor="text1"/>
        </w:rPr>
      </w:pPr>
      <w:r w:rsidRPr="00D833E0">
        <w:rPr>
          <w:color w:val="000000" w:themeColor="text1"/>
        </w:rPr>
        <w:t>В течение срока действия аккредитива Покупатель не вправе изменить условия аккредитива без</w:t>
      </w:r>
      <w:r w:rsidRPr="008E6725">
        <w:rPr>
          <w:color w:val="000000" w:themeColor="text1"/>
        </w:rPr>
        <w:t xml:space="preserve"> письменного согласия Продавца, за исключением изменений, о которых указано в настоящих условиях.</w:t>
      </w:r>
    </w:p>
    <w:p w14:paraId="6F2D5AED" w14:textId="77777777" w:rsidR="008E6725" w:rsidRPr="008E6725" w:rsidRDefault="008E6725" w:rsidP="00751F33">
      <w:pPr>
        <w:autoSpaceDE w:val="0"/>
        <w:autoSpaceDN w:val="0"/>
        <w:ind w:left="709" w:right="282" w:firstLine="349"/>
        <w:jc w:val="both"/>
        <w:rPr>
          <w:color w:val="000000" w:themeColor="text1"/>
        </w:rPr>
      </w:pPr>
      <w:r w:rsidRPr="008E6725">
        <w:rPr>
          <w:color w:val="000000" w:themeColor="text1"/>
        </w:rPr>
        <w:t>В случае приостановки процесса государственной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государственной регистрации перехода права собственности, но не менее чем на 30 (Тридцать) календарных дней, путем внесения Покупателем изменений в условия (Срок аккредитива) открытого аккредитива.</w:t>
      </w:r>
    </w:p>
    <w:p w14:paraId="3A061A21" w14:textId="77777777" w:rsidR="008E6725" w:rsidRPr="008E6725" w:rsidRDefault="008E6725" w:rsidP="00751F33">
      <w:pPr>
        <w:autoSpaceDE w:val="0"/>
        <w:autoSpaceDN w:val="0"/>
        <w:ind w:left="709" w:right="282" w:firstLine="349"/>
        <w:jc w:val="both"/>
      </w:pPr>
      <w:r>
        <w:t xml:space="preserve">При таких обстоятельствах </w:t>
      </w:r>
      <w:r w:rsidRPr="008E6725">
        <w:t>Покупатель обязуется не менее чем за 3 (Три) рабочих дня до истечения срока действия аккредитива:</w:t>
      </w:r>
    </w:p>
    <w:p w14:paraId="17252A59" w14:textId="77777777" w:rsidR="008E6725" w:rsidRPr="008E6725" w:rsidRDefault="008E6725" w:rsidP="00751F33">
      <w:pPr>
        <w:ind w:left="709" w:right="282"/>
        <w:jc w:val="both"/>
      </w:pPr>
      <w:r w:rsidRPr="008E6725">
        <w:t>- продлить/открыть аккредитив на тех же условиях на тот же срок и</w:t>
      </w:r>
    </w:p>
    <w:p w14:paraId="07D66151" w14:textId="77777777" w:rsidR="008E6725" w:rsidRPr="008E6725" w:rsidRDefault="008E6725" w:rsidP="00751F33">
      <w:pPr>
        <w:ind w:left="709" w:right="282"/>
        <w:jc w:val="both"/>
      </w:pPr>
      <w:r w:rsidRPr="008E6725">
        <w:t xml:space="preserve">- предоставить Продавцу надлежащее подтверждение продления/открытия аккредитива на условиях, предусмотренных Договором. </w:t>
      </w:r>
    </w:p>
    <w:p w14:paraId="466010C1" w14:textId="77777777" w:rsidR="008E6725" w:rsidRPr="008E6725" w:rsidRDefault="008E6725" w:rsidP="00751F33">
      <w:pPr>
        <w:autoSpaceDE w:val="0"/>
        <w:autoSpaceDN w:val="0"/>
        <w:ind w:left="709" w:right="282" w:firstLine="349"/>
        <w:jc w:val="both"/>
      </w:pPr>
      <w:r w:rsidRPr="008E6725"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6E6F9C05" w14:textId="77777777" w:rsidR="00372C8D" w:rsidRPr="00372C8D" w:rsidRDefault="00C675B6" w:rsidP="00372C8D">
      <w:pPr>
        <w:pStyle w:val="a7"/>
        <w:ind w:left="851" w:firstLine="567"/>
        <w:jc w:val="both"/>
        <w:rPr>
          <w:szCs w:val="24"/>
        </w:rPr>
      </w:pPr>
      <w:r w:rsidRPr="00372C8D">
        <w:rPr>
          <w:szCs w:val="24"/>
        </w:rPr>
        <w:t xml:space="preserve">2.3. </w:t>
      </w:r>
      <w:r w:rsidR="00372C8D" w:rsidRPr="00372C8D">
        <w:rPr>
          <w:szCs w:val="24"/>
        </w:rPr>
        <w:t>Обязательства Покупателя по оплате цены Договора считаются исполненными с момента получения Продавцом цены Договора, указанной в п.3 настоящего Договора, в полном объеме.</w:t>
      </w:r>
    </w:p>
    <w:p w14:paraId="4AC158D6" w14:textId="77777777" w:rsidR="0020683C" w:rsidRDefault="00372C8D" w:rsidP="00751F33">
      <w:pPr>
        <w:ind w:left="709" w:right="282" w:firstLine="567"/>
        <w:jc w:val="both"/>
      </w:pPr>
      <w:r>
        <w:t xml:space="preserve">2.4. </w:t>
      </w:r>
      <w:r w:rsidR="0020683C">
        <w:t xml:space="preserve">В </w:t>
      </w:r>
      <w:r w:rsidR="00C675B6" w:rsidRPr="00C675B6">
        <w:t xml:space="preserve">случае нарушения </w:t>
      </w:r>
      <w:r w:rsidR="00CC3FDA">
        <w:t xml:space="preserve">Покупателем </w:t>
      </w:r>
      <w:r w:rsidR="00C675B6" w:rsidRPr="00C675B6">
        <w:t xml:space="preserve">срока оплаты (полностью либо в части) более чем на 10 (десять) дней, Продавец вправе в одностороннем внесудебном порядке отказаться от исполнения настоящего Договора </w:t>
      </w:r>
      <w:r w:rsidR="0020683C">
        <w:t xml:space="preserve">либо </w:t>
      </w:r>
      <w:r w:rsidR="00C675B6" w:rsidRPr="00C675B6">
        <w:t xml:space="preserve">расторгнуть договор, уведомив об этом Покупателя письменно. </w:t>
      </w:r>
    </w:p>
    <w:p w14:paraId="7679EEAB" w14:textId="77777777" w:rsidR="00C675B6" w:rsidRPr="00C675B6" w:rsidRDefault="00C675B6" w:rsidP="00751F33">
      <w:pPr>
        <w:ind w:left="709" w:right="282" w:firstLine="567"/>
        <w:jc w:val="both"/>
      </w:pPr>
      <w:r w:rsidRPr="00C675B6">
        <w:t xml:space="preserve">Договор прекращает свое действие по истечении 5 (пяти) дней с момента получения Покупателем </w:t>
      </w:r>
      <w:r w:rsidR="00CC3FDA">
        <w:t xml:space="preserve">соответствующего </w:t>
      </w:r>
      <w:r w:rsidRPr="00C675B6">
        <w:t>уведомления Продавца об отказе от Договора</w:t>
      </w:r>
      <w:r w:rsidR="0020683C">
        <w:t>/расторжении Договора)</w:t>
      </w:r>
      <w:r w:rsidRPr="00C675B6">
        <w:t xml:space="preserve">. </w:t>
      </w:r>
    </w:p>
    <w:p w14:paraId="3EC609A9" w14:textId="77777777" w:rsidR="00C82424" w:rsidRDefault="00C82424" w:rsidP="00751F33">
      <w:pPr>
        <w:shd w:val="clear" w:color="auto" w:fill="FFFFFF"/>
        <w:adjustRightInd w:val="0"/>
        <w:ind w:left="709" w:right="282" w:firstLine="567"/>
        <w:jc w:val="both"/>
      </w:pPr>
    </w:p>
    <w:p w14:paraId="4E6D75D4" w14:textId="77777777" w:rsidR="001D747E" w:rsidRDefault="00394152" w:rsidP="00751F33">
      <w:pPr>
        <w:shd w:val="clear" w:color="auto" w:fill="FFFFFF"/>
        <w:adjustRightInd w:val="0"/>
        <w:ind w:left="709" w:right="282" w:firstLine="567"/>
        <w:jc w:val="both"/>
        <w:rPr>
          <w:b/>
        </w:rPr>
      </w:pPr>
      <w:r>
        <w:rPr>
          <w:b/>
        </w:rPr>
        <w:t>3. ИСПОЛНЕНИЕ ОБЯЗАТЕЛЬСТВ. ГАРАНТИИ И ЗАВЕРЕНИЯ</w:t>
      </w:r>
    </w:p>
    <w:p w14:paraId="584E3343" w14:textId="77777777" w:rsidR="000B5DF3" w:rsidRDefault="000B5DF3" w:rsidP="00751F33">
      <w:pPr>
        <w:tabs>
          <w:tab w:val="left" w:pos="127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8"/>
          <w:tab w:val="left" w:pos="9205"/>
        </w:tabs>
        <w:autoSpaceDE w:val="0"/>
        <w:autoSpaceDN w:val="0"/>
        <w:adjustRightInd w:val="0"/>
        <w:ind w:left="709" w:right="282" w:firstLine="567"/>
        <w:jc w:val="both"/>
      </w:pPr>
    </w:p>
    <w:p w14:paraId="4B1164BC" w14:textId="77777777" w:rsidR="001D485F" w:rsidRDefault="00394152" w:rsidP="00751F33">
      <w:pPr>
        <w:tabs>
          <w:tab w:val="left" w:pos="127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8"/>
          <w:tab w:val="left" w:pos="9205"/>
        </w:tabs>
        <w:autoSpaceDE w:val="0"/>
        <w:autoSpaceDN w:val="0"/>
        <w:adjustRightInd w:val="0"/>
        <w:ind w:left="709" w:right="282" w:firstLine="567"/>
        <w:jc w:val="both"/>
      </w:pPr>
      <w:r>
        <w:t>3.1. Продав</w:t>
      </w:r>
      <w:r w:rsidR="001D485F">
        <w:t xml:space="preserve">ец обязуется </w:t>
      </w:r>
      <w:r>
        <w:t>переда</w:t>
      </w:r>
      <w:r w:rsidR="001D485F">
        <w:t>ть</w:t>
      </w:r>
      <w:r>
        <w:t>, а Покупател</w:t>
      </w:r>
      <w:r w:rsidR="00E522D5">
        <w:t>ь приня</w:t>
      </w:r>
      <w:r w:rsidR="001D485F">
        <w:t xml:space="preserve">ть по акут приема-передачи </w:t>
      </w:r>
      <w:r>
        <w:t xml:space="preserve">Недвижимое имущество в </w:t>
      </w:r>
      <w:r w:rsidR="001D485F">
        <w:t>срок ___ дней с момента полной оплаты</w:t>
      </w:r>
      <w:r w:rsidR="0020683C">
        <w:t xml:space="preserve"> стоимости Недвижимого имущества, предусмотренной п. 2.1. Договора</w:t>
      </w:r>
      <w:r w:rsidR="00A7671C">
        <w:t>.</w:t>
      </w:r>
    </w:p>
    <w:p w14:paraId="75526080" w14:textId="77777777" w:rsidR="001D747E" w:rsidRDefault="00394152" w:rsidP="00751F33">
      <w:pPr>
        <w:tabs>
          <w:tab w:val="left" w:pos="127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ind w:left="709" w:right="282" w:firstLine="567"/>
        <w:jc w:val="both"/>
      </w:pPr>
      <w:r>
        <w:rPr>
          <w:bCs/>
        </w:rPr>
        <w:t>3.</w:t>
      </w:r>
      <w:r w:rsidR="008B6F42">
        <w:rPr>
          <w:bCs/>
        </w:rPr>
        <w:t>2</w:t>
      </w:r>
      <w:r>
        <w:rPr>
          <w:bCs/>
        </w:rPr>
        <w:t xml:space="preserve">. </w:t>
      </w:r>
      <w:r>
        <w:t>П</w:t>
      </w:r>
      <w:r w:rsidR="006C19F2">
        <w:t xml:space="preserve">окупатель </w:t>
      </w:r>
      <w:r>
        <w:t>нес</w:t>
      </w:r>
      <w:r w:rsidR="006C19F2">
        <w:t>ет</w:t>
      </w:r>
      <w:r>
        <w:t xml:space="preserve"> бремя расходов по содержанию и эксплуатации Недвижимого имущества (электро-, </w:t>
      </w:r>
      <w:r w:rsidR="006C19F2">
        <w:t xml:space="preserve">тепло-, </w:t>
      </w:r>
      <w:r>
        <w:t>водоснабжение, вывоз отходов</w:t>
      </w:r>
      <w:r w:rsidR="006C19F2">
        <w:t xml:space="preserve">, </w:t>
      </w:r>
      <w:r>
        <w:t xml:space="preserve">и проч.), а также несет ответственность за соблюдение норм законодательства, регулирующих порядок использования, в том числе нормы пожарной, экологической, санитарно-эпидемиологической безопасности и прочих, как законный владелец </w:t>
      </w:r>
      <w:r w:rsidR="006C19F2">
        <w:t>с</w:t>
      </w:r>
      <w:r>
        <w:t xml:space="preserve"> момента передачи </w:t>
      </w:r>
      <w:r w:rsidR="00CC3FDA">
        <w:t xml:space="preserve">Недвижимого имущества </w:t>
      </w:r>
      <w:r>
        <w:t>Покупател</w:t>
      </w:r>
      <w:r w:rsidR="008F47CE">
        <w:t>ю</w:t>
      </w:r>
      <w:r>
        <w:t xml:space="preserve">. </w:t>
      </w:r>
    </w:p>
    <w:p w14:paraId="744D1764" w14:textId="77777777" w:rsidR="008B6F42" w:rsidRPr="005706FC" w:rsidRDefault="008B6F42" w:rsidP="00751F33">
      <w:pPr>
        <w:tabs>
          <w:tab w:val="left" w:pos="127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ind w:left="709" w:right="282" w:firstLine="567"/>
        <w:jc w:val="both"/>
      </w:pPr>
      <w:r w:rsidRPr="00372C8D">
        <w:t>На дату подписания</w:t>
      </w:r>
      <w:r w:rsidR="00584DD7">
        <w:t xml:space="preserve"> акта </w:t>
      </w:r>
      <w:r w:rsidRPr="00372C8D">
        <w:t>стороны совместно осм</w:t>
      </w:r>
      <w:r w:rsidR="00584DD7">
        <w:t xml:space="preserve">атривают </w:t>
      </w:r>
      <w:r w:rsidRPr="00372C8D">
        <w:t>Недвижимое имущество, определ</w:t>
      </w:r>
      <w:r w:rsidR="00584DD7">
        <w:t xml:space="preserve">яют </w:t>
      </w:r>
      <w:r w:rsidRPr="00372C8D">
        <w:t>фиксир</w:t>
      </w:r>
      <w:r w:rsidR="00584DD7">
        <w:t xml:space="preserve">уют </w:t>
      </w:r>
      <w:r w:rsidRPr="00372C8D">
        <w:t xml:space="preserve">показания приборов учета, которыми они будут руководствоваться при разделе эксплуатационных расходов и расчетов с поставщиками </w:t>
      </w:r>
      <w:r w:rsidRPr="00372C8D">
        <w:lastRenderedPageBreak/>
        <w:t>коммунальных услуг (электро-, водо-, теплоснабжения, и т.д.).</w:t>
      </w:r>
    </w:p>
    <w:p w14:paraId="4C875223" w14:textId="77777777" w:rsidR="001D747E" w:rsidRPr="009E66FC" w:rsidRDefault="00394152" w:rsidP="00751F33">
      <w:pPr>
        <w:ind w:left="709" w:right="282" w:firstLine="567"/>
        <w:jc w:val="both"/>
        <w:rPr>
          <w:b/>
        </w:rPr>
      </w:pPr>
      <w:r w:rsidRPr="00804AB9">
        <w:rPr>
          <w:b/>
        </w:rPr>
        <w:t>3.</w:t>
      </w:r>
      <w:r w:rsidR="006C19F2">
        <w:rPr>
          <w:b/>
        </w:rPr>
        <w:t>3</w:t>
      </w:r>
      <w:r w:rsidRPr="00804AB9">
        <w:rPr>
          <w:b/>
        </w:rPr>
        <w:t xml:space="preserve">. </w:t>
      </w:r>
      <w:r w:rsidR="000B31E2" w:rsidRPr="009E66FC">
        <w:rPr>
          <w:b/>
        </w:rPr>
        <w:t>В соответствии со статьей 431.2 ГК РФ</w:t>
      </w:r>
      <w:r w:rsidR="000B31E2">
        <w:t xml:space="preserve"> </w:t>
      </w:r>
      <w:r w:rsidRPr="009E66FC">
        <w:rPr>
          <w:b/>
        </w:rPr>
        <w:t>Продав</w:t>
      </w:r>
      <w:r w:rsidR="006C19F2">
        <w:rPr>
          <w:b/>
        </w:rPr>
        <w:t xml:space="preserve">ец </w:t>
      </w:r>
      <w:r w:rsidRPr="009E66FC">
        <w:rPr>
          <w:b/>
        </w:rPr>
        <w:t>предоставля</w:t>
      </w:r>
      <w:r w:rsidR="006C19F2">
        <w:rPr>
          <w:b/>
        </w:rPr>
        <w:t>е</w:t>
      </w:r>
      <w:r w:rsidRPr="009E66FC">
        <w:rPr>
          <w:b/>
        </w:rPr>
        <w:t>т Покупател</w:t>
      </w:r>
      <w:r w:rsidR="00E522D5" w:rsidRPr="009E66FC">
        <w:rPr>
          <w:b/>
        </w:rPr>
        <w:t xml:space="preserve">ю </w:t>
      </w:r>
      <w:r w:rsidRPr="009E66FC">
        <w:rPr>
          <w:b/>
        </w:rPr>
        <w:t>следующие заверения и гарантии:</w:t>
      </w:r>
    </w:p>
    <w:p w14:paraId="7E66D776" w14:textId="77777777" w:rsidR="001D747E" w:rsidRDefault="00394152" w:rsidP="00751F33">
      <w:pPr>
        <w:ind w:left="709" w:right="282" w:firstLine="567"/>
        <w:jc w:val="both"/>
      </w:pPr>
      <w:r>
        <w:t>3.</w:t>
      </w:r>
      <w:r w:rsidR="006C19F2">
        <w:t>3</w:t>
      </w:r>
      <w:r>
        <w:t>.1. Продав</w:t>
      </w:r>
      <w:r w:rsidR="006C19F2">
        <w:t>ец</w:t>
      </w:r>
      <w:r>
        <w:t xml:space="preserve"> явля</w:t>
      </w:r>
      <w:r w:rsidR="0053718A">
        <w:t>е</w:t>
      </w:r>
      <w:r>
        <w:t>тся законным собственник</w:t>
      </w:r>
      <w:r w:rsidR="0053718A">
        <w:t>о</w:t>
      </w:r>
      <w:r w:rsidR="00E522D5">
        <w:t>м</w:t>
      </w:r>
      <w:r>
        <w:t xml:space="preserve"> Недвижимого имущества, право собственности ничем не обременено (не ограничено)</w:t>
      </w:r>
      <w:r w:rsidR="00E522D5">
        <w:t>, за исключением обременений</w:t>
      </w:r>
      <w:r w:rsidR="00046BD5">
        <w:t xml:space="preserve">, поименованных в настоящем </w:t>
      </w:r>
      <w:r w:rsidR="00E522D5">
        <w:t>Договор</w:t>
      </w:r>
      <w:r w:rsidR="00046BD5">
        <w:t>е</w:t>
      </w:r>
      <w:r>
        <w:t>. Имущество не являются предметом спора (притязаний третьих лиц), предметом или объектом какой-либо сделки (обязательственных отношений), не состоит под арестом, запретом, не внесено в качестве вклада в уставный капитал (совместную деятельность);</w:t>
      </w:r>
    </w:p>
    <w:p w14:paraId="4A64C666" w14:textId="77777777" w:rsidR="001D747E" w:rsidRDefault="00394152" w:rsidP="00751F33">
      <w:pPr>
        <w:ind w:left="709" w:right="282" w:firstLine="567"/>
        <w:jc w:val="both"/>
      </w:pPr>
      <w:r>
        <w:t>3.</w:t>
      </w:r>
      <w:r w:rsidR="006C19F2">
        <w:t>3</w:t>
      </w:r>
      <w:r>
        <w:t>.2. Продав</w:t>
      </w:r>
      <w:r w:rsidR="006C19F2">
        <w:t>ец</w:t>
      </w:r>
      <w:r>
        <w:t xml:space="preserve"> име</w:t>
      </w:r>
      <w:r w:rsidR="006C19F2">
        <w:t>е</w:t>
      </w:r>
      <w:r>
        <w:t>т законное право произвести продажу Недвижимого имущества и не существует никаких имеющих силу сделок, обещаний, кроме настоящего договора, которые наделяют любое лицо правом потребовать его продажи (иного отчуждения);</w:t>
      </w:r>
    </w:p>
    <w:p w14:paraId="171C0CB3" w14:textId="77777777" w:rsidR="001D747E" w:rsidRDefault="00394152" w:rsidP="00751F33">
      <w:pPr>
        <w:shd w:val="clear" w:color="auto" w:fill="FFFFFF"/>
        <w:ind w:left="709" w:right="282" w:firstLine="567"/>
        <w:jc w:val="both"/>
      </w:pPr>
      <w:r>
        <w:t>3.</w:t>
      </w:r>
      <w:r w:rsidR="006C19F2">
        <w:t>3</w:t>
      </w:r>
      <w:r>
        <w:t xml:space="preserve">.3. </w:t>
      </w:r>
      <w:r w:rsidR="006C19F2">
        <w:t xml:space="preserve">Объект (объекты) капитального строительства </w:t>
      </w:r>
      <w:r>
        <w:t>возведен</w:t>
      </w:r>
      <w:r w:rsidR="006C19F2">
        <w:t>ы</w:t>
      </w:r>
      <w:r>
        <w:t xml:space="preserve"> и допущен</w:t>
      </w:r>
      <w:r w:rsidR="006C19F2">
        <w:t>ы</w:t>
      </w:r>
      <w:r>
        <w:t xml:space="preserve"> в эксплуатацию в соответствие с действующими правовыми нормами и правилами, не явля</w:t>
      </w:r>
      <w:r w:rsidR="006C19F2">
        <w:t>ю</w:t>
      </w:r>
      <w:r>
        <w:t>тся самовольной постройкой;</w:t>
      </w:r>
    </w:p>
    <w:p w14:paraId="2A1FFA1B" w14:textId="77777777" w:rsidR="008F47CE" w:rsidRPr="0050124A" w:rsidRDefault="008F47CE" w:rsidP="00751F33">
      <w:pPr>
        <w:ind w:left="709" w:right="282" w:firstLine="567"/>
        <w:jc w:val="both"/>
      </w:pPr>
      <w:r>
        <w:t>3.</w:t>
      </w:r>
      <w:r w:rsidR="006C19F2">
        <w:t>3</w:t>
      </w:r>
      <w:r>
        <w:t>.</w:t>
      </w:r>
      <w:r w:rsidR="006C19F2">
        <w:t>4</w:t>
      </w:r>
      <w:r>
        <w:t xml:space="preserve">. </w:t>
      </w:r>
      <w:r w:rsidRPr="0050124A">
        <w:t>Общество законно создано, и в должном порядке зарегистрировано, все сведения, решения и прочие документы, которые необходимо представить в соответствующие государственные органы, были правильно и надлежащим образом подготовлены и представлены в установленном порядке;</w:t>
      </w:r>
    </w:p>
    <w:p w14:paraId="27CAB7CD" w14:textId="77777777" w:rsidR="008F47CE" w:rsidRPr="0050124A" w:rsidRDefault="008F47CE" w:rsidP="00751F33">
      <w:pPr>
        <w:ind w:left="709" w:right="282" w:firstLine="567"/>
        <w:jc w:val="both"/>
      </w:pPr>
      <w:r>
        <w:t>3.</w:t>
      </w:r>
      <w:r w:rsidR="006C19F2">
        <w:t>3</w:t>
      </w:r>
      <w:r>
        <w:t>.</w:t>
      </w:r>
      <w:r w:rsidR="006C19F2">
        <w:t>5</w:t>
      </w:r>
      <w:r>
        <w:t xml:space="preserve">. </w:t>
      </w:r>
      <w:r w:rsidRPr="0050124A">
        <w:t>Единоличный исполнительный орган имеет полное право и полномочие заключить (в том числе подписать) и исполнить настоящий договор, и им совершены все необходимые корпоративные и иные действия и формальности, в том числе согласия и одобрения, легитимирующие подписание и исполнение настоящего договора;</w:t>
      </w:r>
    </w:p>
    <w:p w14:paraId="26F9ECB8" w14:textId="77777777" w:rsidR="008F47CE" w:rsidRPr="0050124A" w:rsidRDefault="008F47CE" w:rsidP="00751F33">
      <w:pPr>
        <w:ind w:left="709" w:right="282" w:firstLine="567"/>
        <w:jc w:val="both"/>
      </w:pPr>
      <w:r>
        <w:t>3.</w:t>
      </w:r>
      <w:r w:rsidR="006C19F2">
        <w:t>3</w:t>
      </w:r>
      <w:r>
        <w:t>.</w:t>
      </w:r>
      <w:r w:rsidR="006C19F2">
        <w:t>6</w:t>
      </w:r>
      <w:r>
        <w:t xml:space="preserve">. </w:t>
      </w:r>
      <w:r w:rsidRPr="0050124A">
        <w:t xml:space="preserve">Заключение договора и исполнение обязательств по договору не вступит в противоречие с любым иным договором или другим документом, по которому </w:t>
      </w:r>
      <w:r w:rsidR="006C19F2">
        <w:t>Продавец</w:t>
      </w:r>
      <w:r>
        <w:t xml:space="preserve"> </w:t>
      </w:r>
      <w:r w:rsidRPr="0050124A">
        <w:t xml:space="preserve">выступает стороной или который связывает </w:t>
      </w:r>
      <w:r>
        <w:t>его</w:t>
      </w:r>
      <w:r w:rsidRPr="0050124A">
        <w:t xml:space="preserve"> или любой из </w:t>
      </w:r>
      <w:r>
        <w:t>его</w:t>
      </w:r>
      <w:r w:rsidRPr="0050124A">
        <w:t xml:space="preserve"> активов обязательствами; не вступит в противоречие с уставом и иными корпоративными документами или не приведет в результате к нарушению любого применимого закона или судебного акта;</w:t>
      </w:r>
    </w:p>
    <w:p w14:paraId="5CFB1FFD" w14:textId="77777777" w:rsidR="009E66FC" w:rsidRDefault="009E66FC" w:rsidP="00751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ind w:left="709" w:right="282" w:firstLine="567"/>
        <w:jc w:val="both"/>
      </w:pPr>
      <w:r w:rsidRPr="009E66FC">
        <w:rPr>
          <w:bCs/>
        </w:rPr>
        <w:t>3.</w:t>
      </w:r>
      <w:r w:rsidR="006C19F2">
        <w:rPr>
          <w:bCs/>
        </w:rPr>
        <w:t>3</w:t>
      </w:r>
      <w:r w:rsidRPr="009E66FC">
        <w:rPr>
          <w:bCs/>
        </w:rPr>
        <w:t>.</w:t>
      </w:r>
      <w:r w:rsidR="006C19F2">
        <w:rPr>
          <w:bCs/>
        </w:rPr>
        <w:t>7</w:t>
      </w:r>
      <w:r w:rsidRPr="009E66FC">
        <w:rPr>
          <w:bCs/>
        </w:rPr>
        <w:t>.</w:t>
      </w:r>
      <w:r>
        <w:rPr>
          <w:b/>
          <w:bCs/>
        </w:rPr>
        <w:t xml:space="preserve"> </w:t>
      </w:r>
      <w:r>
        <w:t>Общество не находится в процессе ликвидации, в процессе применения мер предупреждения банкротства.</w:t>
      </w:r>
    </w:p>
    <w:p w14:paraId="29072240" w14:textId="77777777" w:rsidR="001D747E" w:rsidRPr="00804AB9" w:rsidRDefault="00394152" w:rsidP="00751F33">
      <w:pPr>
        <w:ind w:left="709" w:right="282" w:firstLine="567"/>
        <w:jc w:val="both"/>
        <w:rPr>
          <w:b/>
        </w:rPr>
      </w:pPr>
      <w:r w:rsidRPr="00804AB9">
        <w:rPr>
          <w:b/>
        </w:rPr>
        <w:t>3.</w:t>
      </w:r>
      <w:r w:rsidR="006C19F2">
        <w:rPr>
          <w:b/>
        </w:rPr>
        <w:t>4</w:t>
      </w:r>
      <w:r w:rsidRPr="00804AB9">
        <w:rPr>
          <w:b/>
        </w:rPr>
        <w:t xml:space="preserve">. Стороны </w:t>
      </w:r>
      <w:r w:rsidR="00FE78E8">
        <w:rPr>
          <w:b/>
        </w:rPr>
        <w:t>(</w:t>
      </w:r>
      <w:r w:rsidR="00637570" w:rsidRPr="00804AB9">
        <w:rPr>
          <w:b/>
        </w:rPr>
        <w:t>представител</w:t>
      </w:r>
      <w:r w:rsidR="009E66FC">
        <w:rPr>
          <w:b/>
        </w:rPr>
        <w:t>и</w:t>
      </w:r>
      <w:r w:rsidR="00637570" w:rsidRPr="00804AB9">
        <w:rPr>
          <w:b/>
        </w:rPr>
        <w:t xml:space="preserve"> сторон) </w:t>
      </w:r>
      <w:r w:rsidRPr="00804AB9">
        <w:rPr>
          <w:b/>
        </w:rPr>
        <w:t xml:space="preserve">заверяют, что </w:t>
      </w:r>
    </w:p>
    <w:p w14:paraId="11B9B5F6" w14:textId="77777777" w:rsidR="001D747E" w:rsidRDefault="00394152" w:rsidP="00751F33">
      <w:pPr>
        <w:ind w:left="709" w:right="282" w:firstLine="567"/>
        <w:jc w:val="both"/>
      </w:pPr>
      <w:r>
        <w:t>3.</w:t>
      </w:r>
      <w:r w:rsidR="006C19F2">
        <w:t>4</w:t>
      </w:r>
      <w:r>
        <w:t>.1. Не лишены дееспособности, не состоят под опекой или попечительством, не страдают от заболеваний или болезненных состояний, препятствующих осознавать суть договора и порядка его исполнения, значения своих действий по его заключению и исполнению, и не заблуждаются относительно условий сделки. Стороны действуют добровольно, на обоюдно выгодных условиях,</w:t>
      </w:r>
      <w:r w:rsidR="00460682">
        <w:t xml:space="preserve"> без воздействия обмана угроз, насилия, пороков поли, иных обстоятельств</w:t>
      </w:r>
      <w:r>
        <w:t>, вынуждающие заключить настоящий Договор на крайне невыгодных для себя условиях;</w:t>
      </w:r>
    </w:p>
    <w:p w14:paraId="1C866780" w14:textId="77777777" w:rsidR="001D747E" w:rsidRDefault="00394152" w:rsidP="00751F33">
      <w:pPr>
        <w:ind w:left="709" w:right="282" w:firstLine="567"/>
        <w:jc w:val="both"/>
      </w:pPr>
      <w:r>
        <w:t>3.</w:t>
      </w:r>
      <w:r w:rsidR="006C19F2">
        <w:t>4</w:t>
      </w:r>
      <w:r>
        <w:t>.2. Получили все необходимые согласия и одобрения на совершение данной сделки;</w:t>
      </w:r>
    </w:p>
    <w:p w14:paraId="6B3D57C3" w14:textId="77777777" w:rsidR="001D747E" w:rsidRDefault="00394152" w:rsidP="00751F33">
      <w:pPr>
        <w:ind w:left="709" w:right="282" w:firstLine="567"/>
        <w:jc w:val="both"/>
      </w:pPr>
      <w:r>
        <w:t>3.</w:t>
      </w:r>
      <w:r w:rsidR="006C19F2">
        <w:t>4</w:t>
      </w:r>
      <w:r>
        <w:t>.3. Не являются банкротами, не находятся в предбанкротном состоянии.</w:t>
      </w:r>
    </w:p>
    <w:p w14:paraId="2B5CD1DF" w14:textId="77777777" w:rsidR="00751F33" w:rsidRPr="00751F33" w:rsidRDefault="00751F33" w:rsidP="00751F33">
      <w:pPr>
        <w:autoSpaceDE w:val="0"/>
        <w:autoSpaceDN w:val="0"/>
        <w:adjustRightInd w:val="0"/>
        <w:ind w:left="567" w:right="282" w:firstLine="709"/>
        <w:jc w:val="both"/>
      </w:pPr>
      <w:r w:rsidRPr="00751F33">
        <w:t>3.4.4. Сделка является экономически обоснованной, не является мнимой и/или притворной, какие-либо основания для оспаривания сделки у Сторон и/или участников хозяйствующего субъекта , являющегося  стороной сделки, отсутствуют;</w:t>
      </w:r>
    </w:p>
    <w:p w14:paraId="22EC1F92" w14:textId="77777777" w:rsidR="00751F33" w:rsidRPr="00751F33" w:rsidRDefault="00751F33" w:rsidP="00751F33">
      <w:pPr>
        <w:autoSpaceDE w:val="0"/>
        <w:autoSpaceDN w:val="0"/>
        <w:adjustRightInd w:val="0"/>
        <w:ind w:left="567" w:right="282" w:firstLine="709"/>
        <w:jc w:val="both"/>
      </w:pPr>
      <w:r w:rsidRPr="00751F33">
        <w:t>3.4.5. Полномочия подписывающих лиц не ограничены договором либо полномочия органа юридического лица – его учредительными документами по сравнению с тем, как они определены в доверенности, в законе либо как они могут считаться очевидными из обстановки, в которой совершается сделка, и при заключении Договора подписывающие его лица и Стороны не выходят за пределы этих ограничений, о чем Сторонам известно;</w:t>
      </w:r>
    </w:p>
    <w:p w14:paraId="5783E96C" w14:textId="77777777" w:rsidR="00751F33" w:rsidRPr="00751F33" w:rsidRDefault="00751F33" w:rsidP="00751F33">
      <w:pPr>
        <w:autoSpaceDE w:val="0"/>
        <w:autoSpaceDN w:val="0"/>
        <w:adjustRightInd w:val="0"/>
        <w:ind w:left="567" w:right="282" w:firstLine="709"/>
        <w:jc w:val="both"/>
      </w:pPr>
      <w:r w:rsidRPr="00751F33">
        <w:t>3.4.6. Договор не является совершаемым под влиянием заблуждения, имеющего какое-либо значение, в т.ч., существенное;</w:t>
      </w:r>
    </w:p>
    <w:p w14:paraId="7A9EB5B6" w14:textId="77777777" w:rsidR="00751F33" w:rsidRPr="00751F33" w:rsidRDefault="00751F33" w:rsidP="00751F33">
      <w:pPr>
        <w:autoSpaceDE w:val="0"/>
        <w:autoSpaceDN w:val="0"/>
        <w:adjustRightInd w:val="0"/>
        <w:ind w:left="567" w:right="282" w:firstLine="709"/>
        <w:jc w:val="both"/>
      </w:pPr>
      <w:r w:rsidRPr="00751F33">
        <w:t xml:space="preserve">3.4.7. Договор не является возможным к признанию недействительным по основаниям, предусмотренным действующим законодательством Российской Федерации, в том числе предусмотренным Федеральным законом № 127-ФЗ от 26.10.2002 «О </w:t>
      </w:r>
      <w:r w:rsidRPr="00751F33">
        <w:lastRenderedPageBreak/>
        <w:t>несостоятельности (банкротстве)».</w:t>
      </w:r>
    </w:p>
    <w:p w14:paraId="35AE1362" w14:textId="77777777" w:rsidR="001D747E" w:rsidRDefault="00394152" w:rsidP="00751F33">
      <w:pPr>
        <w:ind w:left="709" w:right="282" w:firstLine="567"/>
        <w:jc w:val="both"/>
      </w:pPr>
      <w:r>
        <w:t>3.</w:t>
      </w:r>
      <w:r w:rsidR="006C19F2">
        <w:t>5</w:t>
      </w:r>
      <w:r>
        <w:t xml:space="preserve">. </w:t>
      </w:r>
      <w:r w:rsidR="009E66FC">
        <w:t xml:space="preserve">Стороны договорились применять к настоящему договору положения статьи 431.2 Гражданского кодекса Российской Федерации в следующем порядке: сторона, полагавшаяся на недостоверные заверения другой стороны, наряду с требованием о возмещении убытков или взыскании неустойки вправе отказаться от настоящего договора и потребовать возврата </w:t>
      </w:r>
      <w:r w:rsidR="009E66FC" w:rsidRPr="005706FC">
        <w:t>исполненного ею по настоящему договору либо требовать признания настоящего договора недействительным</w:t>
      </w:r>
      <w:r w:rsidR="00FE78E8" w:rsidRPr="005706FC">
        <w:t>.</w:t>
      </w:r>
      <w:r w:rsidRPr="005706FC">
        <w:t xml:space="preserve"> </w:t>
      </w:r>
    </w:p>
    <w:p w14:paraId="722A71A3" w14:textId="77777777" w:rsidR="009E66FC" w:rsidRPr="00E2537D" w:rsidRDefault="009E66FC" w:rsidP="00751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ind w:left="709" w:right="282" w:firstLine="567"/>
        <w:jc w:val="both"/>
      </w:pPr>
      <w:r w:rsidRPr="00E2537D">
        <w:rPr>
          <w:b/>
          <w:bCs/>
        </w:rPr>
        <w:tab/>
      </w:r>
      <w:r w:rsidRPr="00E2537D">
        <w:rPr>
          <w:bCs/>
        </w:rPr>
        <w:t>3.</w:t>
      </w:r>
      <w:r w:rsidR="006C19F2" w:rsidRPr="00E2537D">
        <w:rPr>
          <w:bCs/>
        </w:rPr>
        <w:t>6</w:t>
      </w:r>
      <w:r w:rsidRPr="00E2537D">
        <w:rPr>
          <w:bCs/>
        </w:rPr>
        <w:t>.</w:t>
      </w:r>
      <w:r w:rsidRPr="00E2537D">
        <w:rPr>
          <w:b/>
          <w:bCs/>
        </w:rPr>
        <w:t xml:space="preserve">  </w:t>
      </w:r>
      <w:r w:rsidRPr="00E2537D">
        <w:t>Стороны, руководствуясь ст. 421, 461 ГК РФ, пришли к соглашению, что:</w:t>
      </w:r>
    </w:p>
    <w:p w14:paraId="61566EA7" w14:textId="77777777" w:rsidR="009E66FC" w:rsidRPr="005706FC" w:rsidRDefault="009E66FC" w:rsidP="00751F33">
      <w:pPr>
        <w:pStyle w:val="af"/>
        <w:numPr>
          <w:ilvl w:val="0"/>
          <w:numId w:val="2"/>
        </w:numPr>
        <w:tabs>
          <w:tab w:val="left" w:pos="1134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709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FC">
        <w:rPr>
          <w:rFonts w:ascii="Times New Roman" w:hAnsi="Times New Roman" w:cs="Times New Roman"/>
          <w:sz w:val="24"/>
          <w:szCs w:val="24"/>
        </w:rPr>
        <w:t>в случае признания судом договора недействительным или расторжения его по обстоятельствам, возникшим по вине Продавц</w:t>
      </w:r>
      <w:r w:rsidR="000F766D">
        <w:rPr>
          <w:rFonts w:ascii="Times New Roman" w:hAnsi="Times New Roman" w:cs="Times New Roman"/>
          <w:sz w:val="24"/>
          <w:szCs w:val="24"/>
        </w:rPr>
        <w:t>а</w:t>
      </w:r>
      <w:r w:rsidRPr="005706FC">
        <w:rPr>
          <w:rFonts w:ascii="Times New Roman" w:hAnsi="Times New Roman" w:cs="Times New Roman"/>
          <w:sz w:val="24"/>
          <w:szCs w:val="24"/>
        </w:rPr>
        <w:t xml:space="preserve"> или вследствие предъявления претензий третьими лицами к Покупателю по обстоятельствам, возникшим по вине Продавца, в том числе вследствие нарушения прав третьих лиц при продаже Недвижимого имущества или любых других, которые суд сочтет подлежащими удовлетворению, Продав</w:t>
      </w:r>
      <w:r w:rsidR="000F766D">
        <w:rPr>
          <w:rFonts w:ascii="Times New Roman" w:hAnsi="Times New Roman" w:cs="Times New Roman"/>
          <w:sz w:val="24"/>
          <w:szCs w:val="24"/>
        </w:rPr>
        <w:t>ец</w:t>
      </w:r>
      <w:r w:rsidRPr="005706FC">
        <w:rPr>
          <w:rFonts w:ascii="Times New Roman" w:hAnsi="Times New Roman" w:cs="Times New Roman"/>
          <w:sz w:val="24"/>
          <w:szCs w:val="24"/>
        </w:rPr>
        <w:t xml:space="preserve"> обязуется возместить Покупателю все понесенные убытки и расходы, связанные с вышеуказанными обстоятельствами;</w:t>
      </w:r>
    </w:p>
    <w:p w14:paraId="4BDFE0FF" w14:textId="77777777" w:rsidR="009E66FC" w:rsidRPr="005706FC" w:rsidRDefault="009E66FC" w:rsidP="00751F33">
      <w:pPr>
        <w:pStyle w:val="af"/>
        <w:numPr>
          <w:ilvl w:val="0"/>
          <w:numId w:val="2"/>
        </w:numPr>
        <w:tabs>
          <w:tab w:val="left" w:pos="1134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709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FC">
        <w:rPr>
          <w:rFonts w:ascii="Times New Roman" w:hAnsi="Times New Roman" w:cs="Times New Roman"/>
          <w:sz w:val="24"/>
          <w:szCs w:val="24"/>
        </w:rPr>
        <w:t>в случае признания судом договора недействительным или расторжения его по обстоятельствам, возникшим по вине Покупателя или вследствие предъявления претензий третьими лицами к Продавц</w:t>
      </w:r>
      <w:r w:rsidR="0053718A">
        <w:rPr>
          <w:rFonts w:ascii="Times New Roman" w:hAnsi="Times New Roman" w:cs="Times New Roman"/>
          <w:sz w:val="24"/>
          <w:szCs w:val="24"/>
        </w:rPr>
        <w:t>у</w:t>
      </w:r>
      <w:r w:rsidRPr="005706FC">
        <w:rPr>
          <w:rFonts w:ascii="Times New Roman" w:hAnsi="Times New Roman" w:cs="Times New Roman"/>
          <w:sz w:val="24"/>
          <w:szCs w:val="24"/>
        </w:rPr>
        <w:t xml:space="preserve"> по обстоятельствам, возникшим по вине Покупателя, в том числе вследствие нарушения прав третьих лиц при приобретении Недвижимого имущества или любых других, которые суд сочтет подлежащими удовлетворению, </w:t>
      </w:r>
      <w:r w:rsidR="007B5B6F" w:rsidRPr="005706FC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5706FC">
        <w:rPr>
          <w:rFonts w:ascii="Times New Roman" w:hAnsi="Times New Roman" w:cs="Times New Roman"/>
          <w:sz w:val="24"/>
          <w:szCs w:val="24"/>
        </w:rPr>
        <w:t>обязуется возместить</w:t>
      </w:r>
      <w:r w:rsidR="007B5B6F" w:rsidRPr="005706FC">
        <w:rPr>
          <w:rFonts w:ascii="Times New Roman" w:hAnsi="Times New Roman" w:cs="Times New Roman"/>
          <w:sz w:val="24"/>
          <w:szCs w:val="24"/>
        </w:rPr>
        <w:t xml:space="preserve"> Продавц</w:t>
      </w:r>
      <w:r w:rsidR="006C19F2">
        <w:rPr>
          <w:rFonts w:ascii="Times New Roman" w:hAnsi="Times New Roman" w:cs="Times New Roman"/>
          <w:sz w:val="24"/>
          <w:szCs w:val="24"/>
        </w:rPr>
        <w:t>у</w:t>
      </w:r>
      <w:r w:rsidRPr="005706FC">
        <w:rPr>
          <w:rFonts w:ascii="Times New Roman" w:hAnsi="Times New Roman" w:cs="Times New Roman"/>
          <w:sz w:val="24"/>
          <w:szCs w:val="24"/>
        </w:rPr>
        <w:t xml:space="preserve"> все понесенные убытки и расходы, связанные с вышеуказанными обстоятельствами.</w:t>
      </w:r>
    </w:p>
    <w:p w14:paraId="66C778CA" w14:textId="77777777" w:rsidR="00C675B6" w:rsidRDefault="00C675B6" w:rsidP="00751F33">
      <w:pPr>
        <w:pStyle w:val="TextBody"/>
        <w:ind w:left="709" w:right="282" w:firstLine="567"/>
        <w:jc w:val="center"/>
        <w:rPr>
          <w:rStyle w:val="StrongEmphasis"/>
        </w:rPr>
      </w:pPr>
    </w:p>
    <w:p w14:paraId="0D71DBA4" w14:textId="77777777" w:rsidR="00C675B6" w:rsidRPr="006B791D" w:rsidRDefault="00C675B6" w:rsidP="00751F33">
      <w:pPr>
        <w:pStyle w:val="af4"/>
        <w:spacing w:line="276" w:lineRule="auto"/>
        <w:ind w:left="709" w:right="282" w:firstLine="567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4</w:t>
      </w:r>
      <w:r w:rsidRPr="006B791D">
        <w:rPr>
          <w:rFonts w:ascii="Times New Roman" w:hAnsi="Times New Roman"/>
          <w:b/>
          <w:bCs/>
          <w:sz w:val="23"/>
          <w:szCs w:val="23"/>
        </w:rPr>
        <w:t xml:space="preserve">. ОТВЕТСТВЕННОСТЬ СТОРОН. </w:t>
      </w:r>
    </w:p>
    <w:p w14:paraId="6403D886" w14:textId="77777777" w:rsidR="00C675B6" w:rsidRPr="00751F33" w:rsidRDefault="00C675B6" w:rsidP="00751F33">
      <w:pPr>
        <w:pStyle w:val="af4"/>
        <w:ind w:left="709" w:right="282" w:firstLine="567"/>
        <w:jc w:val="both"/>
        <w:rPr>
          <w:rFonts w:ascii="Times New Roman" w:hAnsi="Times New Roman"/>
          <w:sz w:val="24"/>
          <w:szCs w:val="24"/>
        </w:rPr>
      </w:pPr>
      <w:r w:rsidRPr="00751F33">
        <w:rPr>
          <w:rFonts w:ascii="Times New Roman" w:hAnsi="Times New Roman"/>
          <w:sz w:val="24"/>
          <w:szCs w:val="24"/>
        </w:rPr>
        <w:t>4.1.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 и условиями Договора.</w:t>
      </w:r>
    </w:p>
    <w:p w14:paraId="0296847E" w14:textId="77777777" w:rsidR="00C675B6" w:rsidRPr="00751F33" w:rsidRDefault="00C675B6" w:rsidP="00751F33">
      <w:pPr>
        <w:pStyle w:val="af4"/>
        <w:ind w:left="709" w:right="282" w:firstLine="567"/>
        <w:jc w:val="both"/>
        <w:rPr>
          <w:rFonts w:ascii="Times New Roman" w:hAnsi="Times New Roman"/>
          <w:sz w:val="24"/>
          <w:szCs w:val="24"/>
        </w:rPr>
      </w:pPr>
      <w:r w:rsidRPr="00751F33">
        <w:rPr>
          <w:rFonts w:ascii="Times New Roman" w:hAnsi="Times New Roman"/>
          <w:sz w:val="24"/>
          <w:szCs w:val="24"/>
        </w:rPr>
        <w:t>4.2. За нарушение сроков оплаты Покупатель уплачивает Продавцу неустойку в размере 0,1% от суммы задолженности за каждый день просрочки.</w:t>
      </w:r>
    </w:p>
    <w:p w14:paraId="63659A42" w14:textId="77777777" w:rsidR="00C675B6" w:rsidRPr="00751F33" w:rsidRDefault="00C675B6" w:rsidP="00751F33">
      <w:pPr>
        <w:pStyle w:val="af4"/>
        <w:ind w:left="709" w:right="282" w:firstLine="567"/>
        <w:jc w:val="both"/>
        <w:rPr>
          <w:rFonts w:ascii="Times New Roman" w:hAnsi="Times New Roman"/>
          <w:sz w:val="24"/>
          <w:szCs w:val="24"/>
        </w:rPr>
      </w:pPr>
      <w:r w:rsidRPr="00751F33">
        <w:rPr>
          <w:rFonts w:ascii="Times New Roman" w:hAnsi="Times New Roman"/>
          <w:sz w:val="24"/>
          <w:szCs w:val="24"/>
        </w:rPr>
        <w:t>4.3. За нарушение сроков передачи Недвижимого имущества, Продавец уплачивает Покупателю неустойку в размере 0,1% от его стоимости за каждый день просрочки.</w:t>
      </w:r>
    </w:p>
    <w:p w14:paraId="4BDBB091" w14:textId="77777777" w:rsidR="00C82424" w:rsidRPr="00751F33" w:rsidRDefault="00C82424" w:rsidP="00751F33">
      <w:pPr>
        <w:tabs>
          <w:tab w:val="num" w:pos="3240"/>
        </w:tabs>
        <w:ind w:left="709" w:right="282" w:firstLine="567"/>
        <w:jc w:val="both"/>
        <w:rPr>
          <w:lang w:eastAsia="en-US"/>
        </w:rPr>
      </w:pPr>
      <w:r w:rsidRPr="00372C8D">
        <w:rPr>
          <w:lang w:eastAsia="en-US"/>
        </w:rPr>
        <w:t xml:space="preserve">4.5. Сторона, уклоняющаяся от подачи документов на государственную регистрацию в </w:t>
      </w:r>
      <w:r w:rsidR="00B210B3" w:rsidRPr="00372C8D">
        <w:rPr>
          <w:lang w:eastAsia="en-US"/>
        </w:rPr>
        <w:t xml:space="preserve">согласованный </w:t>
      </w:r>
      <w:r w:rsidRPr="00372C8D">
        <w:rPr>
          <w:lang w:eastAsia="en-US"/>
        </w:rPr>
        <w:t xml:space="preserve">срок, выплачивает другой Стороне по письменному требованию последней неустойку в размере </w:t>
      </w:r>
      <w:r w:rsidRPr="00372C8D">
        <w:t>0,01 % (Ноль целых одна сотая процента)</w:t>
      </w:r>
      <w:r w:rsidRPr="00372C8D">
        <w:rPr>
          <w:lang w:eastAsia="en-US"/>
        </w:rPr>
        <w:t xml:space="preserve"> от стоимости </w:t>
      </w:r>
      <w:r w:rsidR="00B210B3" w:rsidRPr="00372C8D">
        <w:rPr>
          <w:lang w:eastAsia="en-US"/>
        </w:rPr>
        <w:t xml:space="preserve">Недвижимого имущества </w:t>
      </w:r>
      <w:r w:rsidRPr="00372C8D">
        <w:rPr>
          <w:lang w:eastAsia="en-US"/>
        </w:rPr>
        <w:t>каждый день просрочки исполнения обязательства.</w:t>
      </w:r>
    </w:p>
    <w:p w14:paraId="46118C4F" w14:textId="77777777" w:rsidR="000B5DF3" w:rsidRDefault="000B5DF3" w:rsidP="00751F33">
      <w:pPr>
        <w:pStyle w:val="TextBody"/>
        <w:ind w:left="709" w:right="282" w:firstLine="567"/>
        <w:jc w:val="center"/>
        <w:rPr>
          <w:rStyle w:val="StrongEmphasis"/>
        </w:rPr>
      </w:pPr>
    </w:p>
    <w:p w14:paraId="73958676" w14:textId="77777777" w:rsidR="007B105E" w:rsidRDefault="007B105E" w:rsidP="001B2200">
      <w:pPr>
        <w:pStyle w:val="af"/>
        <w:tabs>
          <w:tab w:val="left" w:pos="284"/>
          <w:tab w:val="left" w:pos="709"/>
        </w:tabs>
        <w:spacing w:after="0" w:line="240" w:lineRule="auto"/>
        <w:ind w:left="709" w:right="2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A545E1E" w14:textId="005F527E" w:rsidR="001D747E" w:rsidRPr="00FA5F03" w:rsidRDefault="00C111CE" w:rsidP="00751F33">
      <w:pPr>
        <w:pStyle w:val="TextBody"/>
        <w:ind w:left="709" w:right="282" w:firstLine="567"/>
        <w:jc w:val="center"/>
        <w:rPr>
          <w:rStyle w:val="StrongEmphasis"/>
        </w:rPr>
      </w:pPr>
      <w:r>
        <w:rPr>
          <w:rStyle w:val="StrongEmphasis"/>
        </w:rPr>
        <w:t>5</w:t>
      </w:r>
      <w:r w:rsidR="0027594D">
        <w:rPr>
          <w:rStyle w:val="StrongEmphasis"/>
        </w:rPr>
        <w:t xml:space="preserve">. </w:t>
      </w:r>
      <w:r w:rsidR="00D15C8D" w:rsidRPr="00FA5F03">
        <w:rPr>
          <w:rStyle w:val="StrongEmphasis"/>
        </w:rPr>
        <w:t xml:space="preserve">ЗАКЛЮЧИТЕЛЬНЫЕ ПОЛОЖЕНИЯ </w:t>
      </w:r>
    </w:p>
    <w:p w14:paraId="21AB8B7A" w14:textId="77777777" w:rsidR="005706FC" w:rsidRPr="00FA5F03" w:rsidRDefault="005706FC" w:rsidP="00751F33">
      <w:pPr>
        <w:pStyle w:val="TextBody"/>
        <w:ind w:left="709" w:right="282" w:firstLine="567"/>
        <w:jc w:val="center"/>
      </w:pPr>
    </w:p>
    <w:p w14:paraId="4D129459" w14:textId="77777777" w:rsidR="00DF6519" w:rsidRPr="00FA5F03" w:rsidRDefault="00C23C4F" w:rsidP="00751F33">
      <w:pPr>
        <w:pStyle w:val="ConsPlusNormal"/>
        <w:ind w:left="709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94152" w:rsidRPr="00FA5F03">
        <w:rPr>
          <w:rFonts w:ascii="Times New Roman" w:hAnsi="Times New Roman" w:cs="Times New Roman"/>
          <w:sz w:val="24"/>
          <w:szCs w:val="24"/>
        </w:rPr>
        <w:t>.1.</w:t>
      </w:r>
      <w:r w:rsidR="00D15C8D" w:rsidRPr="00FA5F03">
        <w:rPr>
          <w:rFonts w:ascii="Times New Roman" w:hAnsi="Times New Roman" w:cs="Times New Roman"/>
          <w:sz w:val="24"/>
          <w:szCs w:val="24"/>
        </w:rPr>
        <w:t xml:space="preserve"> Стороны обязуются обратиться в регистрирующий орган с совместным заявлением о государственной регистрации права Покупателя на Недвижимое имущество в срок не позднее</w:t>
      </w:r>
      <w:r w:rsidR="00DF6519" w:rsidRPr="00FA5F03">
        <w:rPr>
          <w:rFonts w:ascii="Times New Roman" w:hAnsi="Times New Roman" w:cs="Times New Roman"/>
          <w:sz w:val="24"/>
          <w:szCs w:val="24"/>
        </w:rPr>
        <w:t xml:space="preserve"> </w:t>
      </w:r>
      <w:r w:rsidR="0053718A" w:rsidRPr="00FA5F03">
        <w:rPr>
          <w:rFonts w:ascii="Times New Roman" w:hAnsi="Times New Roman" w:cs="Times New Roman"/>
          <w:sz w:val="24"/>
          <w:szCs w:val="24"/>
        </w:rPr>
        <w:t>___</w:t>
      </w:r>
      <w:r w:rsidR="00DF6519" w:rsidRPr="00FA5F03">
        <w:rPr>
          <w:rFonts w:ascii="Times New Roman" w:hAnsi="Times New Roman" w:cs="Times New Roman"/>
          <w:sz w:val="24"/>
          <w:szCs w:val="24"/>
        </w:rPr>
        <w:t>-</w:t>
      </w:r>
      <w:r w:rsidR="000B5DF3" w:rsidRPr="00FA5F03">
        <w:rPr>
          <w:rFonts w:ascii="Times New Roman" w:hAnsi="Times New Roman" w:cs="Times New Roman"/>
          <w:sz w:val="24"/>
          <w:szCs w:val="24"/>
        </w:rPr>
        <w:t>и</w:t>
      </w:r>
      <w:r w:rsidR="00DF6519" w:rsidRPr="00FA5F03">
        <w:rPr>
          <w:rFonts w:ascii="Times New Roman" w:hAnsi="Times New Roman" w:cs="Times New Roman"/>
          <w:sz w:val="24"/>
          <w:szCs w:val="24"/>
        </w:rPr>
        <w:t xml:space="preserve"> </w:t>
      </w:r>
      <w:r w:rsidR="00C82424" w:rsidRPr="00FA5F0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DF6519" w:rsidRPr="00FA5F03">
        <w:rPr>
          <w:rFonts w:ascii="Times New Roman" w:hAnsi="Times New Roman" w:cs="Times New Roman"/>
          <w:sz w:val="24"/>
          <w:szCs w:val="24"/>
        </w:rPr>
        <w:t xml:space="preserve">дней с момента </w:t>
      </w:r>
      <w:r w:rsidR="00372C8D" w:rsidRPr="00FA5F03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F6519" w:rsidRPr="00FA5F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D1E9AE" w14:textId="77777777" w:rsidR="00C82424" w:rsidRPr="00883779" w:rsidRDefault="00C82424" w:rsidP="00751F33">
      <w:pPr>
        <w:tabs>
          <w:tab w:val="left" w:pos="1260"/>
        </w:tabs>
        <w:ind w:left="709" w:right="282" w:firstLine="709"/>
        <w:jc w:val="both"/>
        <w:rPr>
          <w:color w:val="000000"/>
        </w:rPr>
      </w:pPr>
      <w:r w:rsidRPr="00883779">
        <w:rPr>
          <w:bCs/>
        </w:rPr>
        <w:t xml:space="preserve">Расходы за государственную регистрацию перехода права собственности на </w:t>
      </w:r>
      <w:r>
        <w:rPr>
          <w:bCs/>
        </w:rPr>
        <w:t xml:space="preserve">Недвижимое имущество </w:t>
      </w:r>
      <w:r w:rsidRPr="00883779">
        <w:rPr>
          <w:bCs/>
        </w:rPr>
        <w:t>несет Покупатель.</w:t>
      </w:r>
    </w:p>
    <w:p w14:paraId="7BFE9FC2" w14:textId="77777777" w:rsidR="00A80C8D" w:rsidRPr="00A7671C" w:rsidRDefault="00C23C4F" w:rsidP="00751F33">
      <w:pPr>
        <w:pStyle w:val="af4"/>
        <w:ind w:left="709" w:right="28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15C8D" w:rsidRPr="00A7671C">
        <w:rPr>
          <w:rFonts w:ascii="Times New Roman" w:hAnsi="Times New Roman"/>
          <w:sz w:val="24"/>
          <w:szCs w:val="24"/>
        </w:rPr>
        <w:t xml:space="preserve">.2. </w:t>
      </w:r>
      <w:r w:rsidR="00A80C8D" w:rsidRPr="00A7671C">
        <w:rPr>
          <w:rFonts w:ascii="Times New Roman" w:hAnsi="Times New Roman"/>
          <w:sz w:val="24"/>
          <w:szCs w:val="24"/>
        </w:rPr>
        <w:t>Споры, возникающие при исполнении договора, не</w:t>
      </w:r>
      <w:r w:rsidR="0053718A">
        <w:rPr>
          <w:rFonts w:ascii="Times New Roman" w:hAnsi="Times New Roman"/>
          <w:sz w:val="24"/>
          <w:szCs w:val="24"/>
        </w:rPr>
        <w:t xml:space="preserve"> </w:t>
      </w:r>
      <w:r w:rsidR="00A80C8D" w:rsidRPr="00A7671C">
        <w:rPr>
          <w:rFonts w:ascii="Times New Roman" w:hAnsi="Times New Roman"/>
          <w:sz w:val="24"/>
          <w:szCs w:val="24"/>
        </w:rPr>
        <w:t xml:space="preserve">урегулированные </w:t>
      </w:r>
      <w:r w:rsidR="0053718A">
        <w:rPr>
          <w:rFonts w:ascii="Times New Roman" w:hAnsi="Times New Roman"/>
          <w:sz w:val="24"/>
          <w:szCs w:val="24"/>
        </w:rPr>
        <w:t>С</w:t>
      </w:r>
      <w:r w:rsidR="00A80C8D" w:rsidRPr="00A7671C">
        <w:rPr>
          <w:rFonts w:ascii="Times New Roman" w:hAnsi="Times New Roman"/>
          <w:sz w:val="24"/>
          <w:szCs w:val="24"/>
        </w:rPr>
        <w:t>торонами, рассматриваются в суде с обязательным соблюдением досудебного (претензионного) урегулирования споров. Срок рассмотрения претензии – 15 дней со дня ее получения адресатом.</w:t>
      </w:r>
    </w:p>
    <w:p w14:paraId="7243D6BA" w14:textId="77777777" w:rsidR="008F47CE" w:rsidRDefault="00A80C8D" w:rsidP="00751F33">
      <w:pPr>
        <w:pStyle w:val="af4"/>
        <w:ind w:left="709" w:right="282" w:firstLine="567"/>
        <w:jc w:val="both"/>
        <w:rPr>
          <w:rFonts w:ascii="Times New Roman" w:hAnsi="Times New Roman"/>
          <w:sz w:val="24"/>
          <w:szCs w:val="24"/>
        </w:rPr>
      </w:pPr>
      <w:r w:rsidRPr="00A7671C">
        <w:rPr>
          <w:rFonts w:ascii="Times New Roman" w:hAnsi="Times New Roman"/>
          <w:sz w:val="24"/>
          <w:szCs w:val="24"/>
        </w:rPr>
        <w:t xml:space="preserve">В случае если Стороны не достигнут взаимоприемлемого соглашения, или если Сторона, получившая претензию, уклоняется от ее рассмотрения, споры и разногласия передаются на рассмотрение в </w:t>
      </w:r>
      <w:r w:rsidR="008F47CE" w:rsidRPr="00A7671C">
        <w:rPr>
          <w:rFonts w:ascii="Times New Roman" w:hAnsi="Times New Roman"/>
          <w:sz w:val="24"/>
          <w:szCs w:val="24"/>
        </w:rPr>
        <w:t>суд</w:t>
      </w:r>
      <w:r w:rsidRPr="00A7671C">
        <w:rPr>
          <w:rFonts w:ascii="Times New Roman" w:hAnsi="Times New Roman"/>
          <w:sz w:val="24"/>
          <w:szCs w:val="24"/>
        </w:rPr>
        <w:t xml:space="preserve"> </w:t>
      </w:r>
      <w:r w:rsidR="008F47CE" w:rsidRPr="00A7671C">
        <w:rPr>
          <w:rFonts w:ascii="Times New Roman" w:hAnsi="Times New Roman"/>
          <w:sz w:val="24"/>
          <w:szCs w:val="24"/>
        </w:rPr>
        <w:t>по месту нахождения</w:t>
      </w:r>
      <w:r w:rsidR="00EA5A3A" w:rsidRPr="00A7671C">
        <w:rPr>
          <w:rFonts w:ascii="Times New Roman" w:hAnsi="Times New Roman"/>
          <w:sz w:val="24"/>
          <w:szCs w:val="24"/>
        </w:rPr>
        <w:t xml:space="preserve"> Недвижимого имущества</w:t>
      </w:r>
      <w:r w:rsidR="008F47CE" w:rsidRPr="00A7671C">
        <w:rPr>
          <w:rFonts w:ascii="Times New Roman" w:hAnsi="Times New Roman"/>
          <w:sz w:val="24"/>
          <w:szCs w:val="24"/>
        </w:rPr>
        <w:t>.</w:t>
      </w:r>
    </w:p>
    <w:p w14:paraId="2F918426" w14:textId="77777777" w:rsidR="00C82424" w:rsidRPr="00883779" w:rsidRDefault="00B210B3" w:rsidP="00751F33">
      <w:pPr>
        <w:tabs>
          <w:tab w:val="left" w:pos="1260"/>
        </w:tabs>
        <w:ind w:left="709" w:right="282"/>
        <w:jc w:val="both"/>
        <w:rPr>
          <w:color w:val="000000"/>
        </w:rPr>
      </w:pPr>
      <w:r w:rsidRPr="00B210B3">
        <w:rPr>
          <w:color w:val="000000"/>
        </w:rPr>
        <w:tab/>
      </w:r>
      <w:r>
        <w:rPr>
          <w:color w:val="000000"/>
        </w:rPr>
        <w:t xml:space="preserve">5.3. </w:t>
      </w:r>
      <w:r w:rsidR="00C82424" w:rsidRPr="00B210B3">
        <w:rPr>
          <w:color w:val="000000"/>
        </w:rPr>
        <w:t>Договор считается заключенным и вступает в силу со дня его подписания уполномоченными представителями Сторон и действует до полного исполнения Сторонами всех своих обязательств.</w:t>
      </w:r>
    </w:p>
    <w:p w14:paraId="7C8772E7" w14:textId="77777777" w:rsidR="00C675B6" w:rsidRDefault="00B210B3" w:rsidP="00C675B6">
      <w:pPr>
        <w:pStyle w:val="af4"/>
        <w:spacing w:line="276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>6</w:t>
      </w:r>
      <w:r w:rsidR="00C675B6" w:rsidRPr="006B791D">
        <w:rPr>
          <w:rFonts w:ascii="Times New Roman" w:hAnsi="Times New Roman"/>
          <w:b/>
          <w:sz w:val="23"/>
          <w:szCs w:val="23"/>
        </w:rPr>
        <w:t>. ПОДПИСИ СТОРОН:</w:t>
      </w:r>
    </w:p>
    <w:tbl>
      <w:tblPr>
        <w:tblW w:w="10490" w:type="dxa"/>
        <w:tblInd w:w="142" w:type="dxa"/>
        <w:tblLook w:val="01E0" w:firstRow="1" w:lastRow="1" w:firstColumn="1" w:lastColumn="1" w:noHBand="0" w:noVBand="0"/>
      </w:tblPr>
      <w:tblGrid>
        <w:gridCol w:w="5920"/>
        <w:gridCol w:w="4570"/>
      </w:tblGrid>
      <w:tr w:rsidR="00C675B6" w:rsidRPr="0053718A" w14:paraId="09BF69B2" w14:textId="77777777" w:rsidTr="001D71FB">
        <w:tc>
          <w:tcPr>
            <w:tcW w:w="5920" w:type="dxa"/>
          </w:tcPr>
          <w:p w14:paraId="73500499" w14:textId="77777777" w:rsidR="00A80C8D" w:rsidRPr="0053718A" w:rsidRDefault="00C675B6" w:rsidP="001D71FB">
            <w:pPr>
              <w:pStyle w:val="af4"/>
              <w:rPr>
                <w:rFonts w:ascii="Times New Roman" w:hAnsi="Times New Roman"/>
                <w:b/>
              </w:rPr>
            </w:pPr>
            <w:r w:rsidRPr="0053718A">
              <w:rPr>
                <w:rFonts w:ascii="Times New Roman" w:hAnsi="Times New Roman"/>
                <w:b/>
              </w:rPr>
              <w:t xml:space="preserve">Продавец: </w:t>
            </w:r>
          </w:p>
          <w:p w14:paraId="5FCD4503" w14:textId="77777777" w:rsidR="00C675B6" w:rsidRPr="0053718A" w:rsidRDefault="00C675B6" w:rsidP="001D71FB">
            <w:pPr>
              <w:pStyle w:val="af4"/>
              <w:rPr>
                <w:rFonts w:ascii="Times New Roman" w:hAnsi="Times New Roman"/>
                <w:b/>
              </w:rPr>
            </w:pPr>
            <w:r w:rsidRPr="0053718A">
              <w:rPr>
                <w:rFonts w:ascii="Times New Roman" w:hAnsi="Times New Roman"/>
                <w:b/>
                <w:bCs/>
              </w:rPr>
              <w:t>ООО «</w:t>
            </w:r>
            <w:r w:rsidR="00A80C8D" w:rsidRPr="0053718A">
              <w:rPr>
                <w:rFonts w:ascii="Times New Roman" w:hAnsi="Times New Roman"/>
                <w:b/>
                <w:bCs/>
              </w:rPr>
              <w:t>__________</w:t>
            </w:r>
            <w:r w:rsidRPr="0053718A">
              <w:rPr>
                <w:rFonts w:ascii="Times New Roman" w:hAnsi="Times New Roman"/>
                <w:b/>
                <w:bCs/>
              </w:rPr>
              <w:t>»</w:t>
            </w:r>
          </w:p>
          <w:p w14:paraId="60DD5F6D" w14:textId="77777777" w:rsidR="00C675B6" w:rsidRPr="0053718A" w:rsidRDefault="00C675B6" w:rsidP="00A80C8D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  <w:bCs/>
              </w:rPr>
              <w:t>Юридический</w:t>
            </w:r>
            <w:r w:rsidRPr="0053718A">
              <w:rPr>
                <w:rFonts w:ascii="Times New Roman" w:hAnsi="Times New Roman"/>
              </w:rPr>
              <w:t xml:space="preserve"> адрес:</w:t>
            </w:r>
            <w:r w:rsidR="00A80C8D" w:rsidRPr="0053718A">
              <w:rPr>
                <w:rFonts w:ascii="Times New Roman" w:hAnsi="Times New Roman"/>
              </w:rPr>
              <w:t>_________</w:t>
            </w:r>
          </w:p>
          <w:p w14:paraId="27A2C28C" w14:textId="77777777" w:rsidR="00A80C8D" w:rsidRPr="0053718A" w:rsidRDefault="00C675B6" w:rsidP="00A80C8D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 xml:space="preserve">ИНН </w:t>
            </w:r>
            <w:r w:rsidR="00A80C8D" w:rsidRPr="0053718A">
              <w:rPr>
                <w:rFonts w:ascii="Times New Roman" w:hAnsi="Times New Roman"/>
              </w:rPr>
              <w:t>:_________</w:t>
            </w:r>
          </w:p>
          <w:p w14:paraId="2A0E488E" w14:textId="77777777" w:rsidR="00A80C8D" w:rsidRPr="0053718A" w:rsidRDefault="00C675B6" w:rsidP="00A80C8D">
            <w:pPr>
              <w:pStyle w:val="af4"/>
              <w:spacing w:line="276" w:lineRule="auto"/>
              <w:ind w:left="-10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 xml:space="preserve"> КПП </w:t>
            </w:r>
            <w:r w:rsidR="00A80C8D" w:rsidRPr="0053718A">
              <w:rPr>
                <w:rFonts w:ascii="Times New Roman" w:hAnsi="Times New Roman"/>
              </w:rPr>
              <w:t>:_________</w:t>
            </w:r>
          </w:p>
          <w:p w14:paraId="0102454F" w14:textId="77777777" w:rsidR="00A80C8D" w:rsidRPr="0053718A" w:rsidRDefault="00C675B6" w:rsidP="00A80C8D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 xml:space="preserve">ОГРН </w:t>
            </w:r>
            <w:r w:rsidR="00A80C8D" w:rsidRPr="0053718A">
              <w:rPr>
                <w:rFonts w:ascii="Times New Roman" w:hAnsi="Times New Roman"/>
              </w:rPr>
              <w:t>:_________</w:t>
            </w:r>
          </w:p>
          <w:p w14:paraId="4F299362" w14:textId="77777777" w:rsidR="00C675B6" w:rsidRPr="0053718A" w:rsidRDefault="00C675B6" w:rsidP="001D71FB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Банковские реквизиты:</w:t>
            </w:r>
          </w:p>
          <w:p w14:paraId="0907EC79" w14:textId="77777777" w:rsidR="00C675B6" w:rsidRPr="0053718A" w:rsidRDefault="00A80C8D" w:rsidP="001D71FB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Р</w:t>
            </w:r>
            <w:r w:rsidR="00C675B6" w:rsidRPr="0053718A">
              <w:rPr>
                <w:rFonts w:ascii="Times New Roman" w:hAnsi="Times New Roman"/>
              </w:rPr>
              <w:t xml:space="preserve">/с </w:t>
            </w:r>
            <w:r w:rsidRPr="0053718A">
              <w:rPr>
                <w:rFonts w:ascii="Times New Roman" w:hAnsi="Times New Roman"/>
              </w:rPr>
              <w:t>______________________</w:t>
            </w:r>
          </w:p>
          <w:p w14:paraId="1007A30B" w14:textId="77777777" w:rsidR="00A80C8D" w:rsidRPr="0053718A" w:rsidRDefault="00A80C8D" w:rsidP="001D71FB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Банк ____________________</w:t>
            </w:r>
          </w:p>
          <w:p w14:paraId="1006A29C" w14:textId="77777777" w:rsidR="00C675B6" w:rsidRPr="0053718A" w:rsidRDefault="00A80C8D" w:rsidP="001D71FB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К</w:t>
            </w:r>
            <w:r w:rsidR="00C675B6" w:rsidRPr="0053718A">
              <w:rPr>
                <w:rFonts w:ascii="Times New Roman" w:hAnsi="Times New Roman"/>
              </w:rPr>
              <w:t xml:space="preserve">/с </w:t>
            </w:r>
            <w:r w:rsidRPr="0053718A">
              <w:rPr>
                <w:rFonts w:ascii="Times New Roman" w:hAnsi="Times New Roman"/>
              </w:rPr>
              <w:t>____________________</w:t>
            </w:r>
            <w:r w:rsidR="00C675B6" w:rsidRPr="0053718A">
              <w:rPr>
                <w:rFonts w:ascii="Times New Roman" w:hAnsi="Times New Roman"/>
              </w:rPr>
              <w:t xml:space="preserve"> БИК </w:t>
            </w:r>
            <w:r w:rsidRPr="0053718A">
              <w:rPr>
                <w:rFonts w:ascii="Times New Roman" w:hAnsi="Times New Roman"/>
              </w:rPr>
              <w:t>______</w:t>
            </w:r>
          </w:p>
          <w:p w14:paraId="6998E454" w14:textId="77777777" w:rsidR="00A80C8D" w:rsidRPr="0053718A" w:rsidRDefault="00A80C8D" w:rsidP="001D71FB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Почтовый адрес____________________</w:t>
            </w:r>
          </w:p>
          <w:p w14:paraId="297C6A6B" w14:textId="77777777" w:rsidR="00A80C8D" w:rsidRPr="0053718A" w:rsidRDefault="0053718A" w:rsidP="001D71FB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 xml:space="preserve">Тел. </w:t>
            </w:r>
            <w:r w:rsidR="00A80C8D" w:rsidRPr="0053718A">
              <w:rPr>
                <w:rFonts w:ascii="Times New Roman" w:hAnsi="Times New Roman"/>
              </w:rPr>
              <w:t>________________</w:t>
            </w:r>
          </w:p>
          <w:p w14:paraId="250B6709" w14:textId="77777777" w:rsidR="00A80C8D" w:rsidRPr="0053718A" w:rsidRDefault="00A80C8D" w:rsidP="001D71FB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Электронная почта _________________</w:t>
            </w:r>
          </w:p>
          <w:p w14:paraId="417C87C8" w14:textId="77777777" w:rsidR="00C675B6" w:rsidRPr="0053718A" w:rsidRDefault="00C675B6" w:rsidP="001D71FB">
            <w:pPr>
              <w:pStyle w:val="af4"/>
              <w:tabs>
                <w:tab w:val="right" w:pos="5704"/>
              </w:tabs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</w:p>
        </w:tc>
        <w:tc>
          <w:tcPr>
            <w:tcW w:w="4570" w:type="dxa"/>
          </w:tcPr>
          <w:p w14:paraId="6171D062" w14:textId="77777777" w:rsidR="00A80C8D" w:rsidRPr="0053718A" w:rsidRDefault="00C675B6" w:rsidP="001D71FB">
            <w:pPr>
              <w:pStyle w:val="af4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  <w:b/>
              </w:rPr>
              <w:t>Покупатель:</w:t>
            </w:r>
            <w:r w:rsidRPr="0053718A">
              <w:rPr>
                <w:rFonts w:ascii="Times New Roman" w:hAnsi="Times New Roman"/>
              </w:rPr>
              <w:t xml:space="preserve"> </w:t>
            </w:r>
          </w:p>
          <w:p w14:paraId="66541970" w14:textId="77777777" w:rsidR="0053718A" w:rsidRPr="0053718A" w:rsidRDefault="0053718A" w:rsidP="001D71FB">
            <w:pPr>
              <w:pStyle w:val="af4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ЮРИДИЧЕСКОЕ ЛИЦО</w:t>
            </w:r>
          </w:p>
          <w:p w14:paraId="4360D5B9" w14:textId="77777777" w:rsidR="00A80C8D" w:rsidRPr="0053718A" w:rsidRDefault="00A80C8D" w:rsidP="00A80C8D">
            <w:pPr>
              <w:pStyle w:val="af4"/>
              <w:rPr>
                <w:rFonts w:ascii="Times New Roman" w:hAnsi="Times New Roman"/>
                <w:b/>
              </w:rPr>
            </w:pPr>
            <w:r w:rsidRPr="0053718A">
              <w:rPr>
                <w:rFonts w:ascii="Times New Roman" w:hAnsi="Times New Roman"/>
                <w:b/>
                <w:bCs/>
              </w:rPr>
              <w:t>___ «__________»</w:t>
            </w:r>
          </w:p>
          <w:p w14:paraId="74F3F398" w14:textId="77777777" w:rsidR="00A80C8D" w:rsidRPr="0053718A" w:rsidRDefault="00A80C8D" w:rsidP="00A80C8D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  <w:bCs/>
              </w:rPr>
              <w:t>Юридический</w:t>
            </w:r>
            <w:r w:rsidRPr="0053718A">
              <w:rPr>
                <w:rFonts w:ascii="Times New Roman" w:hAnsi="Times New Roman"/>
              </w:rPr>
              <w:t xml:space="preserve"> адрес:</w:t>
            </w:r>
            <w:r w:rsidR="000B5DF3" w:rsidRPr="0053718A">
              <w:rPr>
                <w:rFonts w:ascii="Times New Roman" w:hAnsi="Times New Roman"/>
              </w:rPr>
              <w:t xml:space="preserve"> </w:t>
            </w:r>
            <w:r w:rsidRPr="0053718A">
              <w:rPr>
                <w:rFonts w:ascii="Times New Roman" w:hAnsi="Times New Roman"/>
              </w:rPr>
              <w:t>_________</w:t>
            </w:r>
          </w:p>
          <w:p w14:paraId="4DD502CF" w14:textId="77777777" w:rsidR="00A80C8D" w:rsidRPr="0053718A" w:rsidRDefault="00A80C8D" w:rsidP="00A80C8D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ИНН :_________</w:t>
            </w:r>
          </w:p>
          <w:p w14:paraId="7FD98AF3" w14:textId="77777777" w:rsidR="00A80C8D" w:rsidRPr="0053718A" w:rsidRDefault="00A80C8D" w:rsidP="00A80C8D">
            <w:pPr>
              <w:pStyle w:val="af4"/>
              <w:spacing w:line="276" w:lineRule="auto"/>
              <w:ind w:left="-10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КПП :_________</w:t>
            </w:r>
          </w:p>
          <w:p w14:paraId="57B47E9E" w14:textId="77777777" w:rsidR="00A80C8D" w:rsidRPr="0053718A" w:rsidRDefault="00A80C8D" w:rsidP="00A80C8D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ОГРН :_________</w:t>
            </w:r>
          </w:p>
          <w:p w14:paraId="426A546E" w14:textId="77777777" w:rsidR="00A80C8D" w:rsidRPr="0053718A" w:rsidRDefault="00A80C8D" w:rsidP="00A80C8D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Банковские реквизиты:</w:t>
            </w:r>
          </w:p>
          <w:p w14:paraId="0435E26C" w14:textId="77777777" w:rsidR="00A80C8D" w:rsidRPr="0053718A" w:rsidRDefault="00A80C8D" w:rsidP="00A80C8D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Р/с ______________________</w:t>
            </w:r>
          </w:p>
          <w:p w14:paraId="223BF046" w14:textId="77777777" w:rsidR="00A80C8D" w:rsidRPr="0053718A" w:rsidRDefault="00A80C8D" w:rsidP="00A80C8D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Банк ____________________</w:t>
            </w:r>
          </w:p>
          <w:p w14:paraId="707D7941" w14:textId="77777777" w:rsidR="00A80C8D" w:rsidRPr="0053718A" w:rsidRDefault="00A80C8D" w:rsidP="00A80C8D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К/с ____________________ БИК ______</w:t>
            </w:r>
          </w:p>
          <w:p w14:paraId="18A1ABED" w14:textId="77777777" w:rsidR="00A80C8D" w:rsidRPr="0053718A" w:rsidRDefault="00A80C8D" w:rsidP="00A80C8D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Почтовый адрес____________________</w:t>
            </w:r>
          </w:p>
          <w:p w14:paraId="0D4D5993" w14:textId="77777777" w:rsidR="00A80C8D" w:rsidRPr="0053718A" w:rsidRDefault="00A80C8D" w:rsidP="00A80C8D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Контактный телефон________________</w:t>
            </w:r>
          </w:p>
          <w:p w14:paraId="6B7211E6" w14:textId="77777777" w:rsidR="00A80C8D" w:rsidRPr="0053718A" w:rsidRDefault="00A80C8D" w:rsidP="00A80C8D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Электронная почта _________________</w:t>
            </w:r>
          </w:p>
          <w:p w14:paraId="122598EC" w14:textId="77777777" w:rsidR="00C675B6" w:rsidRPr="0053718A" w:rsidRDefault="0053718A" w:rsidP="001D71FB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 xml:space="preserve"> </w:t>
            </w:r>
          </w:p>
          <w:p w14:paraId="47684CA8" w14:textId="77777777" w:rsidR="0053718A" w:rsidRPr="0053718A" w:rsidRDefault="0053718A" w:rsidP="001D71FB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</w:rPr>
              <w:t>ФИЗИЧЕСКОЕ ЛИЦО</w:t>
            </w:r>
          </w:p>
          <w:p w14:paraId="0751A858" w14:textId="77777777" w:rsidR="0053718A" w:rsidRPr="0053718A" w:rsidRDefault="0053718A" w:rsidP="001D71FB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  <w:sz w:val="20"/>
              </w:rPr>
            </w:pPr>
            <w:r w:rsidRPr="0053718A">
              <w:rPr>
                <w:rFonts w:ascii="Times New Roman" w:hAnsi="Times New Roman"/>
                <w:b/>
                <w:color w:val="000000"/>
                <w:sz w:val="20"/>
              </w:rPr>
              <w:t>__________________________________________</w:t>
            </w:r>
            <w:r w:rsidRPr="0053718A">
              <w:rPr>
                <w:rFonts w:ascii="Times New Roman" w:hAnsi="Times New Roman"/>
                <w:b/>
                <w:sz w:val="20"/>
              </w:rPr>
              <w:t>,</w:t>
            </w:r>
            <w:r w:rsidRPr="0053718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53718A">
              <w:rPr>
                <w:rFonts w:ascii="Times New Roman" w:hAnsi="Times New Roman"/>
                <w:sz w:val="20"/>
              </w:rPr>
              <w:t xml:space="preserve">дата рождения: _________________________ года, место рождения: ___________________________ СНИЛС ___________, ИНН _______________, </w:t>
            </w:r>
            <w:r w:rsidRPr="0053718A">
              <w:rPr>
                <w:rFonts w:ascii="Times New Roman" w:hAnsi="Times New Roman"/>
                <w:color w:val="000000"/>
                <w:sz w:val="20"/>
              </w:rPr>
              <w:t>паспорт РФ __</w:t>
            </w:r>
            <w:r w:rsidRPr="0053718A">
              <w:rPr>
                <w:rFonts w:ascii="Times New Roman" w:hAnsi="Times New Roman"/>
                <w:sz w:val="20"/>
              </w:rPr>
              <w:t xml:space="preserve"> __ № _________ </w:t>
            </w:r>
          </w:p>
          <w:p w14:paraId="62B3ED3E" w14:textId="77777777" w:rsidR="0053718A" w:rsidRPr="0053718A" w:rsidRDefault="0053718A" w:rsidP="001D71FB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3718A">
              <w:rPr>
                <w:rFonts w:ascii="Times New Roman" w:hAnsi="Times New Roman"/>
                <w:color w:val="000000"/>
                <w:sz w:val="20"/>
              </w:rPr>
              <w:t>выдан ____________________</w:t>
            </w:r>
            <w:r w:rsidRPr="0053718A">
              <w:rPr>
                <w:rFonts w:ascii="Times New Roman" w:hAnsi="Times New Roman"/>
                <w:sz w:val="20"/>
              </w:rPr>
              <w:t xml:space="preserve">, </w:t>
            </w:r>
            <w:r w:rsidRPr="0053718A">
              <w:rPr>
                <w:rFonts w:ascii="Times New Roman" w:hAnsi="Times New Roman"/>
                <w:color w:val="000000"/>
                <w:sz w:val="20"/>
              </w:rPr>
              <w:t xml:space="preserve"> код подразделения ____</w:t>
            </w:r>
            <w:r w:rsidRPr="0053718A">
              <w:rPr>
                <w:rFonts w:ascii="Times New Roman" w:hAnsi="Times New Roman"/>
                <w:sz w:val="20"/>
              </w:rPr>
              <w:t>,</w:t>
            </w:r>
            <w:r w:rsidRPr="0053718A">
              <w:rPr>
                <w:rFonts w:ascii="Times New Roman" w:hAnsi="Times New Roman"/>
                <w:color w:val="000000"/>
                <w:sz w:val="20"/>
              </w:rPr>
              <w:t xml:space="preserve"> дата выдачи _____</w:t>
            </w:r>
          </w:p>
          <w:p w14:paraId="2BA142FC" w14:textId="77777777" w:rsidR="0053718A" w:rsidRPr="0053718A" w:rsidRDefault="0053718A" w:rsidP="001D71FB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3718A">
              <w:rPr>
                <w:rFonts w:ascii="Times New Roman" w:hAnsi="Times New Roman"/>
                <w:color w:val="000000"/>
                <w:sz w:val="20"/>
              </w:rPr>
              <w:t>адрес регистрации: _______________________</w:t>
            </w:r>
          </w:p>
          <w:p w14:paraId="649380C1" w14:textId="77777777" w:rsidR="0053718A" w:rsidRPr="00E2537D" w:rsidRDefault="0053718A" w:rsidP="001D71FB">
            <w:pPr>
              <w:pStyle w:val="af4"/>
              <w:spacing w:line="276" w:lineRule="auto"/>
              <w:ind w:hanging="69"/>
              <w:jc w:val="both"/>
              <w:rPr>
                <w:rFonts w:ascii="Times New Roman" w:hAnsi="Times New Roman"/>
              </w:rPr>
            </w:pPr>
            <w:r w:rsidRPr="0053718A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E2537D">
              <w:rPr>
                <w:rFonts w:ascii="Times New Roman" w:hAnsi="Times New Roman"/>
                <w:sz w:val="20"/>
                <w:szCs w:val="20"/>
              </w:rPr>
              <w:t>._______</w:t>
            </w:r>
            <w:r w:rsidRPr="00E2537D">
              <w:rPr>
                <w:rStyle w:val="15"/>
                <w:rFonts w:ascii="Times New Roman" w:hAnsi="Times New Roman"/>
                <w:sz w:val="20"/>
                <w:szCs w:val="20"/>
              </w:rPr>
              <w:t xml:space="preserve">, </w:t>
            </w:r>
            <w:hyperlink r:id="rId9" w:history="1">
              <w:r w:rsidRPr="0053718A">
                <w:rPr>
                  <w:rStyle w:val="af1"/>
                  <w:rFonts w:ascii="Times New Roman" w:hAnsi="Times New Roman"/>
                  <w:sz w:val="20"/>
                  <w:szCs w:val="20"/>
                  <w:lang w:val="en-US"/>
                </w:rPr>
                <w:t>e</w:t>
              </w:r>
              <w:r w:rsidRPr="00E2537D">
                <w:rPr>
                  <w:rStyle w:val="af1"/>
                  <w:rFonts w:ascii="Times New Roman" w:hAnsi="Times New Roman"/>
                  <w:sz w:val="20"/>
                  <w:szCs w:val="20"/>
                </w:rPr>
                <w:t>-</w:t>
              </w:r>
              <w:r w:rsidRPr="0053718A">
                <w:rPr>
                  <w:rStyle w:val="af1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E2537D">
                <w:rPr>
                  <w:rStyle w:val="af1"/>
                  <w:rFonts w:ascii="Times New Roman" w:hAnsi="Times New Roman"/>
                  <w:sz w:val="20"/>
                  <w:szCs w:val="20"/>
                </w:rPr>
                <w:t>:</w:t>
              </w:r>
            </w:hyperlink>
            <w:r w:rsidRPr="00E253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0" w:history="1"/>
            <w:r w:rsidRPr="0053718A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</w:tc>
      </w:tr>
    </w:tbl>
    <w:p w14:paraId="0F4695A1" w14:textId="77777777" w:rsidR="001D747E" w:rsidRPr="00E2537D" w:rsidRDefault="001D747E">
      <w:pPr>
        <w:pStyle w:val="TextBody"/>
        <w:jc w:val="left"/>
        <w:rPr>
          <w:sz w:val="16"/>
          <w:szCs w:val="16"/>
        </w:rPr>
      </w:pPr>
    </w:p>
    <w:sectPr w:rsidR="001D747E" w:rsidRPr="00E2537D">
      <w:footerReference w:type="default" r:id="rId11"/>
      <w:pgSz w:w="11906" w:h="16838"/>
      <w:pgMar w:top="709" w:right="567" w:bottom="993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3E16" w14:textId="77777777" w:rsidR="009570E0" w:rsidRDefault="009570E0">
      <w:r>
        <w:separator/>
      </w:r>
    </w:p>
  </w:endnote>
  <w:endnote w:type="continuationSeparator" w:id="0">
    <w:p w14:paraId="5F1AD8F2" w14:textId="77777777" w:rsidR="009570E0" w:rsidRDefault="0095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Calibri"/>
    <w:charset w:val="CC"/>
    <w:family w:val="swiss"/>
    <w:pitch w:val="default"/>
    <w:sig w:usb0="00000000" w:usb1="00000000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1"/>
    <w:family w:val="roman"/>
    <w:pitch w:val="default"/>
  </w:font>
  <w:font w:name="Albany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869995"/>
      <w:docPartObj>
        <w:docPartGallery w:val="Page Numbers (Bottom of Page)"/>
        <w:docPartUnique/>
      </w:docPartObj>
    </w:sdtPr>
    <w:sdtContent>
      <w:p w14:paraId="52D7D2DC" w14:textId="77777777" w:rsidR="00584DD7" w:rsidRDefault="00584DD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C11FA8" w14:textId="77777777" w:rsidR="003C1834" w:rsidRDefault="003C183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FF98" w14:textId="77777777" w:rsidR="009570E0" w:rsidRDefault="009570E0">
      <w:r>
        <w:separator/>
      </w:r>
    </w:p>
  </w:footnote>
  <w:footnote w:type="continuationSeparator" w:id="0">
    <w:p w14:paraId="1DC37433" w14:textId="77777777" w:rsidR="009570E0" w:rsidRDefault="0095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450"/>
    <w:multiLevelType w:val="hybridMultilevel"/>
    <w:tmpl w:val="AB263E8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2921"/>
    <w:multiLevelType w:val="multilevel"/>
    <w:tmpl w:val="12AA66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D763E90"/>
    <w:multiLevelType w:val="hybridMultilevel"/>
    <w:tmpl w:val="63925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C47126"/>
    <w:multiLevelType w:val="hybridMultilevel"/>
    <w:tmpl w:val="6F24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96C20"/>
    <w:multiLevelType w:val="hybridMultilevel"/>
    <w:tmpl w:val="249CC1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8BC4FDB"/>
    <w:multiLevelType w:val="hybridMultilevel"/>
    <w:tmpl w:val="818A06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9D726E8"/>
    <w:multiLevelType w:val="hybridMultilevel"/>
    <w:tmpl w:val="8390D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473C2"/>
    <w:multiLevelType w:val="hybridMultilevel"/>
    <w:tmpl w:val="61464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CD2CF0"/>
    <w:multiLevelType w:val="hybridMultilevel"/>
    <w:tmpl w:val="6F28D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48515638">
    <w:abstractNumId w:val="4"/>
  </w:num>
  <w:num w:numId="2" w16cid:durableId="1001155754">
    <w:abstractNumId w:val="2"/>
  </w:num>
  <w:num w:numId="3" w16cid:durableId="532424123">
    <w:abstractNumId w:val="1"/>
  </w:num>
  <w:num w:numId="4" w16cid:durableId="2126846867">
    <w:abstractNumId w:val="3"/>
  </w:num>
  <w:num w:numId="5" w16cid:durableId="1505365831">
    <w:abstractNumId w:val="0"/>
  </w:num>
  <w:num w:numId="6" w16cid:durableId="409234575">
    <w:abstractNumId w:val="6"/>
  </w:num>
  <w:num w:numId="7" w16cid:durableId="782768710">
    <w:abstractNumId w:val="7"/>
  </w:num>
  <w:num w:numId="8" w16cid:durableId="777994400">
    <w:abstractNumId w:val="5"/>
  </w:num>
  <w:num w:numId="9" w16cid:durableId="1911764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F4"/>
    <w:rsid w:val="0000148C"/>
    <w:rsid w:val="000026F7"/>
    <w:rsid w:val="00003895"/>
    <w:rsid w:val="00004C4D"/>
    <w:rsid w:val="000123F8"/>
    <w:rsid w:val="00012C2B"/>
    <w:rsid w:val="00021F38"/>
    <w:rsid w:val="000255BE"/>
    <w:rsid w:val="00025B62"/>
    <w:rsid w:val="000267AE"/>
    <w:rsid w:val="00033D03"/>
    <w:rsid w:val="000347AE"/>
    <w:rsid w:val="000352A1"/>
    <w:rsid w:val="00042B0D"/>
    <w:rsid w:val="00046BD5"/>
    <w:rsid w:val="00050587"/>
    <w:rsid w:val="000553F3"/>
    <w:rsid w:val="00061ED4"/>
    <w:rsid w:val="00062C09"/>
    <w:rsid w:val="00071603"/>
    <w:rsid w:val="000763D5"/>
    <w:rsid w:val="00080B3B"/>
    <w:rsid w:val="00085676"/>
    <w:rsid w:val="000907C8"/>
    <w:rsid w:val="000972B8"/>
    <w:rsid w:val="000A128C"/>
    <w:rsid w:val="000A1BFA"/>
    <w:rsid w:val="000B31E2"/>
    <w:rsid w:val="000B4482"/>
    <w:rsid w:val="000B5DF3"/>
    <w:rsid w:val="000B7982"/>
    <w:rsid w:val="000B7A8C"/>
    <w:rsid w:val="000C052F"/>
    <w:rsid w:val="000C4619"/>
    <w:rsid w:val="000D2C09"/>
    <w:rsid w:val="000D60B6"/>
    <w:rsid w:val="000E160E"/>
    <w:rsid w:val="000E5527"/>
    <w:rsid w:val="000F120A"/>
    <w:rsid w:val="000F299E"/>
    <w:rsid w:val="000F4D74"/>
    <w:rsid w:val="000F766D"/>
    <w:rsid w:val="00103B38"/>
    <w:rsid w:val="0010571E"/>
    <w:rsid w:val="001078AC"/>
    <w:rsid w:val="0012040C"/>
    <w:rsid w:val="00122F28"/>
    <w:rsid w:val="00124C32"/>
    <w:rsid w:val="00126083"/>
    <w:rsid w:val="00136020"/>
    <w:rsid w:val="00136D0E"/>
    <w:rsid w:val="001411F3"/>
    <w:rsid w:val="00143B24"/>
    <w:rsid w:val="00147F58"/>
    <w:rsid w:val="0016485B"/>
    <w:rsid w:val="00170BF0"/>
    <w:rsid w:val="00176173"/>
    <w:rsid w:val="00176D27"/>
    <w:rsid w:val="001821D4"/>
    <w:rsid w:val="001911BF"/>
    <w:rsid w:val="00194EA5"/>
    <w:rsid w:val="001964EE"/>
    <w:rsid w:val="00196E91"/>
    <w:rsid w:val="0019795C"/>
    <w:rsid w:val="001B2200"/>
    <w:rsid w:val="001B38F3"/>
    <w:rsid w:val="001C00C4"/>
    <w:rsid w:val="001C1206"/>
    <w:rsid w:val="001C2713"/>
    <w:rsid w:val="001C4833"/>
    <w:rsid w:val="001D0B35"/>
    <w:rsid w:val="001D485F"/>
    <w:rsid w:val="001D4EC0"/>
    <w:rsid w:val="001D747E"/>
    <w:rsid w:val="001E5715"/>
    <w:rsid w:val="001E5B28"/>
    <w:rsid w:val="001F53F2"/>
    <w:rsid w:val="002015E4"/>
    <w:rsid w:val="002039F8"/>
    <w:rsid w:val="00203D6D"/>
    <w:rsid w:val="00205FCB"/>
    <w:rsid w:val="0020683C"/>
    <w:rsid w:val="00210E93"/>
    <w:rsid w:val="002137B3"/>
    <w:rsid w:val="00213D80"/>
    <w:rsid w:val="00215598"/>
    <w:rsid w:val="00216341"/>
    <w:rsid w:val="002207E1"/>
    <w:rsid w:val="0022279D"/>
    <w:rsid w:val="002266DB"/>
    <w:rsid w:val="002301B7"/>
    <w:rsid w:val="00232AB3"/>
    <w:rsid w:val="00234229"/>
    <w:rsid w:val="00237201"/>
    <w:rsid w:val="00245397"/>
    <w:rsid w:val="00245750"/>
    <w:rsid w:val="00250BB4"/>
    <w:rsid w:val="002531C4"/>
    <w:rsid w:val="00257B47"/>
    <w:rsid w:val="002615A5"/>
    <w:rsid w:val="00267F91"/>
    <w:rsid w:val="002752CD"/>
    <w:rsid w:val="0027594D"/>
    <w:rsid w:val="00276387"/>
    <w:rsid w:val="0027647B"/>
    <w:rsid w:val="002779B7"/>
    <w:rsid w:val="00284501"/>
    <w:rsid w:val="0028484D"/>
    <w:rsid w:val="00284871"/>
    <w:rsid w:val="00285424"/>
    <w:rsid w:val="0028671E"/>
    <w:rsid w:val="00290016"/>
    <w:rsid w:val="00293D30"/>
    <w:rsid w:val="0029749B"/>
    <w:rsid w:val="002A1CF7"/>
    <w:rsid w:val="002A33A2"/>
    <w:rsid w:val="002A4EF7"/>
    <w:rsid w:val="002B13E2"/>
    <w:rsid w:val="002B3137"/>
    <w:rsid w:val="002B4B36"/>
    <w:rsid w:val="002B549A"/>
    <w:rsid w:val="002B549C"/>
    <w:rsid w:val="002C1A7F"/>
    <w:rsid w:val="002C2A6A"/>
    <w:rsid w:val="002C3450"/>
    <w:rsid w:val="002C403C"/>
    <w:rsid w:val="002D13BA"/>
    <w:rsid w:val="002D1CA6"/>
    <w:rsid w:val="002D3C6B"/>
    <w:rsid w:val="002D4A53"/>
    <w:rsid w:val="002D5E7A"/>
    <w:rsid w:val="002E1AAE"/>
    <w:rsid w:val="002E2D94"/>
    <w:rsid w:val="002F5636"/>
    <w:rsid w:val="00305DD5"/>
    <w:rsid w:val="00307F87"/>
    <w:rsid w:val="00312834"/>
    <w:rsid w:val="00324257"/>
    <w:rsid w:val="00331AF7"/>
    <w:rsid w:val="00332BA5"/>
    <w:rsid w:val="003348AD"/>
    <w:rsid w:val="00334AA4"/>
    <w:rsid w:val="00341404"/>
    <w:rsid w:val="00345780"/>
    <w:rsid w:val="00345DC8"/>
    <w:rsid w:val="003472E1"/>
    <w:rsid w:val="003510D3"/>
    <w:rsid w:val="00354929"/>
    <w:rsid w:val="00355501"/>
    <w:rsid w:val="0035729C"/>
    <w:rsid w:val="00366D1E"/>
    <w:rsid w:val="003706A1"/>
    <w:rsid w:val="00372C8D"/>
    <w:rsid w:val="0038284A"/>
    <w:rsid w:val="003835B6"/>
    <w:rsid w:val="00386664"/>
    <w:rsid w:val="00394152"/>
    <w:rsid w:val="00395FF7"/>
    <w:rsid w:val="00396A75"/>
    <w:rsid w:val="003A1D6B"/>
    <w:rsid w:val="003B0171"/>
    <w:rsid w:val="003C1834"/>
    <w:rsid w:val="003C1F6C"/>
    <w:rsid w:val="003C31D8"/>
    <w:rsid w:val="003C33DC"/>
    <w:rsid w:val="003C3661"/>
    <w:rsid w:val="003C5127"/>
    <w:rsid w:val="003D17AF"/>
    <w:rsid w:val="003D6D4F"/>
    <w:rsid w:val="003E083F"/>
    <w:rsid w:val="003E26E3"/>
    <w:rsid w:val="003E2C73"/>
    <w:rsid w:val="003E420A"/>
    <w:rsid w:val="003E56D3"/>
    <w:rsid w:val="003E5AA9"/>
    <w:rsid w:val="003F0FC9"/>
    <w:rsid w:val="003F16CA"/>
    <w:rsid w:val="003F3F0F"/>
    <w:rsid w:val="0040309C"/>
    <w:rsid w:val="0041137E"/>
    <w:rsid w:val="00412EB0"/>
    <w:rsid w:val="004258E1"/>
    <w:rsid w:val="00425F90"/>
    <w:rsid w:val="00427AC3"/>
    <w:rsid w:val="00427E29"/>
    <w:rsid w:val="0043011E"/>
    <w:rsid w:val="004352E1"/>
    <w:rsid w:val="0043750A"/>
    <w:rsid w:val="004410DD"/>
    <w:rsid w:val="00442F6F"/>
    <w:rsid w:val="00443B11"/>
    <w:rsid w:val="00451740"/>
    <w:rsid w:val="00454245"/>
    <w:rsid w:val="004559C5"/>
    <w:rsid w:val="00456EF8"/>
    <w:rsid w:val="00460573"/>
    <w:rsid w:val="00460682"/>
    <w:rsid w:val="00462364"/>
    <w:rsid w:val="004640D1"/>
    <w:rsid w:val="00466CBC"/>
    <w:rsid w:val="0047682E"/>
    <w:rsid w:val="00484B8A"/>
    <w:rsid w:val="0048653E"/>
    <w:rsid w:val="0048792F"/>
    <w:rsid w:val="00491101"/>
    <w:rsid w:val="004919E0"/>
    <w:rsid w:val="004927B8"/>
    <w:rsid w:val="00493169"/>
    <w:rsid w:val="00494CFB"/>
    <w:rsid w:val="004A2421"/>
    <w:rsid w:val="004A5682"/>
    <w:rsid w:val="004A6FBF"/>
    <w:rsid w:val="004C0B8B"/>
    <w:rsid w:val="004C14BD"/>
    <w:rsid w:val="004C3E50"/>
    <w:rsid w:val="004C43CA"/>
    <w:rsid w:val="004C4730"/>
    <w:rsid w:val="004C521F"/>
    <w:rsid w:val="004D0504"/>
    <w:rsid w:val="004D278E"/>
    <w:rsid w:val="004D3657"/>
    <w:rsid w:val="004E2FEE"/>
    <w:rsid w:val="004E68CA"/>
    <w:rsid w:val="0051151F"/>
    <w:rsid w:val="00511B49"/>
    <w:rsid w:val="005141B7"/>
    <w:rsid w:val="005177A9"/>
    <w:rsid w:val="00521DA5"/>
    <w:rsid w:val="00536E35"/>
    <w:rsid w:val="0053718A"/>
    <w:rsid w:val="00541879"/>
    <w:rsid w:val="00550402"/>
    <w:rsid w:val="00554A64"/>
    <w:rsid w:val="0056014C"/>
    <w:rsid w:val="005621E0"/>
    <w:rsid w:val="00562EA5"/>
    <w:rsid w:val="00565531"/>
    <w:rsid w:val="005706FC"/>
    <w:rsid w:val="0057113A"/>
    <w:rsid w:val="005747E0"/>
    <w:rsid w:val="005768B3"/>
    <w:rsid w:val="00576959"/>
    <w:rsid w:val="0058065A"/>
    <w:rsid w:val="00580A7D"/>
    <w:rsid w:val="00580E75"/>
    <w:rsid w:val="00584DD7"/>
    <w:rsid w:val="00585410"/>
    <w:rsid w:val="005920C0"/>
    <w:rsid w:val="00593BC3"/>
    <w:rsid w:val="0059485B"/>
    <w:rsid w:val="0059533F"/>
    <w:rsid w:val="0059619D"/>
    <w:rsid w:val="00596A6E"/>
    <w:rsid w:val="00597AAB"/>
    <w:rsid w:val="00597D31"/>
    <w:rsid w:val="005A1177"/>
    <w:rsid w:val="005A5748"/>
    <w:rsid w:val="005B2EF5"/>
    <w:rsid w:val="005C01A0"/>
    <w:rsid w:val="005C02B7"/>
    <w:rsid w:val="005C44F1"/>
    <w:rsid w:val="005C4B47"/>
    <w:rsid w:val="005D06AE"/>
    <w:rsid w:val="005D1819"/>
    <w:rsid w:val="005D31EE"/>
    <w:rsid w:val="005E1EC2"/>
    <w:rsid w:val="005E47A8"/>
    <w:rsid w:val="005F09E7"/>
    <w:rsid w:val="005F4C22"/>
    <w:rsid w:val="005F587E"/>
    <w:rsid w:val="006046C3"/>
    <w:rsid w:val="00610B8C"/>
    <w:rsid w:val="0061688A"/>
    <w:rsid w:val="00621D32"/>
    <w:rsid w:val="006240C3"/>
    <w:rsid w:val="006352CC"/>
    <w:rsid w:val="00636037"/>
    <w:rsid w:val="00637570"/>
    <w:rsid w:val="00640C3A"/>
    <w:rsid w:val="006425DF"/>
    <w:rsid w:val="006462D1"/>
    <w:rsid w:val="0065255C"/>
    <w:rsid w:val="006547E5"/>
    <w:rsid w:val="00657EFD"/>
    <w:rsid w:val="00663DEA"/>
    <w:rsid w:val="00673CFE"/>
    <w:rsid w:val="006942E6"/>
    <w:rsid w:val="006961CA"/>
    <w:rsid w:val="006976BE"/>
    <w:rsid w:val="00697DA5"/>
    <w:rsid w:val="006A1A12"/>
    <w:rsid w:val="006A559B"/>
    <w:rsid w:val="006B2FFA"/>
    <w:rsid w:val="006B6389"/>
    <w:rsid w:val="006B6E4C"/>
    <w:rsid w:val="006C19F2"/>
    <w:rsid w:val="006C5ACB"/>
    <w:rsid w:val="006C66D0"/>
    <w:rsid w:val="006D0424"/>
    <w:rsid w:val="006D195D"/>
    <w:rsid w:val="006D2A8A"/>
    <w:rsid w:val="006E374B"/>
    <w:rsid w:val="006E37E7"/>
    <w:rsid w:val="006F0A46"/>
    <w:rsid w:val="006F176C"/>
    <w:rsid w:val="006F3EA1"/>
    <w:rsid w:val="006F62B6"/>
    <w:rsid w:val="007005B4"/>
    <w:rsid w:val="00703137"/>
    <w:rsid w:val="0070556F"/>
    <w:rsid w:val="00706D78"/>
    <w:rsid w:val="00706FCF"/>
    <w:rsid w:val="007074EB"/>
    <w:rsid w:val="00711396"/>
    <w:rsid w:val="00717E54"/>
    <w:rsid w:val="0072458C"/>
    <w:rsid w:val="00726C65"/>
    <w:rsid w:val="007450F5"/>
    <w:rsid w:val="0074537D"/>
    <w:rsid w:val="00751F33"/>
    <w:rsid w:val="0076098A"/>
    <w:rsid w:val="00762E2E"/>
    <w:rsid w:val="00767BC1"/>
    <w:rsid w:val="00771104"/>
    <w:rsid w:val="00774FE5"/>
    <w:rsid w:val="0078085C"/>
    <w:rsid w:val="007826A4"/>
    <w:rsid w:val="007826E1"/>
    <w:rsid w:val="00783568"/>
    <w:rsid w:val="00784FEE"/>
    <w:rsid w:val="0079233F"/>
    <w:rsid w:val="007932EA"/>
    <w:rsid w:val="00796BB0"/>
    <w:rsid w:val="00797470"/>
    <w:rsid w:val="007A03C9"/>
    <w:rsid w:val="007A15E8"/>
    <w:rsid w:val="007A4063"/>
    <w:rsid w:val="007B0EB3"/>
    <w:rsid w:val="007B105E"/>
    <w:rsid w:val="007B5B6F"/>
    <w:rsid w:val="007B5BEF"/>
    <w:rsid w:val="007C0C2C"/>
    <w:rsid w:val="007D3112"/>
    <w:rsid w:val="007D5A84"/>
    <w:rsid w:val="007D5B37"/>
    <w:rsid w:val="007E04F5"/>
    <w:rsid w:val="007E056D"/>
    <w:rsid w:val="007E270F"/>
    <w:rsid w:val="007E620D"/>
    <w:rsid w:val="007F12EB"/>
    <w:rsid w:val="007F41B5"/>
    <w:rsid w:val="007F484A"/>
    <w:rsid w:val="007F59B4"/>
    <w:rsid w:val="007F7679"/>
    <w:rsid w:val="008027A1"/>
    <w:rsid w:val="00803007"/>
    <w:rsid w:val="008048E3"/>
    <w:rsid w:val="00804AB9"/>
    <w:rsid w:val="0080625D"/>
    <w:rsid w:val="0081471E"/>
    <w:rsid w:val="00816377"/>
    <w:rsid w:val="00820CFC"/>
    <w:rsid w:val="00821C09"/>
    <w:rsid w:val="00823854"/>
    <w:rsid w:val="00825177"/>
    <w:rsid w:val="00830970"/>
    <w:rsid w:val="0083661C"/>
    <w:rsid w:val="008413D8"/>
    <w:rsid w:val="008423AE"/>
    <w:rsid w:val="00842E19"/>
    <w:rsid w:val="00844B60"/>
    <w:rsid w:val="008464B3"/>
    <w:rsid w:val="008552EE"/>
    <w:rsid w:val="008635A1"/>
    <w:rsid w:val="00863B93"/>
    <w:rsid w:val="0086669F"/>
    <w:rsid w:val="00866D46"/>
    <w:rsid w:val="008713A8"/>
    <w:rsid w:val="00876061"/>
    <w:rsid w:val="008814CB"/>
    <w:rsid w:val="00884E57"/>
    <w:rsid w:val="008877FB"/>
    <w:rsid w:val="008908B5"/>
    <w:rsid w:val="00891640"/>
    <w:rsid w:val="0089482D"/>
    <w:rsid w:val="00895918"/>
    <w:rsid w:val="00896DEF"/>
    <w:rsid w:val="008A3D1E"/>
    <w:rsid w:val="008B6F42"/>
    <w:rsid w:val="008C1458"/>
    <w:rsid w:val="008C22CE"/>
    <w:rsid w:val="008D5C50"/>
    <w:rsid w:val="008D6552"/>
    <w:rsid w:val="008E5CF3"/>
    <w:rsid w:val="008E6725"/>
    <w:rsid w:val="008F47CE"/>
    <w:rsid w:val="008F7745"/>
    <w:rsid w:val="00906F6E"/>
    <w:rsid w:val="00910679"/>
    <w:rsid w:val="00912811"/>
    <w:rsid w:val="009145CE"/>
    <w:rsid w:val="00914D39"/>
    <w:rsid w:val="00914E75"/>
    <w:rsid w:val="00917D98"/>
    <w:rsid w:val="00920530"/>
    <w:rsid w:val="00925B5F"/>
    <w:rsid w:val="009267A2"/>
    <w:rsid w:val="00927CAB"/>
    <w:rsid w:val="00927CF4"/>
    <w:rsid w:val="0093398D"/>
    <w:rsid w:val="00933C56"/>
    <w:rsid w:val="00937852"/>
    <w:rsid w:val="00937EAC"/>
    <w:rsid w:val="00940A55"/>
    <w:rsid w:val="00940BB4"/>
    <w:rsid w:val="0094422E"/>
    <w:rsid w:val="00946EF9"/>
    <w:rsid w:val="00947E3B"/>
    <w:rsid w:val="00956371"/>
    <w:rsid w:val="009570E0"/>
    <w:rsid w:val="00964390"/>
    <w:rsid w:val="00971FD8"/>
    <w:rsid w:val="00972C3C"/>
    <w:rsid w:val="00972F50"/>
    <w:rsid w:val="00990340"/>
    <w:rsid w:val="009906A7"/>
    <w:rsid w:val="00992A68"/>
    <w:rsid w:val="009956F0"/>
    <w:rsid w:val="00996AB7"/>
    <w:rsid w:val="009971E9"/>
    <w:rsid w:val="009C283A"/>
    <w:rsid w:val="009C760B"/>
    <w:rsid w:val="009D6B3C"/>
    <w:rsid w:val="009E25BF"/>
    <w:rsid w:val="009E66FC"/>
    <w:rsid w:val="009E7E86"/>
    <w:rsid w:val="009F2B2C"/>
    <w:rsid w:val="009F4833"/>
    <w:rsid w:val="009F568A"/>
    <w:rsid w:val="009F707C"/>
    <w:rsid w:val="00A019F3"/>
    <w:rsid w:val="00A01C82"/>
    <w:rsid w:val="00A06939"/>
    <w:rsid w:val="00A13609"/>
    <w:rsid w:val="00A20844"/>
    <w:rsid w:val="00A242B3"/>
    <w:rsid w:val="00A27B9B"/>
    <w:rsid w:val="00A27BDA"/>
    <w:rsid w:val="00A33628"/>
    <w:rsid w:val="00A33C65"/>
    <w:rsid w:val="00A34FD0"/>
    <w:rsid w:val="00A42877"/>
    <w:rsid w:val="00A60189"/>
    <w:rsid w:val="00A60333"/>
    <w:rsid w:val="00A6043D"/>
    <w:rsid w:val="00A605F1"/>
    <w:rsid w:val="00A63525"/>
    <w:rsid w:val="00A646F2"/>
    <w:rsid w:val="00A70EBC"/>
    <w:rsid w:val="00A7671C"/>
    <w:rsid w:val="00A77684"/>
    <w:rsid w:val="00A77DA8"/>
    <w:rsid w:val="00A80C8D"/>
    <w:rsid w:val="00A82C10"/>
    <w:rsid w:val="00A95626"/>
    <w:rsid w:val="00A97FAF"/>
    <w:rsid w:val="00AA141D"/>
    <w:rsid w:val="00AA6740"/>
    <w:rsid w:val="00AB6566"/>
    <w:rsid w:val="00AB69DF"/>
    <w:rsid w:val="00AD38C6"/>
    <w:rsid w:val="00AD53C2"/>
    <w:rsid w:val="00AD5ADE"/>
    <w:rsid w:val="00AD64E8"/>
    <w:rsid w:val="00AD6BBB"/>
    <w:rsid w:val="00AE276D"/>
    <w:rsid w:val="00AE3011"/>
    <w:rsid w:val="00AE312A"/>
    <w:rsid w:val="00AE5251"/>
    <w:rsid w:val="00AF3DF5"/>
    <w:rsid w:val="00B04074"/>
    <w:rsid w:val="00B11857"/>
    <w:rsid w:val="00B12499"/>
    <w:rsid w:val="00B16E3A"/>
    <w:rsid w:val="00B20371"/>
    <w:rsid w:val="00B210B3"/>
    <w:rsid w:val="00B24AB1"/>
    <w:rsid w:val="00B253C2"/>
    <w:rsid w:val="00B253FA"/>
    <w:rsid w:val="00B26F90"/>
    <w:rsid w:val="00B3067E"/>
    <w:rsid w:val="00B3136B"/>
    <w:rsid w:val="00B337FC"/>
    <w:rsid w:val="00B34712"/>
    <w:rsid w:val="00B36175"/>
    <w:rsid w:val="00B371DF"/>
    <w:rsid w:val="00B37899"/>
    <w:rsid w:val="00B508FD"/>
    <w:rsid w:val="00B55696"/>
    <w:rsid w:val="00B55D41"/>
    <w:rsid w:val="00B66373"/>
    <w:rsid w:val="00B76459"/>
    <w:rsid w:val="00B80D2E"/>
    <w:rsid w:val="00B81D20"/>
    <w:rsid w:val="00B833C3"/>
    <w:rsid w:val="00B923C0"/>
    <w:rsid w:val="00B9278B"/>
    <w:rsid w:val="00B92B14"/>
    <w:rsid w:val="00B92CCD"/>
    <w:rsid w:val="00B94237"/>
    <w:rsid w:val="00B94846"/>
    <w:rsid w:val="00B95B5C"/>
    <w:rsid w:val="00B96CA7"/>
    <w:rsid w:val="00BA0DB0"/>
    <w:rsid w:val="00BB15F7"/>
    <w:rsid w:val="00BB23B7"/>
    <w:rsid w:val="00BB6EB9"/>
    <w:rsid w:val="00BB76F8"/>
    <w:rsid w:val="00BC2D03"/>
    <w:rsid w:val="00BC344C"/>
    <w:rsid w:val="00BC5EFC"/>
    <w:rsid w:val="00BC62B4"/>
    <w:rsid w:val="00BD23BE"/>
    <w:rsid w:val="00BD40DA"/>
    <w:rsid w:val="00BE1739"/>
    <w:rsid w:val="00BF0C79"/>
    <w:rsid w:val="00BF3B4B"/>
    <w:rsid w:val="00BF4D84"/>
    <w:rsid w:val="00BF5A36"/>
    <w:rsid w:val="00C00104"/>
    <w:rsid w:val="00C02208"/>
    <w:rsid w:val="00C04F69"/>
    <w:rsid w:val="00C1044B"/>
    <w:rsid w:val="00C111CE"/>
    <w:rsid w:val="00C15611"/>
    <w:rsid w:val="00C22060"/>
    <w:rsid w:val="00C23C4F"/>
    <w:rsid w:val="00C331AE"/>
    <w:rsid w:val="00C35FA7"/>
    <w:rsid w:val="00C4607E"/>
    <w:rsid w:val="00C50266"/>
    <w:rsid w:val="00C54B0B"/>
    <w:rsid w:val="00C569D7"/>
    <w:rsid w:val="00C57854"/>
    <w:rsid w:val="00C675B6"/>
    <w:rsid w:val="00C72369"/>
    <w:rsid w:val="00C750CB"/>
    <w:rsid w:val="00C77017"/>
    <w:rsid w:val="00C80796"/>
    <w:rsid w:val="00C82424"/>
    <w:rsid w:val="00C83101"/>
    <w:rsid w:val="00C8798F"/>
    <w:rsid w:val="00C95180"/>
    <w:rsid w:val="00C96075"/>
    <w:rsid w:val="00CA4D0A"/>
    <w:rsid w:val="00CB0B89"/>
    <w:rsid w:val="00CB1B89"/>
    <w:rsid w:val="00CB3EF9"/>
    <w:rsid w:val="00CB3F89"/>
    <w:rsid w:val="00CB6E34"/>
    <w:rsid w:val="00CC3FDA"/>
    <w:rsid w:val="00CC5056"/>
    <w:rsid w:val="00CC69D4"/>
    <w:rsid w:val="00CD1162"/>
    <w:rsid w:val="00CE0F86"/>
    <w:rsid w:val="00CE17DB"/>
    <w:rsid w:val="00CE3D14"/>
    <w:rsid w:val="00CF5BDD"/>
    <w:rsid w:val="00CF64C7"/>
    <w:rsid w:val="00D02657"/>
    <w:rsid w:val="00D118AC"/>
    <w:rsid w:val="00D156C1"/>
    <w:rsid w:val="00D15C8D"/>
    <w:rsid w:val="00D207D1"/>
    <w:rsid w:val="00D212FA"/>
    <w:rsid w:val="00D33282"/>
    <w:rsid w:val="00D37EEC"/>
    <w:rsid w:val="00D441B8"/>
    <w:rsid w:val="00D46AD4"/>
    <w:rsid w:val="00D61C89"/>
    <w:rsid w:val="00D65E25"/>
    <w:rsid w:val="00D833E0"/>
    <w:rsid w:val="00D84B52"/>
    <w:rsid w:val="00D929E7"/>
    <w:rsid w:val="00D94265"/>
    <w:rsid w:val="00D94813"/>
    <w:rsid w:val="00DB2A8E"/>
    <w:rsid w:val="00DB3A4D"/>
    <w:rsid w:val="00DC1EF4"/>
    <w:rsid w:val="00DC2352"/>
    <w:rsid w:val="00DC7FD2"/>
    <w:rsid w:val="00DD1251"/>
    <w:rsid w:val="00DD745D"/>
    <w:rsid w:val="00DE5506"/>
    <w:rsid w:val="00DE694B"/>
    <w:rsid w:val="00DF6519"/>
    <w:rsid w:val="00DF7736"/>
    <w:rsid w:val="00DF7BB8"/>
    <w:rsid w:val="00E042BC"/>
    <w:rsid w:val="00E053BE"/>
    <w:rsid w:val="00E24938"/>
    <w:rsid w:val="00E2537D"/>
    <w:rsid w:val="00E255C4"/>
    <w:rsid w:val="00E27BA7"/>
    <w:rsid w:val="00E33E0F"/>
    <w:rsid w:val="00E451BD"/>
    <w:rsid w:val="00E513C1"/>
    <w:rsid w:val="00E522D5"/>
    <w:rsid w:val="00E57D16"/>
    <w:rsid w:val="00E641E6"/>
    <w:rsid w:val="00E651F1"/>
    <w:rsid w:val="00E65D5B"/>
    <w:rsid w:val="00E67143"/>
    <w:rsid w:val="00E67D0E"/>
    <w:rsid w:val="00E70D16"/>
    <w:rsid w:val="00E71040"/>
    <w:rsid w:val="00E812F7"/>
    <w:rsid w:val="00E85735"/>
    <w:rsid w:val="00E86BDB"/>
    <w:rsid w:val="00E8740A"/>
    <w:rsid w:val="00E91A22"/>
    <w:rsid w:val="00E94A2E"/>
    <w:rsid w:val="00E94C8A"/>
    <w:rsid w:val="00EA066D"/>
    <w:rsid w:val="00EA5A3A"/>
    <w:rsid w:val="00EB208D"/>
    <w:rsid w:val="00EB5839"/>
    <w:rsid w:val="00EB6353"/>
    <w:rsid w:val="00EC0087"/>
    <w:rsid w:val="00EC75D8"/>
    <w:rsid w:val="00ED4414"/>
    <w:rsid w:val="00EE0F76"/>
    <w:rsid w:val="00EE1E19"/>
    <w:rsid w:val="00EE2FC0"/>
    <w:rsid w:val="00EE66F9"/>
    <w:rsid w:val="00EF233C"/>
    <w:rsid w:val="00F02CF8"/>
    <w:rsid w:val="00F03E7F"/>
    <w:rsid w:val="00F05AD3"/>
    <w:rsid w:val="00F12BB6"/>
    <w:rsid w:val="00F1357E"/>
    <w:rsid w:val="00F17BAC"/>
    <w:rsid w:val="00F23ADF"/>
    <w:rsid w:val="00F24EF6"/>
    <w:rsid w:val="00F30829"/>
    <w:rsid w:val="00F32369"/>
    <w:rsid w:val="00F41D83"/>
    <w:rsid w:val="00F42557"/>
    <w:rsid w:val="00F4344C"/>
    <w:rsid w:val="00F4780D"/>
    <w:rsid w:val="00F533DF"/>
    <w:rsid w:val="00F706DA"/>
    <w:rsid w:val="00F804D7"/>
    <w:rsid w:val="00F84A38"/>
    <w:rsid w:val="00F87526"/>
    <w:rsid w:val="00F87FAC"/>
    <w:rsid w:val="00F9180E"/>
    <w:rsid w:val="00F94B2C"/>
    <w:rsid w:val="00F952E0"/>
    <w:rsid w:val="00FA3F54"/>
    <w:rsid w:val="00FA4A51"/>
    <w:rsid w:val="00FA5F03"/>
    <w:rsid w:val="00FA61AE"/>
    <w:rsid w:val="00FB0EFC"/>
    <w:rsid w:val="00FB1BA6"/>
    <w:rsid w:val="00FB39D5"/>
    <w:rsid w:val="00FC0414"/>
    <w:rsid w:val="00FD0CB3"/>
    <w:rsid w:val="00FD20C6"/>
    <w:rsid w:val="00FD3360"/>
    <w:rsid w:val="00FE1E0C"/>
    <w:rsid w:val="00FE78E8"/>
    <w:rsid w:val="00FE7D1D"/>
    <w:rsid w:val="00FF0906"/>
    <w:rsid w:val="00FF3BD3"/>
    <w:rsid w:val="04FD1ABF"/>
    <w:rsid w:val="5AB83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6B32D15"/>
  <w15:docId w15:val="{981956C1-F15B-4F99-81BA-3EDF2C54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mbus Roman No9 L" w:eastAsiaTheme="minorEastAsia" w:hAnsi="Nimbus Roman No9 L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eastAsia="Times New Roman" w:hAnsi="Times New Roman" w:cs="Times New Roman"/>
      <w:color w:val="22222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Plain Text"/>
    <w:basedOn w:val="a"/>
    <w:link w:val="a5"/>
    <w:uiPriority w:val="99"/>
    <w:qFormat/>
    <w:pPr>
      <w:widowControl/>
      <w:suppressAutoHyphens w:val="0"/>
      <w:autoSpaceDE w:val="0"/>
      <w:autoSpaceDN w:val="0"/>
    </w:pPr>
    <w:rPr>
      <w:rFonts w:ascii="Courier New" w:hAnsi="Courier New" w:cs="Courier New"/>
      <w:color w:val="auto"/>
      <w:sz w:val="20"/>
      <w:szCs w:val="20"/>
      <w:lang w:eastAsia="ru-RU" w:bidi="ar-SA"/>
    </w:rPr>
  </w:style>
  <w:style w:type="paragraph" w:styleId="a6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  <w:rPr>
      <w:rFonts w:cs="Mangal"/>
      <w:szCs w:val="21"/>
    </w:rPr>
  </w:style>
  <w:style w:type="paragraph" w:styleId="a9">
    <w:name w:val="Body Text Indent"/>
    <w:basedOn w:val="a"/>
    <w:link w:val="aa"/>
    <w:uiPriority w:val="99"/>
    <w:semiHidden/>
    <w:unhideWhenUsed/>
    <w:qFormat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</w:pPr>
  </w:style>
  <w:style w:type="paragraph" w:styleId="ad">
    <w:name w:val="List"/>
    <w:basedOn w:val="TextBody"/>
    <w:qFormat/>
    <w:rPr>
      <w:rFonts w:cs="DejaVu Sans"/>
    </w:rPr>
  </w:style>
  <w:style w:type="paragraph" w:customStyle="1" w:styleId="TextBody">
    <w:name w:val="Text Body"/>
    <w:basedOn w:val="a"/>
    <w:qFormat/>
    <w:pPr>
      <w:ind w:firstLine="300"/>
      <w:jc w:val="both"/>
    </w:pPr>
  </w:style>
  <w:style w:type="paragraph" w:styleId="ae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Theme="minorEastAsia"/>
      <w:color w:val="auto"/>
      <w:lang w:eastAsia="ru-RU" w:bidi="ar-SA"/>
    </w:rPr>
  </w:style>
  <w:style w:type="paragraph" w:styleId="3">
    <w:name w:val="Body Text 3"/>
    <w:basedOn w:val="a"/>
    <w:link w:val="30"/>
    <w:uiPriority w:val="99"/>
    <w:semiHidden/>
    <w:unhideWhenUsed/>
    <w:qFormat/>
    <w:pPr>
      <w:widowControl/>
      <w:suppressAutoHyphens w:val="0"/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 w:bidi="ar-SA"/>
    </w:rPr>
  </w:style>
  <w:style w:type="paragraph" w:customStyle="1" w:styleId="11">
    <w:name w:val="Заголовок 11"/>
    <w:basedOn w:val="Heading"/>
    <w:next w:val="TextBody"/>
    <w:rPr>
      <w:rFonts w:ascii="Thorndale" w:hAnsi="Thorndale"/>
      <w:b/>
      <w:bCs/>
      <w:sz w:val="48"/>
      <w:szCs w:val="44"/>
    </w:rPr>
  </w:style>
  <w:style w:type="paragraph" w:customStyle="1" w:styleId="Heading">
    <w:name w:val="Heading"/>
    <w:basedOn w:val="a"/>
    <w:next w:val="TextBody"/>
    <w:pPr>
      <w:keepNext/>
      <w:spacing w:before="240" w:after="283"/>
    </w:pPr>
    <w:rPr>
      <w:rFonts w:ascii="Albany" w:hAnsi="Albany"/>
      <w:sz w:val="28"/>
      <w:szCs w:val="26"/>
    </w:rPr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customStyle="1" w:styleId="HorizontalLine">
    <w:name w:val="Horizontal Line"/>
    <w:basedOn w:val="a"/>
    <w:next w:val="TextBody"/>
    <w:qFormat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a"/>
    <w:qFormat/>
    <w:rPr>
      <w:i/>
    </w:rPr>
  </w:style>
  <w:style w:type="paragraph" w:customStyle="1" w:styleId="TableContents">
    <w:name w:val="Table Contents"/>
    <w:basedOn w:val="TextBody"/>
    <w:qFormat/>
  </w:style>
  <w:style w:type="paragraph" w:customStyle="1" w:styleId="13">
    <w:name w:val="Нижний колонтитул1"/>
    <w:basedOn w:val="a"/>
    <w:qFormat/>
    <w:pPr>
      <w:suppressLineNumbers/>
      <w:tabs>
        <w:tab w:val="center" w:pos="4818"/>
        <w:tab w:val="right" w:pos="9637"/>
      </w:tabs>
    </w:pPr>
  </w:style>
  <w:style w:type="paragraph" w:customStyle="1" w:styleId="14">
    <w:name w:val="Верхний колонтитул1"/>
    <w:basedOn w:val="a"/>
    <w:qFormat/>
    <w:pPr>
      <w:suppressLineNumbers/>
      <w:tabs>
        <w:tab w:val="center" w:pos="4818"/>
        <w:tab w:val="right" w:pos="9637"/>
      </w:tabs>
    </w:pPr>
  </w:style>
  <w:style w:type="paragraph" w:customStyle="1" w:styleId="TextBodytitle">
    <w:name w:val="Text Body.title"/>
    <w:basedOn w:val="TextBody"/>
    <w:qFormat/>
    <w:pPr>
      <w:jc w:val="center"/>
    </w:pPr>
  </w:style>
  <w:style w:type="paragraph" w:customStyle="1" w:styleId="PreformattedText">
    <w:name w:val="Preformatted Text"/>
    <w:basedOn w:val="a"/>
    <w:qFormat/>
    <w:rPr>
      <w:sz w:val="20"/>
      <w:szCs w:val="20"/>
    </w:rPr>
  </w:style>
  <w:style w:type="character" w:customStyle="1" w:styleId="a5">
    <w:name w:val="Текст Знак"/>
    <w:basedOn w:val="a0"/>
    <w:link w:val="a4"/>
    <w:uiPriority w:val="99"/>
    <w:qFormat/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="Calibr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customStyle="1" w:styleId="editornode">
    <w:name w:val="editornode"/>
    <w:basedOn w:val="a"/>
    <w:qFormat/>
    <w:pPr>
      <w:widowControl/>
      <w:spacing w:beforeAutospacing="1" w:after="160" w:afterAutospacing="1"/>
    </w:pPr>
    <w:rPr>
      <w:color w:val="auto"/>
      <w:lang w:eastAsia="ru-RU" w:bidi="ar-SA"/>
    </w:rPr>
  </w:style>
  <w:style w:type="paragraph" w:customStyle="1" w:styleId="s14">
    <w:name w:val="s14"/>
    <w:basedOn w:val="a"/>
    <w:qFormat/>
    <w:pPr>
      <w:widowControl/>
      <w:suppressAutoHyphens w:val="0"/>
      <w:spacing w:before="100" w:beforeAutospacing="1" w:after="100" w:afterAutospacing="1"/>
    </w:pPr>
    <w:rPr>
      <w:rFonts w:eastAsiaTheme="minorEastAsia"/>
      <w:color w:val="auto"/>
      <w:lang w:eastAsia="ru-RU" w:bidi="ar-SA"/>
    </w:rPr>
  </w:style>
  <w:style w:type="character" w:customStyle="1" w:styleId="bumpedfont20">
    <w:name w:val="bumpedfont20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s7">
    <w:name w:val="s7"/>
    <w:basedOn w:val="a"/>
    <w:qFormat/>
    <w:pPr>
      <w:widowControl/>
      <w:suppressAutoHyphens w:val="0"/>
      <w:spacing w:before="100" w:beforeAutospacing="1" w:after="100" w:afterAutospacing="1"/>
    </w:pPr>
    <w:rPr>
      <w:rFonts w:eastAsiaTheme="minorEastAsia"/>
      <w:color w:val="auto"/>
      <w:lang w:eastAsia="ru-RU" w:bidi="ar-SA"/>
    </w:rPr>
  </w:style>
  <w:style w:type="paragraph" w:customStyle="1" w:styleId="s13">
    <w:name w:val="s13"/>
    <w:basedOn w:val="a"/>
    <w:qFormat/>
    <w:pPr>
      <w:widowControl/>
      <w:suppressAutoHyphens w:val="0"/>
      <w:spacing w:before="100" w:beforeAutospacing="1" w:after="100" w:afterAutospacing="1"/>
    </w:pPr>
    <w:rPr>
      <w:rFonts w:eastAsiaTheme="minorEastAsia"/>
      <w:color w:val="auto"/>
      <w:lang w:eastAsia="ru-RU" w:bidi="ar-SA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f">
    <w:name w:val="List Paragraph"/>
    <w:aliases w:val="Нумерованый список,List Paragraph1"/>
    <w:basedOn w:val="a"/>
    <w:link w:val="af0"/>
    <w:qFormat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ConsNormal">
    <w:name w:val="ConsNormal"/>
    <w:qFormat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semiHidden/>
    <w:qFormat/>
    <w:rPr>
      <w:rFonts w:ascii="Times New Roman" w:eastAsia="Times New Roman" w:hAnsi="Times New Roman" w:cs="Mangal"/>
      <w:color w:val="222222"/>
      <w:szCs w:val="21"/>
    </w:rPr>
  </w:style>
  <w:style w:type="character" w:customStyle="1" w:styleId="js-phone-number">
    <w:name w:val="js-phone-number"/>
    <w:basedOn w:val="a0"/>
    <w:rsid w:val="00025B62"/>
  </w:style>
  <w:style w:type="character" w:styleId="af1">
    <w:name w:val="Hyperlink"/>
    <w:basedOn w:val="a0"/>
    <w:unhideWhenUsed/>
    <w:rsid w:val="009D6B3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7074EB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74EB"/>
    <w:rPr>
      <w:rFonts w:ascii="Segoe UI" w:eastAsia="Times New Roman" w:hAnsi="Segoe UI" w:cs="Mangal"/>
      <w:color w:val="222222"/>
      <w:sz w:val="18"/>
      <w:szCs w:val="16"/>
      <w:lang w:eastAsia="zh-CN" w:bidi="hi-IN"/>
    </w:rPr>
  </w:style>
  <w:style w:type="paragraph" w:styleId="af4">
    <w:name w:val="No Spacing"/>
    <w:uiPriority w:val="1"/>
    <w:qFormat/>
    <w:rsid w:val="00C675B6"/>
    <w:rPr>
      <w:rFonts w:ascii="Calibri" w:eastAsia="Calibri" w:hAnsi="Calibri" w:cs="Times New Roman"/>
      <w:sz w:val="22"/>
      <w:szCs w:val="22"/>
      <w:lang w:eastAsia="en-US"/>
    </w:rPr>
  </w:style>
  <w:style w:type="character" w:styleId="af5">
    <w:name w:val="Emphasis"/>
    <w:basedOn w:val="a0"/>
    <w:uiPriority w:val="20"/>
    <w:qFormat/>
    <w:rsid w:val="00825177"/>
    <w:rPr>
      <w:i/>
      <w:iCs/>
    </w:rPr>
  </w:style>
  <w:style w:type="character" w:customStyle="1" w:styleId="15">
    <w:name w:val="Основной шрифт абзаца1"/>
    <w:rsid w:val="0053718A"/>
  </w:style>
  <w:style w:type="character" w:styleId="af6">
    <w:name w:val="Unresolved Mention"/>
    <w:basedOn w:val="a0"/>
    <w:uiPriority w:val="99"/>
    <w:semiHidden/>
    <w:unhideWhenUsed/>
    <w:rsid w:val="0053718A"/>
    <w:rPr>
      <w:color w:val="605E5C"/>
      <w:shd w:val="clear" w:color="auto" w:fill="E1DFDD"/>
    </w:rPr>
  </w:style>
  <w:style w:type="character" w:customStyle="1" w:styleId="af0">
    <w:name w:val="Абзац списка Знак"/>
    <w:aliases w:val="Нумерованый список Знак,List Paragraph1 Знак"/>
    <w:link w:val="af"/>
    <w:uiPriority w:val="34"/>
    <w:rsid w:val="00C8242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Intense Reference"/>
    <w:basedOn w:val="a0"/>
    <w:uiPriority w:val="32"/>
    <w:qFormat/>
    <w:rsid w:val="00372C8D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Iiiaeuiue">
    <w:name w:val="Обычный.Ii?iaeuiue"/>
    <w:rsid w:val="00372C8D"/>
    <w:pPr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584DD7"/>
    <w:rPr>
      <w:rFonts w:ascii="Times New Roman" w:eastAsia="Times New Roman" w:hAnsi="Times New Roman" w:cs="Times New Roman"/>
      <w:color w:val="22222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openxmlformats.org/officeDocument/2006/relationships/styles" Target="styles.xml"/><Relationship Id="rId9" Type="http://schemas.openxmlformats.org/officeDocument/2006/relationships/hyperlink" Target="mailto:e-mail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1724F5C-76BC-4691-B799-2D4235FB4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Etagi-27</dc:creator>
  <cp:lastModifiedBy>Вострецова Оксана Александровна</cp:lastModifiedBy>
  <cp:revision>2</cp:revision>
  <cp:lastPrinted>2025-12-02T06:58:00Z</cp:lastPrinted>
  <dcterms:created xsi:type="dcterms:W3CDTF">2025-12-26T07:30:00Z</dcterms:created>
  <dcterms:modified xsi:type="dcterms:W3CDTF">2025-12-26T07:30:00Z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8B2FA35126734C0E995BF511CEF3294A_13</vt:lpwstr>
  </property>
</Properties>
</file>