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10B11" w14:textId="26B66EB1" w:rsidR="007E270F" w:rsidRDefault="00BE1CC1">
      <w:r>
        <w:t>Договор о задатке не т</w:t>
      </w:r>
      <w:bookmarkStart w:id="0" w:name="_GoBack"/>
      <w:bookmarkEnd w:id="0"/>
      <w:r>
        <w:t xml:space="preserve">ребуется, т.к. задаток не предусмотрен </w:t>
      </w:r>
    </w:p>
    <w:sectPr w:rsidR="007E2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D5"/>
    <w:rsid w:val="00584097"/>
    <w:rsid w:val="00642521"/>
    <w:rsid w:val="009131D5"/>
    <w:rsid w:val="00BE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3171"/>
  <w15:chartTrackingRefBased/>
  <w15:docId w15:val="{EBE85CD6-E676-40E7-B728-241C9260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Алексей Михайлович</dc:creator>
  <cp:keywords/>
  <dc:description/>
  <cp:lastModifiedBy>Федоров Алексей Михайлович</cp:lastModifiedBy>
  <cp:revision>2</cp:revision>
  <dcterms:created xsi:type="dcterms:W3CDTF">2025-12-22T11:39:00Z</dcterms:created>
  <dcterms:modified xsi:type="dcterms:W3CDTF">2025-12-22T11:40:00Z</dcterms:modified>
</cp:coreProperties>
</file>