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D49B" w14:textId="77777777" w:rsidR="00F46C3E" w:rsidRPr="004E0295" w:rsidRDefault="00C415AB" w:rsidP="00524BA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E0295">
        <w:rPr>
          <w:rFonts w:ascii="Times New Roman" w:hAnsi="Times New Roman" w:cs="Times New Roman"/>
          <w:b/>
          <w:bCs/>
          <w:sz w:val="20"/>
          <w:szCs w:val="20"/>
        </w:rPr>
        <w:t>ПРОЕКТ</w:t>
      </w:r>
    </w:p>
    <w:p w14:paraId="548F1BAB" w14:textId="77777777" w:rsidR="00F46C3E" w:rsidRPr="004E0295" w:rsidRDefault="00F46C3E" w:rsidP="00524B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ДОГОВОР КУПЛИ-ПРОДАЖИ</w:t>
      </w:r>
    </w:p>
    <w:p w14:paraId="11255567" w14:textId="77777777" w:rsidR="00F46C3E" w:rsidRPr="004E0295" w:rsidRDefault="00F46C3E" w:rsidP="00524BA9">
      <w:pPr>
        <w:rPr>
          <w:rFonts w:ascii="Times New Roman" w:hAnsi="Times New Roman" w:cs="Times New Roman"/>
          <w:sz w:val="20"/>
          <w:szCs w:val="20"/>
        </w:rPr>
      </w:pPr>
    </w:p>
    <w:p w14:paraId="604A0192" w14:textId="77777777" w:rsidR="00F46C3E" w:rsidRPr="004E0295" w:rsidRDefault="00F46C3E" w:rsidP="00524BA9">
      <w:pPr>
        <w:jc w:val="center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__________________________ две тысячи _________________ года</w:t>
      </w:r>
    </w:p>
    <w:p w14:paraId="122B1DE0" w14:textId="77777777" w:rsidR="00F46C3E" w:rsidRPr="004E0295" w:rsidRDefault="00F46C3E" w:rsidP="00524BA9">
      <w:pPr>
        <w:jc w:val="center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Российская Федерация, ________________________________________</w:t>
      </w:r>
    </w:p>
    <w:p w14:paraId="24855AF6" w14:textId="77777777" w:rsidR="00CD6CA8" w:rsidRDefault="00CD6CA8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25DA11" w14:textId="6E64D851" w:rsidR="00F46C3E" w:rsidRPr="00175A41" w:rsidRDefault="006E0514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0514">
        <w:rPr>
          <w:rFonts w:ascii="Times New Roman" w:hAnsi="Times New Roman" w:cs="Times New Roman"/>
          <w:sz w:val="20"/>
          <w:szCs w:val="20"/>
        </w:rPr>
        <w:t>Сопов Серге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E0514">
        <w:rPr>
          <w:rFonts w:ascii="Times New Roman" w:hAnsi="Times New Roman" w:cs="Times New Roman"/>
          <w:sz w:val="20"/>
          <w:szCs w:val="20"/>
        </w:rPr>
        <w:t xml:space="preserve"> Игоревич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0514">
        <w:rPr>
          <w:rFonts w:ascii="Times New Roman" w:hAnsi="Times New Roman" w:cs="Times New Roman"/>
          <w:sz w:val="20"/>
          <w:szCs w:val="20"/>
        </w:rPr>
        <w:t>(дата рождения: 05.06.1995, место рождения: гор. Ливны Орловской области, адрес регистрации: 302028, Орловская область, г. Орел, ул. Осипенко д. 2, кв. 46, ИНН: 570204990474, ОГРНИП: 319574900017590, СНИЛС: 180-379-927 99)</w:t>
      </w:r>
      <w:r w:rsidR="00F30091" w:rsidRPr="00F30091">
        <w:rPr>
          <w:rFonts w:ascii="Times New Roman" w:hAnsi="Times New Roman" w:cs="Times New Roman"/>
          <w:sz w:val="20"/>
          <w:szCs w:val="20"/>
        </w:rPr>
        <w:t xml:space="preserve"> </w:t>
      </w:r>
      <w:r w:rsidR="0073333E" w:rsidRPr="00175A41">
        <w:rPr>
          <w:rFonts w:ascii="Times New Roman" w:hAnsi="Times New Roman" w:cs="Times New Roman"/>
          <w:sz w:val="20"/>
          <w:szCs w:val="20"/>
        </w:rPr>
        <w:t xml:space="preserve">(далее – Должник) в лице финансового управляющего </w:t>
      </w:r>
      <w:r w:rsidR="00CD6CA8" w:rsidRPr="00CD6CA8">
        <w:rPr>
          <w:rFonts w:ascii="Times New Roman" w:hAnsi="Times New Roman" w:cs="Times New Roman"/>
          <w:sz w:val="20"/>
          <w:szCs w:val="20"/>
        </w:rPr>
        <w:t>Соколов</w:t>
      </w:r>
      <w:r w:rsidR="00CD6CA8">
        <w:rPr>
          <w:rFonts w:ascii="Times New Roman" w:hAnsi="Times New Roman" w:cs="Times New Roman"/>
          <w:sz w:val="20"/>
          <w:szCs w:val="20"/>
        </w:rPr>
        <w:t>а</w:t>
      </w:r>
      <w:r w:rsidR="00CD6CA8" w:rsidRPr="00CD6CA8">
        <w:rPr>
          <w:rFonts w:ascii="Times New Roman" w:hAnsi="Times New Roman" w:cs="Times New Roman"/>
          <w:sz w:val="20"/>
          <w:szCs w:val="20"/>
        </w:rPr>
        <w:t xml:space="preserve"> Григори</w:t>
      </w:r>
      <w:r w:rsidR="00CD6CA8">
        <w:rPr>
          <w:rFonts w:ascii="Times New Roman" w:hAnsi="Times New Roman" w:cs="Times New Roman"/>
          <w:sz w:val="20"/>
          <w:szCs w:val="20"/>
        </w:rPr>
        <w:t>я</w:t>
      </w:r>
      <w:r w:rsidR="00CD6CA8" w:rsidRPr="00CD6CA8">
        <w:rPr>
          <w:rFonts w:ascii="Times New Roman" w:hAnsi="Times New Roman" w:cs="Times New Roman"/>
          <w:sz w:val="20"/>
          <w:szCs w:val="20"/>
        </w:rPr>
        <w:t xml:space="preserve"> Дмитриевич</w:t>
      </w:r>
      <w:r w:rsidR="00CD6CA8">
        <w:rPr>
          <w:rFonts w:ascii="Times New Roman" w:hAnsi="Times New Roman" w:cs="Times New Roman"/>
          <w:sz w:val="20"/>
          <w:szCs w:val="20"/>
        </w:rPr>
        <w:t>а</w:t>
      </w:r>
      <w:r w:rsidR="00CD6CA8" w:rsidRPr="00CD6CA8">
        <w:rPr>
          <w:rFonts w:ascii="Times New Roman" w:hAnsi="Times New Roman" w:cs="Times New Roman"/>
          <w:sz w:val="20"/>
          <w:szCs w:val="20"/>
        </w:rPr>
        <w:t xml:space="preserve"> (ИНН 780258049723, СНИЛС 172-726-523 76, регистрационный номер в сводном государственном реестре арбитражных управляющих – 21144, адрес для корреспонденции: 191024, Санкт-Петербург, а/я 99 «СОКОЛОВ») член ААУ «Сириус» (ОГРН 1205000015615, ИНН 5043069006, адрес: 142280, Московская область, город Протвино, шоссе Кременковское, дом 2, офис 104/2</w:t>
      </w:r>
      <w:r w:rsidR="00CD6CA8">
        <w:rPr>
          <w:rFonts w:ascii="Times New Roman" w:hAnsi="Times New Roman" w:cs="Times New Roman"/>
          <w:sz w:val="20"/>
          <w:szCs w:val="20"/>
        </w:rPr>
        <w:t>)</w:t>
      </w:r>
      <w:r w:rsidR="00564B0F" w:rsidRPr="00175A41">
        <w:rPr>
          <w:rFonts w:ascii="Times New Roman" w:hAnsi="Times New Roman" w:cs="Times New Roman"/>
          <w:sz w:val="20"/>
          <w:szCs w:val="20"/>
        </w:rPr>
        <w:t xml:space="preserve">, </w:t>
      </w:r>
      <w:r w:rsidR="00623C0E" w:rsidRPr="00175A41">
        <w:rPr>
          <w:rFonts w:ascii="Times New Roman" w:hAnsi="Times New Roman" w:cs="Times New Roman"/>
          <w:sz w:val="20"/>
          <w:szCs w:val="20"/>
        </w:rPr>
        <w:t>действующе</w:t>
      </w:r>
      <w:r w:rsidR="00344D1A">
        <w:rPr>
          <w:rFonts w:ascii="Times New Roman" w:hAnsi="Times New Roman" w:cs="Times New Roman"/>
          <w:sz w:val="20"/>
          <w:szCs w:val="20"/>
        </w:rPr>
        <w:t>го</w:t>
      </w:r>
      <w:r w:rsidR="00623C0E" w:rsidRPr="00175A41">
        <w:rPr>
          <w:rFonts w:ascii="Times New Roman" w:hAnsi="Times New Roman" w:cs="Times New Roman"/>
          <w:sz w:val="20"/>
          <w:szCs w:val="20"/>
        </w:rPr>
        <w:t xml:space="preserve"> на </w:t>
      </w:r>
      <w:r w:rsidR="00344D1A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697F13" w:rsidRPr="00697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Арбитражного суда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Орловской области</w:t>
      </w:r>
      <w:r w:rsidR="00697F13" w:rsidRPr="00697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051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24.06.2025 по делу № А48-3210/2025</w:t>
      </w:r>
      <w:r w:rsidR="00F46C3E" w:rsidRPr="00175A41">
        <w:rPr>
          <w:rFonts w:ascii="Times New Roman" w:hAnsi="Times New Roman" w:cs="Times New Roman"/>
          <w:sz w:val="20"/>
          <w:szCs w:val="20"/>
        </w:rPr>
        <w:t>, именуем</w:t>
      </w:r>
      <w:r w:rsidR="00344D1A">
        <w:rPr>
          <w:rFonts w:ascii="Times New Roman" w:hAnsi="Times New Roman" w:cs="Times New Roman"/>
          <w:sz w:val="20"/>
          <w:szCs w:val="20"/>
        </w:rPr>
        <w:t>ый</w:t>
      </w:r>
      <w:r w:rsidR="00F46C3E" w:rsidRPr="00175A41">
        <w:rPr>
          <w:rFonts w:ascii="Times New Roman" w:hAnsi="Times New Roman" w:cs="Times New Roman"/>
          <w:sz w:val="20"/>
          <w:szCs w:val="20"/>
        </w:rPr>
        <w:t xml:space="preserve"> в дальнейшем Продавец, с одной стороны, и</w:t>
      </w:r>
    </w:p>
    <w:p w14:paraId="162B80CA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лицо, указанное в разделе 8 настоящего Договора в качестве Покупателя, именуемое в дальнейшем Покупатель, с другой стороны,</w:t>
      </w:r>
    </w:p>
    <w:p w14:paraId="1DF88B38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а совместно именуемые Стороны, а по отдельности - Сторона, в соответствии с Протоколом о результатах открытых торгов по продаже имущества от ___ ______</w:t>
      </w:r>
      <w:r w:rsidR="00A33DB5" w:rsidRPr="004E0295">
        <w:rPr>
          <w:rFonts w:ascii="Times New Roman" w:hAnsi="Times New Roman" w:cs="Times New Roman"/>
          <w:sz w:val="20"/>
          <w:szCs w:val="20"/>
        </w:rPr>
        <w:t xml:space="preserve"> 20__ года по лоту №___ аукциона</w:t>
      </w:r>
      <w:r w:rsidRPr="004E0295">
        <w:rPr>
          <w:rFonts w:ascii="Times New Roman" w:hAnsi="Times New Roman" w:cs="Times New Roman"/>
          <w:sz w:val="20"/>
          <w:szCs w:val="20"/>
        </w:rPr>
        <w:t xml:space="preserve"> №___ (далее – Протокол), заключили настоящий Договор купли-продажи (далее – Договор) о нижеследующем:</w:t>
      </w:r>
    </w:p>
    <w:p w14:paraId="6301A1E8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0AD34D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1FD03994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123D9BB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1.2. Под Имуществом в настоящем Договоре Стороны устанавливают следующее:</w:t>
      </w:r>
    </w:p>
    <w:p w14:paraId="608B70C1" w14:textId="77777777" w:rsidR="00F46C3E" w:rsidRPr="004E0295" w:rsidRDefault="00564B0F" w:rsidP="00524BA9">
      <w:pPr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______________________</w:t>
      </w:r>
      <w:r w:rsidR="00F46C3E" w:rsidRPr="004E0295">
        <w:rPr>
          <w:rFonts w:ascii="Times New Roman" w:hAnsi="Times New Roman" w:cs="Times New Roman"/>
          <w:sz w:val="20"/>
          <w:szCs w:val="20"/>
        </w:rPr>
        <w:t>&lt;имущество, указанное в Лоте&gt; ____________________________</w:t>
      </w:r>
    </w:p>
    <w:p w14:paraId="60717B9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9E799C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1.3. Указанное в п. 1.2. настоящего Договора Имущество Покупатель приобретает по итогам открытых торгов в рамках </w:t>
      </w:r>
      <w:r w:rsidR="0073333E" w:rsidRPr="004E0295">
        <w:rPr>
          <w:rFonts w:ascii="Times New Roman" w:hAnsi="Times New Roman" w:cs="Times New Roman"/>
          <w:sz w:val="20"/>
          <w:szCs w:val="20"/>
        </w:rPr>
        <w:t>процедуры реализации имущества гражданина</w:t>
      </w:r>
      <w:r w:rsidRPr="004E0295">
        <w:rPr>
          <w:rFonts w:ascii="Times New Roman" w:hAnsi="Times New Roman" w:cs="Times New Roman"/>
          <w:sz w:val="20"/>
          <w:szCs w:val="20"/>
        </w:rPr>
        <w:t xml:space="preserve"> Продавца, согласно Протоколу.</w:t>
      </w:r>
    </w:p>
    <w:p w14:paraId="66AC5340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02A89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14:paraId="0D09DF94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2.1. Покупатель обязан:</w:t>
      </w:r>
    </w:p>
    <w:p w14:paraId="4ED2F20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0D9BD86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2.1.2. Принять от Продавца Имущество по акту приема-передачи в течение 5 (пяти) рабочих дней с момента полной оплаты Имущества.</w:t>
      </w:r>
    </w:p>
    <w:p w14:paraId="2EC9A370" w14:textId="6979B29C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Федерации, за государственную регистрацию перехода права собственности на </w:t>
      </w:r>
      <w:r w:rsidR="00E438D9">
        <w:rPr>
          <w:rFonts w:ascii="Times New Roman" w:hAnsi="Times New Roman" w:cs="Times New Roman"/>
          <w:sz w:val="20"/>
          <w:szCs w:val="20"/>
        </w:rPr>
        <w:t>не</w:t>
      </w:r>
      <w:r w:rsidR="0073333E" w:rsidRPr="004E0295">
        <w:rPr>
          <w:rFonts w:ascii="Times New Roman" w:hAnsi="Times New Roman" w:cs="Times New Roman"/>
          <w:sz w:val="20"/>
          <w:szCs w:val="20"/>
        </w:rPr>
        <w:t>движимое</w:t>
      </w:r>
      <w:r w:rsidRPr="004E0295">
        <w:rPr>
          <w:rFonts w:ascii="Times New Roman" w:hAnsi="Times New Roman" w:cs="Times New Roman"/>
          <w:sz w:val="20"/>
          <w:szCs w:val="20"/>
        </w:rPr>
        <w:t xml:space="preserve"> имущество, в случае если требуется такая регистрация. Расходы по государственной регистрации перехода права собственности несёт Покупатель.</w:t>
      </w:r>
    </w:p>
    <w:p w14:paraId="088FC620" w14:textId="77777777" w:rsidR="00F46C3E" w:rsidRPr="004E0295" w:rsidRDefault="00F46C3E" w:rsidP="00524BA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B0633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2.2.</w:t>
      </w:r>
      <w:r w:rsidR="00524BA9" w:rsidRPr="004E02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E0295">
        <w:rPr>
          <w:rFonts w:ascii="Times New Roman" w:hAnsi="Times New Roman" w:cs="Times New Roman"/>
          <w:b/>
          <w:sz w:val="20"/>
          <w:szCs w:val="20"/>
        </w:rPr>
        <w:t>Продавец обязан:</w:t>
      </w:r>
    </w:p>
    <w:p w14:paraId="1FDAE131" w14:textId="6CE18EE3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2.2.1. Не позднее 10 (десяти) рабочих дней после выполнения Покупателем обязанности по оплате Имущество в полном объеме, осуществить действия, необходимые для государственной регистрации перехода права собственности на недвижимое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</w:t>
      </w:r>
      <w:r w:rsidR="00E438D9">
        <w:rPr>
          <w:rFonts w:ascii="Times New Roman" w:hAnsi="Times New Roman" w:cs="Times New Roman"/>
          <w:sz w:val="20"/>
          <w:szCs w:val="20"/>
        </w:rPr>
        <w:t>не</w:t>
      </w:r>
      <w:r w:rsidR="0073333E" w:rsidRPr="004E0295">
        <w:rPr>
          <w:rFonts w:ascii="Times New Roman" w:hAnsi="Times New Roman" w:cs="Times New Roman"/>
          <w:sz w:val="20"/>
          <w:szCs w:val="20"/>
        </w:rPr>
        <w:t>движимое</w:t>
      </w:r>
      <w:r w:rsidRPr="004E0295">
        <w:rPr>
          <w:rFonts w:ascii="Times New Roman" w:hAnsi="Times New Roman" w:cs="Times New Roman"/>
          <w:sz w:val="20"/>
          <w:szCs w:val="20"/>
        </w:rPr>
        <w:t xml:space="preserve"> имущество в соответствии с требованиями действующего законодательства.</w:t>
      </w:r>
    </w:p>
    <w:p w14:paraId="2AFDCEB9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5F0525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2.2.3. Не совершать каких-либо действий, направленных на отчуждение и/или обременение Имущества правами третьих лиц.</w:t>
      </w:r>
    </w:p>
    <w:p w14:paraId="4F93CA3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C18E6C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3. Цена и порядок расчетов</w:t>
      </w:r>
    </w:p>
    <w:p w14:paraId="6381BB65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3.1. Цена продажи Имущества в соответствии с Протоколом составляет ______________________________________________________________________ рублей.</w:t>
      </w:r>
    </w:p>
    <w:p w14:paraId="02FEFCC5" w14:textId="2599C174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3.2. Внесенный Покупателем на расчетный счет</w:t>
      </w:r>
      <w:r w:rsidR="00386B0A" w:rsidRPr="004E0295">
        <w:rPr>
          <w:rFonts w:ascii="Times New Roman" w:hAnsi="Times New Roman" w:cs="Times New Roman"/>
          <w:sz w:val="20"/>
          <w:szCs w:val="20"/>
        </w:rPr>
        <w:t xml:space="preserve"> </w:t>
      </w:r>
      <w:r w:rsidRPr="004E0295">
        <w:rPr>
          <w:rFonts w:ascii="Times New Roman" w:hAnsi="Times New Roman" w:cs="Times New Roman"/>
          <w:sz w:val="20"/>
          <w:szCs w:val="20"/>
        </w:rPr>
        <w:t xml:space="preserve">задаток (Платежное поручение №_____ от ______ __________ ______ года) для участия в торгах по продаже Имущества в размере _____________________________________________________________________ рублей засчитывается в счёт оплаты приобретаемого Имущества по настоящему Договору (в соответствии с частью 4 статьи 448 ГК РФ). </w:t>
      </w:r>
    </w:p>
    <w:p w14:paraId="0B33B456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3.3. Покупатель обязуется в течение 30 (тридцати) календарных дней с даты подписания настоящего Договора обязуется оплатить оставшуюся цену </w:t>
      </w:r>
      <w:r w:rsidR="004E0295" w:rsidRPr="004E0295">
        <w:rPr>
          <w:rFonts w:ascii="Times New Roman" w:hAnsi="Times New Roman" w:cs="Times New Roman"/>
          <w:sz w:val="20"/>
          <w:szCs w:val="20"/>
        </w:rPr>
        <w:t xml:space="preserve">за </w:t>
      </w:r>
      <w:r w:rsidRPr="004E0295">
        <w:rPr>
          <w:rFonts w:ascii="Times New Roman" w:hAnsi="Times New Roman" w:cs="Times New Roman"/>
          <w:sz w:val="20"/>
          <w:szCs w:val="20"/>
        </w:rPr>
        <w:t xml:space="preserve">Имущество в размере </w:t>
      </w:r>
      <w:r w:rsidRPr="004E0295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 рублей путем перечисления денежных средств на счет Должника.</w:t>
      </w:r>
    </w:p>
    <w:p w14:paraId="599A058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04D23AE4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</w:t>
      </w:r>
      <w:r w:rsidR="00524BA9" w:rsidRPr="004E0295">
        <w:rPr>
          <w:rFonts w:ascii="Times New Roman" w:hAnsi="Times New Roman" w:cs="Times New Roman"/>
          <w:sz w:val="20"/>
          <w:szCs w:val="20"/>
        </w:rPr>
        <w:t>счет Продавца, реквизиты которого указаны в п.8 настоящего Договора.</w:t>
      </w:r>
    </w:p>
    <w:p w14:paraId="1029EBE3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4B19A4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4. Передача имущества</w:t>
      </w:r>
    </w:p>
    <w:p w14:paraId="63236891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4.1. Имущество передается по месту его нахождения.</w:t>
      </w:r>
    </w:p>
    <w:p w14:paraId="606F6129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BEF3D9C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4.3. Передача Имущества должна быть осуществлена в течение 5 (пяти) рабочих дней со дня его полной оплаты.</w:t>
      </w:r>
    </w:p>
    <w:p w14:paraId="141B49BD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75E896BF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4.4. 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6EC1B5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AE1BF7B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14:paraId="217BBAA9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2B4AB3B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0819B501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</w:t>
      </w:r>
    </w:p>
    <w:p w14:paraId="5D418E2D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6F831A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6A94F328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</w:t>
      </w:r>
      <w:r w:rsidR="00D02FEA" w:rsidRPr="004E0295">
        <w:rPr>
          <w:rFonts w:ascii="Times New Roman" w:hAnsi="Times New Roman" w:cs="Times New Roman"/>
          <w:sz w:val="20"/>
          <w:szCs w:val="20"/>
        </w:rPr>
        <w:t>.</w:t>
      </w:r>
    </w:p>
    <w:p w14:paraId="6F41478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6620BDE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A6E070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14:paraId="1A0FBCE2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14:paraId="68CDE5D1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- надлежащем исполнении Сторонами своих обязательств;</w:t>
      </w:r>
    </w:p>
    <w:p w14:paraId="3DF67A36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 w14:paraId="33BB4A0D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14:paraId="3314A5CC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A294B1E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5D3386BA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CC47CB1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38F05417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D6BC43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lastRenderedPageBreak/>
        <w:t>7. Заключительные положения</w:t>
      </w:r>
    </w:p>
    <w:p w14:paraId="2701423D" w14:textId="40DEB5A6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 xml:space="preserve">7.1. Настоящий Договор составлен в </w:t>
      </w:r>
      <w:r w:rsidR="00F30091">
        <w:rPr>
          <w:rFonts w:ascii="Times New Roman" w:hAnsi="Times New Roman" w:cs="Times New Roman"/>
          <w:sz w:val="20"/>
          <w:szCs w:val="20"/>
        </w:rPr>
        <w:t>3</w:t>
      </w:r>
      <w:r w:rsidRPr="004E0295">
        <w:rPr>
          <w:rFonts w:ascii="Times New Roman" w:hAnsi="Times New Roman" w:cs="Times New Roman"/>
          <w:sz w:val="20"/>
          <w:szCs w:val="20"/>
        </w:rPr>
        <w:t xml:space="preserve"> (</w:t>
      </w:r>
      <w:r w:rsidR="00F30091">
        <w:rPr>
          <w:rFonts w:ascii="Times New Roman" w:hAnsi="Times New Roman" w:cs="Times New Roman"/>
          <w:sz w:val="20"/>
          <w:szCs w:val="20"/>
        </w:rPr>
        <w:t>трех</w:t>
      </w:r>
      <w:r w:rsidRPr="004E0295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экземпляру для Продавца и Покупателя.</w:t>
      </w:r>
    </w:p>
    <w:p w14:paraId="7656E736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EF106A3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8. Реквизиты Сторон</w:t>
      </w:r>
    </w:p>
    <w:p w14:paraId="7F989D83" w14:textId="77777777" w:rsidR="00F46C3E" w:rsidRPr="004E0295" w:rsidRDefault="00F46C3E" w:rsidP="00524BA9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Продавец</w:t>
      </w:r>
    </w:p>
    <w:p w14:paraId="1CDFA600" w14:textId="2DCB7F75" w:rsidR="00386B0A" w:rsidRPr="004E0295" w:rsidRDefault="006E0514" w:rsidP="00F30091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E0514">
        <w:rPr>
          <w:rFonts w:ascii="Times New Roman" w:hAnsi="Times New Roman" w:cs="Times New Roman"/>
          <w:sz w:val="20"/>
          <w:szCs w:val="20"/>
        </w:rPr>
        <w:t>Сопов Серге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E0514">
        <w:rPr>
          <w:rFonts w:ascii="Times New Roman" w:hAnsi="Times New Roman" w:cs="Times New Roman"/>
          <w:sz w:val="20"/>
          <w:szCs w:val="20"/>
        </w:rPr>
        <w:t xml:space="preserve"> Игоревич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0514">
        <w:rPr>
          <w:rFonts w:ascii="Times New Roman" w:hAnsi="Times New Roman" w:cs="Times New Roman"/>
          <w:sz w:val="20"/>
          <w:szCs w:val="20"/>
        </w:rPr>
        <w:t>(дата рождения: 05.06.1995, место рождения: гор. Ливны Орловской области, адрес регистрации: 302028, Орловская область, г. Орел, ул. Осипенко д. 2, кв. 46, ИНН: 570204990474, ОГРНИП: 319574900017590, СНИЛС: 180-379-927 99)</w:t>
      </w:r>
      <w:r w:rsidRPr="00F30091">
        <w:rPr>
          <w:rFonts w:ascii="Times New Roman" w:hAnsi="Times New Roman" w:cs="Times New Roman"/>
          <w:sz w:val="20"/>
          <w:szCs w:val="20"/>
        </w:rPr>
        <w:t xml:space="preserve"> </w:t>
      </w:r>
      <w:r w:rsidRPr="00175A41">
        <w:rPr>
          <w:rFonts w:ascii="Times New Roman" w:hAnsi="Times New Roman" w:cs="Times New Roman"/>
          <w:sz w:val="20"/>
          <w:szCs w:val="20"/>
        </w:rPr>
        <w:t xml:space="preserve">(далее – Должник) в лице финансового управляющего </w:t>
      </w:r>
      <w:r w:rsidRPr="00CD6CA8">
        <w:rPr>
          <w:rFonts w:ascii="Times New Roman" w:hAnsi="Times New Roman" w:cs="Times New Roman"/>
          <w:sz w:val="20"/>
          <w:szCs w:val="20"/>
        </w:rPr>
        <w:t>Соколов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D6CA8">
        <w:rPr>
          <w:rFonts w:ascii="Times New Roman" w:hAnsi="Times New Roman" w:cs="Times New Roman"/>
          <w:sz w:val="20"/>
          <w:szCs w:val="20"/>
        </w:rPr>
        <w:t xml:space="preserve"> Григори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D6CA8">
        <w:rPr>
          <w:rFonts w:ascii="Times New Roman" w:hAnsi="Times New Roman" w:cs="Times New Roman"/>
          <w:sz w:val="20"/>
          <w:szCs w:val="20"/>
        </w:rPr>
        <w:t xml:space="preserve"> Дмитриевич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CD6CA8">
        <w:rPr>
          <w:rFonts w:ascii="Times New Roman" w:hAnsi="Times New Roman" w:cs="Times New Roman"/>
          <w:sz w:val="20"/>
          <w:szCs w:val="20"/>
        </w:rPr>
        <w:t xml:space="preserve"> (ИНН 780258049723, СНИЛС 172-726-523 76, регистрационный номер в сводном государственном реестре арбитражных управляющих – 21144, адрес для корреспонденции: 191024, Санкт-Петербург, а/я 99 «СОКОЛОВ») член ААУ «Сириус» (ОГРН 1205000015615, ИНН 5043069006, адрес: 142280, Московская область, город Протвино, шоссе Кременковское, дом 2, офис 104/2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75A41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175A41">
        <w:rPr>
          <w:rFonts w:ascii="Times New Roman" w:hAnsi="Times New Roman" w:cs="Times New Roman"/>
          <w:sz w:val="20"/>
          <w:szCs w:val="20"/>
        </w:rPr>
        <w:t xml:space="preserve"> на </w:t>
      </w:r>
      <w:r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Pr="00697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 Арбитражного суда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Орловской области</w:t>
      </w:r>
      <w:r w:rsidRPr="00697F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051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24.06.2025 по делу № А48-3210/2025</w:t>
      </w:r>
      <w:r w:rsidR="00A02D0D">
        <w:rPr>
          <w:rFonts w:ascii="Times New Roman" w:hAnsi="Times New Roman" w:cs="Times New Roman"/>
          <w:bCs/>
          <w:sz w:val="20"/>
          <w:szCs w:val="20"/>
        </w:rPr>
        <w:t>.</w:t>
      </w:r>
    </w:p>
    <w:p w14:paraId="4AF007C5" w14:textId="01CA77EE" w:rsidR="00386B0A" w:rsidRPr="004E0295" w:rsidRDefault="00386B0A" w:rsidP="00F30091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E0295">
        <w:rPr>
          <w:rFonts w:ascii="Times New Roman" w:hAnsi="Times New Roman" w:cs="Times New Roman"/>
          <w:bCs/>
          <w:sz w:val="20"/>
          <w:szCs w:val="20"/>
        </w:rPr>
        <w:t>Реквизиты</w:t>
      </w:r>
      <w:r w:rsidR="004E0295" w:rsidRPr="004E0295">
        <w:rPr>
          <w:rFonts w:ascii="Times New Roman" w:hAnsi="Times New Roman" w:cs="Times New Roman"/>
          <w:bCs/>
          <w:sz w:val="20"/>
          <w:szCs w:val="20"/>
        </w:rPr>
        <w:t xml:space="preserve"> Должника</w:t>
      </w:r>
      <w:r w:rsidRPr="004E0295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6E0514" w:rsidRPr="006E0514">
        <w:rPr>
          <w:rFonts w:ascii="Times New Roman" w:hAnsi="Times New Roman" w:cs="Times New Roman"/>
          <w:sz w:val="20"/>
          <w:szCs w:val="20"/>
        </w:rPr>
        <w:t>Получатель: СОПОВ СЕРГЕЙ ИГОРЕВИЧ Счет: 40817810950203193229 открыт 18.07.2025 в ФИЛИАЛ "ЦЕНТРАЛЬНЫЙ" ПАО "СОВКОМБАНК" (БЕРДСК) к/с 30101810150040000763 БИК 045004763 ИНН БАНКА 4401116480 КПП БАНКА 544543001</w:t>
      </w:r>
      <w:r w:rsidRPr="004E0295">
        <w:rPr>
          <w:rFonts w:ascii="Times New Roman" w:hAnsi="Times New Roman" w:cs="Times New Roman"/>
          <w:sz w:val="20"/>
          <w:szCs w:val="20"/>
        </w:rPr>
        <w:t>.</w:t>
      </w:r>
    </w:p>
    <w:p w14:paraId="7566EC20" w14:textId="77777777" w:rsidR="00386B0A" w:rsidRPr="004E0295" w:rsidRDefault="00386B0A" w:rsidP="00524BA9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7D867B" w14:textId="77777777" w:rsidR="00F46C3E" w:rsidRPr="004E0295" w:rsidRDefault="00F46C3E" w:rsidP="00524BA9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Покупатель</w:t>
      </w:r>
    </w:p>
    <w:p w14:paraId="529CE417" w14:textId="77777777" w:rsidR="00F46C3E" w:rsidRPr="004E0295" w:rsidRDefault="00F46C3E" w:rsidP="00524BA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7E7242A" w14:textId="77777777" w:rsidR="00F46C3E" w:rsidRPr="004E0295" w:rsidRDefault="00F46C3E" w:rsidP="00524BA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296348FC" w14:textId="77777777" w:rsidR="00F46C3E" w:rsidRPr="004E0295" w:rsidRDefault="00F46C3E" w:rsidP="00524BA9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60F3AA56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DA8752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864C14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За и от имени Продавца</w:t>
      </w:r>
    </w:p>
    <w:p w14:paraId="5B215555" w14:textId="77777777" w:rsidR="00F46C3E" w:rsidRPr="004E0295" w:rsidRDefault="00F46C3E" w:rsidP="00524BA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D39551" w14:textId="77777777" w:rsidR="00F46C3E" w:rsidRPr="004E0295" w:rsidRDefault="00F46C3E" w:rsidP="00524BA9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140C6E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2DC728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295">
        <w:rPr>
          <w:rFonts w:ascii="Times New Roman" w:hAnsi="Times New Roman" w:cs="Times New Roman"/>
          <w:b/>
          <w:sz w:val="20"/>
          <w:szCs w:val="20"/>
        </w:rPr>
        <w:t>За и от имени Покупателя</w:t>
      </w:r>
    </w:p>
    <w:p w14:paraId="3B3E124A" w14:textId="77777777" w:rsidR="00F46C3E" w:rsidRPr="004E0295" w:rsidRDefault="00F46C3E" w:rsidP="00524BA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5062AB" w14:textId="77777777" w:rsidR="0038057D" w:rsidRPr="004E0295" w:rsidRDefault="00386B0A" w:rsidP="00524BA9">
      <w:pPr>
        <w:rPr>
          <w:rFonts w:ascii="Times New Roman" w:hAnsi="Times New Roman" w:cs="Times New Roman"/>
          <w:sz w:val="20"/>
          <w:szCs w:val="20"/>
        </w:rPr>
      </w:pPr>
      <w:r w:rsidRPr="004E029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sectPr w:rsidR="0038057D" w:rsidRPr="004E0295" w:rsidSect="000E3F6F">
      <w:footerReference w:type="even" r:id="rId6"/>
      <w:footerReference w:type="default" r:id="rId7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625C" w14:textId="77777777" w:rsidR="00A05A01" w:rsidRDefault="00A05A01">
      <w:r>
        <w:separator/>
      </w:r>
    </w:p>
  </w:endnote>
  <w:endnote w:type="continuationSeparator" w:id="0">
    <w:p w14:paraId="1E4AF6B8" w14:textId="77777777" w:rsidR="00A05A01" w:rsidRDefault="00A0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9446" w14:textId="77777777" w:rsidR="005F143B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DF0AA2" w14:textId="77777777" w:rsidR="005F143B" w:rsidRDefault="005F14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1352" w14:textId="77777777" w:rsidR="005F143B" w:rsidRPr="00BA7629" w:rsidRDefault="00F46C3E" w:rsidP="000E3F6F">
    <w:pPr>
      <w:pStyle w:val="a3"/>
      <w:framePr w:wrap="none" w:vAnchor="text" w:hAnchor="margin" w:xAlign="center" w:y="1"/>
      <w:rPr>
        <w:rStyle w:val="a5"/>
        <w:rFonts w:asciiTheme="minorHAnsi" w:hAnsiTheme="minorHAnsi" w:cstheme="minorHAnsi"/>
        <w:sz w:val="18"/>
        <w:szCs w:val="18"/>
      </w:rPr>
    </w:pPr>
    <w:r w:rsidRPr="00BA7629">
      <w:rPr>
        <w:rStyle w:val="a5"/>
        <w:rFonts w:asciiTheme="minorHAnsi" w:hAnsiTheme="minorHAnsi" w:cstheme="minorHAnsi"/>
        <w:sz w:val="18"/>
        <w:szCs w:val="18"/>
      </w:rPr>
      <w:fldChar w:fldCharType="begin"/>
    </w:r>
    <w:r w:rsidRPr="00BA7629">
      <w:rPr>
        <w:rStyle w:val="a5"/>
        <w:rFonts w:asciiTheme="minorHAnsi" w:hAnsiTheme="minorHAnsi" w:cstheme="minorHAnsi"/>
        <w:sz w:val="18"/>
        <w:szCs w:val="18"/>
      </w:rPr>
      <w:instrText xml:space="preserve">PAGE  </w:instrTex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separate"/>
    </w:r>
    <w:r w:rsidR="001904DE">
      <w:rPr>
        <w:rStyle w:val="a5"/>
        <w:rFonts w:asciiTheme="minorHAnsi" w:hAnsiTheme="minorHAnsi" w:cstheme="minorHAnsi"/>
        <w:noProof/>
        <w:sz w:val="18"/>
        <w:szCs w:val="18"/>
      </w:rPr>
      <w:t>2</w: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end"/>
    </w:r>
  </w:p>
  <w:p w14:paraId="45881EEF" w14:textId="77777777" w:rsidR="005F143B" w:rsidRPr="00BA7629" w:rsidRDefault="005F143B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DC49" w14:textId="77777777" w:rsidR="00A05A01" w:rsidRDefault="00A05A01">
      <w:r>
        <w:separator/>
      </w:r>
    </w:p>
  </w:footnote>
  <w:footnote w:type="continuationSeparator" w:id="0">
    <w:p w14:paraId="3CEDBC16" w14:textId="77777777" w:rsidR="00A05A01" w:rsidRDefault="00A05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3E"/>
    <w:rsid w:val="00037136"/>
    <w:rsid w:val="000823FA"/>
    <w:rsid w:val="000B500B"/>
    <w:rsid w:val="000E4816"/>
    <w:rsid w:val="00112121"/>
    <w:rsid w:val="00161E51"/>
    <w:rsid w:val="00175A41"/>
    <w:rsid w:val="001904DE"/>
    <w:rsid w:val="001B6A65"/>
    <w:rsid w:val="001E7903"/>
    <w:rsid w:val="00274E42"/>
    <w:rsid w:val="002E7896"/>
    <w:rsid w:val="00344D1A"/>
    <w:rsid w:val="00352BFE"/>
    <w:rsid w:val="0038057D"/>
    <w:rsid w:val="00386B0A"/>
    <w:rsid w:val="003A1AD1"/>
    <w:rsid w:val="003F079C"/>
    <w:rsid w:val="003F255C"/>
    <w:rsid w:val="00414CC2"/>
    <w:rsid w:val="00433D0C"/>
    <w:rsid w:val="004C4BD5"/>
    <w:rsid w:val="004E0295"/>
    <w:rsid w:val="00524BA9"/>
    <w:rsid w:val="00564B0F"/>
    <w:rsid w:val="0059408A"/>
    <w:rsid w:val="005F143B"/>
    <w:rsid w:val="00623C0E"/>
    <w:rsid w:val="00686ADD"/>
    <w:rsid w:val="00697F13"/>
    <w:rsid w:val="006E0514"/>
    <w:rsid w:val="0073333E"/>
    <w:rsid w:val="007462AF"/>
    <w:rsid w:val="007C20F6"/>
    <w:rsid w:val="0092570D"/>
    <w:rsid w:val="0095068E"/>
    <w:rsid w:val="00994173"/>
    <w:rsid w:val="00A02D0D"/>
    <w:rsid w:val="00A05A01"/>
    <w:rsid w:val="00A33DB5"/>
    <w:rsid w:val="00A641AC"/>
    <w:rsid w:val="00AE0569"/>
    <w:rsid w:val="00AE53A5"/>
    <w:rsid w:val="00B24563"/>
    <w:rsid w:val="00BB6051"/>
    <w:rsid w:val="00BF2E43"/>
    <w:rsid w:val="00C415AB"/>
    <w:rsid w:val="00CD6CA8"/>
    <w:rsid w:val="00D02FEA"/>
    <w:rsid w:val="00D91CF5"/>
    <w:rsid w:val="00DB5D6B"/>
    <w:rsid w:val="00DE5CAC"/>
    <w:rsid w:val="00E438D9"/>
    <w:rsid w:val="00E64C95"/>
    <w:rsid w:val="00E9200C"/>
    <w:rsid w:val="00E958C1"/>
    <w:rsid w:val="00F30091"/>
    <w:rsid w:val="00F46C3E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C023"/>
  <w15:docId w15:val="{43D121B3-884D-4AF3-816E-968E3CC8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Гробова Яна Олеговна</cp:lastModifiedBy>
  <cp:revision>8</cp:revision>
  <cp:lastPrinted>2020-04-26T11:10:00Z</cp:lastPrinted>
  <dcterms:created xsi:type="dcterms:W3CDTF">2023-03-02T14:21:00Z</dcterms:created>
  <dcterms:modified xsi:type="dcterms:W3CDTF">2025-12-22T02:06:00Z</dcterms:modified>
</cp:coreProperties>
</file>