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D6B02" w:rsidP="00D713A2">
      <w:pPr>
        <w:pStyle w:val="a3"/>
        <w:ind w:left="118" w:right="104" w:firstLine="283"/>
        <w:jc w:val="both"/>
      </w:pPr>
      <w:r w:rsidRPr="005D6B02">
        <w:t xml:space="preserve">Даутова Регина Раисовна (дата рождения: 07.05.1982 г., место рождения: Каз. ССР Карагандинская Обл. г. Сарань, СНИЛС 076-230-664 58, ИНН 026832071462, адрес регистрации по месту жительства: Республика Башкортостан, Республика Башкортостан, д. Восток, ул. Восточная, 72)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CD7680" w:rsidRPr="00CD7680">
        <w:t xml:space="preserve">Решения Арбитражного суда </w:t>
      </w:r>
      <w:r w:rsidRPr="005D6B02">
        <w:t>Республики Башкортостан от 28.11.2024 г. по делу № А07-8208/2024</w:t>
      </w:r>
      <w:bookmarkStart w:id="0" w:name="_GoBack"/>
      <w:bookmarkEnd w:id="0"/>
      <w:r w:rsidR="000C4E30" w:rsidRPr="000C4E30">
        <w:t>,</w:t>
      </w:r>
      <w:r w:rsidR="00CD7680"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5D6B02" w:rsidP="004E0B5C">
      <w:pPr>
        <w:pStyle w:val="a3"/>
        <w:spacing w:before="2"/>
        <w:ind w:left="118"/>
      </w:pPr>
      <w:r w:rsidRPr="005D6B02">
        <w:t>Даутова Регина Раисовна</w:t>
      </w:r>
      <w:r>
        <w:t xml:space="preserve">а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5D6B02" w:rsidRPr="005D6B02">
        <w:t>Даутова Регина Раисовна, ИНН 026832071462 Банк получателя: ФИЛИАЛ "ЦЕНТРАЛЬНЫЙ" ПАО "СОВКОМБАНК"(БЕРДСК), БИК: 045004763, ИНН банка 4401116480, к/с 30101810150040000763, кпп: 544543</w:t>
      </w:r>
      <w:r w:rsidR="005D6B02">
        <w:t>001, р/с № 40817810150203084507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D6B02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D6B02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C4E30"/>
    <w:rsid w:val="00170EA7"/>
    <w:rsid w:val="00217CEB"/>
    <w:rsid w:val="002D647A"/>
    <w:rsid w:val="00371587"/>
    <w:rsid w:val="004E0B5C"/>
    <w:rsid w:val="005D6B02"/>
    <w:rsid w:val="006179FC"/>
    <w:rsid w:val="007E7F02"/>
    <w:rsid w:val="009F4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2025-09-26T09:08:00Z</dcterms:created>
  <dcterms:modified xsi:type="dcterms:W3CDTF">2025-09-26T09:08:00Z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