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64084" w:rsidP="00D713A2">
      <w:pPr>
        <w:pStyle w:val="a3"/>
        <w:ind w:left="118" w:right="104" w:firstLine="283"/>
        <w:jc w:val="both"/>
      </w:pPr>
      <w:r w:rsidRPr="00764084">
        <w:t>Мерзлякова Светлана Александровна (дата рождения: 28 декабря 1998 г., место рождения: г. Ижевск, страховой номер индивидуального лицевого счета: 178-378-436 28, ИНН 183115333301, регистрация по месту жительства / фактическое место жительства: Удмуртская Республика, г. Ижевск, у</w:t>
      </w:r>
      <w:r>
        <w:t>л. Барышникова, д. 69, кв. 116)</w:t>
      </w:r>
      <w:r w:rsidR="002D49F4">
        <w:t xml:space="preserve"> 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764084">
        <w:t>Удмуртской Республики по делу № А71-13218/2024 от 13.05.2025 г.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764084" w:rsidP="004E0B5C">
      <w:pPr>
        <w:pStyle w:val="a3"/>
        <w:spacing w:before="2"/>
        <w:ind w:left="118"/>
      </w:pPr>
      <w:r w:rsidRPr="00764084">
        <w:t>Мерзлякова Светлана Александровна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764084" w:rsidRPr="00764084">
        <w:t>Мерзлякова Светлана Александровна, ИНН 183115333301 Банк получателя: ФИЛИАЛ "ЦЕНТРАЛЬНЫЙ" ПАО "СОВКОМБАНК"(БЕРДСК), БИК: 045004763, ИНН банка 4401116480, к/с 30101810150040000763, кпп: 544543</w:t>
      </w:r>
      <w:r w:rsidR="00764084">
        <w:t>001, р/с № 40817810550206592735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6408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6408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6179FC"/>
    <w:rsid w:val="00764084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2025-12-02T06:40:00Z</dcterms:created>
  <dcterms:modified xsi:type="dcterms:W3CDTF">2025-12-02T06:40:00Z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