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DDE4A" w14:textId="49ABCC0D" w:rsidR="00A41C28" w:rsidRDefault="00B43DB6" w:rsidP="00B43D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DB6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д.5, лит. В, +7(</w:t>
      </w:r>
      <w:r w:rsidR="00011BE2">
        <w:rPr>
          <w:rFonts w:ascii="Times New Roman" w:hAnsi="Times New Roman" w:cs="Times New Roman"/>
          <w:color w:val="000000"/>
          <w:sz w:val="24"/>
          <w:szCs w:val="24"/>
        </w:rPr>
        <w:t>967</w:t>
      </w:r>
      <w:r w:rsidRPr="00B43DB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11BE2">
        <w:rPr>
          <w:rFonts w:ascii="Times New Roman" w:hAnsi="Times New Roman" w:cs="Times New Roman"/>
          <w:color w:val="000000"/>
          <w:sz w:val="24"/>
          <w:szCs w:val="24"/>
        </w:rPr>
        <w:t xml:space="preserve"> 246</w:t>
      </w:r>
      <w:r w:rsidRPr="00B43DB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11BE2">
        <w:rPr>
          <w:rFonts w:ascii="Times New Roman" w:hAnsi="Times New Roman" w:cs="Times New Roman"/>
          <w:color w:val="000000"/>
          <w:sz w:val="24"/>
          <w:szCs w:val="24"/>
        </w:rPr>
        <w:t>44</w:t>
      </w:r>
      <w:r w:rsidRPr="00B43DB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11BE2"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Pr="00B43D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5" w:history="1">
        <w:r w:rsidRPr="00B43DB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novosibirsk</w:t>
        </w:r>
        <w:r w:rsidRPr="00B43DB6">
          <w:rPr>
            <w:rStyle w:val="a3"/>
            <w:rFonts w:ascii="Times New Roman" w:hAnsi="Times New Roman" w:cs="Times New Roman"/>
            <w:sz w:val="24"/>
            <w:szCs w:val="24"/>
          </w:rPr>
          <w:t>@auction-house.ru</w:t>
        </w:r>
      </w:hyperlink>
      <w:r w:rsidRPr="00B43DB6">
        <w:rPr>
          <w:rFonts w:ascii="Times New Roman" w:hAnsi="Times New Roman" w:cs="Times New Roman"/>
          <w:color w:val="000000"/>
          <w:sz w:val="24"/>
          <w:szCs w:val="24"/>
        </w:rPr>
        <w:t xml:space="preserve">) (далее - Организатор торгов, ОТ), действующее на основании договора поручения с </w:t>
      </w:r>
      <w:r w:rsidRPr="00B43DB6">
        <w:rPr>
          <w:rFonts w:ascii="Times New Roman" w:hAnsi="Times New Roman"/>
          <w:sz w:val="24"/>
          <w:szCs w:val="24"/>
        </w:rPr>
        <w:t>Обществом с ограниченной ответственностью «СТРОЙСЕРВИС» (ИНН 7017320940, ОГРН 1127017032438, адрес: 634016, Томская область, поселок Просторный, город Томск, улица Рязанская, 4), именуемый в дальнейшем «Должник», в лице конкурсного управляющего Гордиенко Захара Андреевича (ИНН </w:t>
      </w:r>
      <w:r w:rsidRPr="00B43DB6">
        <w:rPr>
          <w:rFonts w:ascii="Times New Roman" w:hAnsi="Times New Roman" w:cs="Times New Roman"/>
          <w:sz w:val="24"/>
          <w:szCs w:val="24"/>
        </w:rPr>
        <w:t>702407355401, СНИЛС 145-722-675 72</w:t>
      </w:r>
      <w:r w:rsidRPr="00B43DB6">
        <w:rPr>
          <w:rFonts w:ascii="Times New Roman" w:hAnsi="Times New Roman"/>
          <w:sz w:val="24"/>
          <w:szCs w:val="24"/>
        </w:rPr>
        <w:t xml:space="preserve">) – </w:t>
      </w:r>
      <w:bookmarkStart w:id="0" w:name="_Hlk74061352"/>
      <w:r w:rsidRPr="00B43DB6">
        <w:rPr>
          <w:rFonts w:ascii="Times New Roman" w:hAnsi="Times New Roman"/>
          <w:sz w:val="24"/>
          <w:szCs w:val="24"/>
        </w:rPr>
        <w:t xml:space="preserve">члена Ассоциации арбитражных управляющих «СИБИРСКИЙ ЦЕНТР ЭКСПЕРТОВ АНТИКРИЗИСНОГО УПРАВЛЕНИЯ» (ИНН 5406245522, ОГРН 1035402470036, 630091, г. Новосибирск, ул. Писарева, д. 4), </w:t>
      </w:r>
      <w:bookmarkEnd w:id="0"/>
      <w:r w:rsidRPr="00B43DB6">
        <w:rPr>
          <w:rFonts w:ascii="Times New Roman" w:hAnsi="Times New Roman"/>
          <w:sz w:val="24"/>
          <w:szCs w:val="24"/>
        </w:rPr>
        <w:t>действующего на основании Решения Арбитражного суда Томской области от 15.02.2022 года по делу № А67–14531/2018 (далее – Конкурсный управляющий, КУ)</w:t>
      </w:r>
      <w:r w:rsidR="00437531" w:rsidRPr="00B43DB6">
        <w:rPr>
          <w:rFonts w:ascii="Times New Roman" w:hAnsi="Times New Roman"/>
          <w:sz w:val="24"/>
          <w:szCs w:val="24"/>
        </w:rPr>
        <w:t xml:space="preserve"> (далее – Конкурсный управляющий)</w:t>
      </w:r>
      <w:r w:rsidR="00CD43A4" w:rsidRPr="00B43DB6">
        <w:rPr>
          <w:rFonts w:ascii="Times New Roman" w:hAnsi="Times New Roman" w:cs="Times New Roman"/>
          <w:sz w:val="24"/>
          <w:szCs w:val="24"/>
        </w:rPr>
        <w:t xml:space="preserve">, сообщает </w:t>
      </w:r>
      <w:r w:rsidR="00CD43A4" w:rsidRPr="00B43DB6">
        <w:rPr>
          <w:rFonts w:ascii="Times New Roman" w:hAnsi="Times New Roman" w:cs="Times New Roman"/>
          <w:b/>
          <w:sz w:val="24"/>
          <w:szCs w:val="24"/>
        </w:rPr>
        <w:t>о проведении торгов посредством публичного предложения</w:t>
      </w:r>
      <w:r w:rsidR="00CD43A4" w:rsidRPr="00B43DB6">
        <w:rPr>
          <w:rFonts w:ascii="Times New Roman" w:hAnsi="Times New Roman" w:cs="Times New Roman"/>
          <w:sz w:val="24"/>
          <w:szCs w:val="24"/>
        </w:rPr>
        <w:t xml:space="preserve"> (далее – Торги) на электронной торговой площадке АО «Российский аукционный дом» по адресу в сети Интернет: </w:t>
      </w:r>
      <w:hyperlink r:id="rId6" w:history="1">
        <w:r w:rsidR="00CD43A4" w:rsidRPr="00B43DB6">
          <w:rPr>
            <w:rFonts w:ascii="Times New Roman" w:hAnsi="Times New Roman" w:cs="Times New Roman"/>
            <w:sz w:val="24"/>
            <w:szCs w:val="24"/>
            <w:u w:val="single"/>
          </w:rPr>
          <w:t>http://www.lot-online.ru//</w:t>
        </w:r>
      </w:hyperlink>
      <w:r w:rsidR="004B6930" w:rsidRPr="00B43DB6">
        <w:rPr>
          <w:rFonts w:ascii="Times New Roman" w:hAnsi="Times New Roman" w:cs="Times New Roman"/>
          <w:sz w:val="24"/>
          <w:szCs w:val="24"/>
        </w:rPr>
        <w:t xml:space="preserve"> (далее-ЭП).</w:t>
      </w:r>
      <w:r w:rsidR="0039127B" w:rsidRPr="00B43D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DF2DCD" w14:textId="77777777" w:rsidR="00B43DB6" w:rsidRPr="00B43DB6" w:rsidRDefault="00B43DB6" w:rsidP="00B43D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C5FE07" w14:textId="4E0336CB" w:rsidR="00A41C28" w:rsidRPr="00954D63" w:rsidRDefault="00CD43A4" w:rsidP="00954D63">
      <w:pPr>
        <w:widowControl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DB6">
        <w:rPr>
          <w:rFonts w:ascii="Times New Roman" w:hAnsi="Times New Roman" w:cs="Times New Roman"/>
          <w:b/>
          <w:sz w:val="24"/>
          <w:szCs w:val="24"/>
        </w:rPr>
        <w:t xml:space="preserve">Начало приема заявок – </w:t>
      </w:r>
      <w:r w:rsidR="00910299">
        <w:rPr>
          <w:rFonts w:ascii="Times New Roman" w:hAnsi="Times New Roman" w:cs="Times New Roman"/>
          <w:b/>
          <w:sz w:val="24"/>
          <w:szCs w:val="24"/>
        </w:rPr>
        <w:t>08.</w:t>
      </w:r>
      <w:r w:rsidR="00CF167B" w:rsidRPr="00910299">
        <w:rPr>
          <w:rFonts w:ascii="Times New Roman" w:hAnsi="Times New Roman" w:cs="Times New Roman"/>
          <w:b/>
          <w:sz w:val="24"/>
          <w:szCs w:val="24"/>
        </w:rPr>
        <w:t>1</w:t>
      </w:r>
      <w:r w:rsidR="004A7DA8" w:rsidRPr="00910299">
        <w:rPr>
          <w:rFonts w:ascii="Times New Roman" w:hAnsi="Times New Roman" w:cs="Times New Roman"/>
          <w:b/>
          <w:sz w:val="24"/>
          <w:szCs w:val="24"/>
        </w:rPr>
        <w:t>2</w:t>
      </w:r>
      <w:r w:rsidRPr="00B43DB6">
        <w:rPr>
          <w:rFonts w:ascii="Times New Roman" w:hAnsi="Times New Roman" w:cs="Times New Roman"/>
          <w:b/>
          <w:sz w:val="24"/>
          <w:szCs w:val="24"/>
        </w:rPr>
        <w:t>.202</w:t>
      </w:r>
      <w:r w:rsidR="0091794D">
        <w:rPr>
          <w:rFonts w:ascii="Times New Roman" w:hAnsi="Times New Roman" w:cs="Times New Roman"/>
          <w:b/>
          <w:sz w:val="24"/>
          <w:szCs w:val="24"/>
        </w:rPr>
        <w:t>5</w:t>
      </w:r>
      <w:r w:rsidRPr="00B43D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BCD" w:rsidRPr="00B43DB6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Pr="00B43DB6">
        <w:rPr>
          <w:rFonts w:ascii="Times New Roman" w:hAnsi="Times New Roman" w:cs="Times New Roman"/>
          <w:b/>
          <w:sz w:val="24"/>
          <w:szCs w:val="24"/>
        </w:rPr>
        <w:t>с</w:t>
      </w:r>
      <w:r w:rsidR="0091794D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F220F7">
        <w:rPr>
          <w:rFonts w:ascii="Times New Roman" w:hAnsi="Times New Roman" w:cs="Times New Roman"/>
          <w:b/>
          <w:sz w:val="24"/>
          <w:szCs w:val="24"/>
        </w:rPr>
        <w:t>8</w:t>
      </w:r>
      <w:r w:rsidRPr="00B43DB6">
        <w:rPr>
          <w:rFonts w:ascii="Times New Roman" w:hAnsi="Times New Roman" w:cs="Times New Roman"/>
          <w:b/>
          <w:sz w:val="24"/>
          <w:szCs w:val="24"/>
        </w:rPr>
        <w:t xml:space="preserve"> час.</w:t>
      </w:r>
      <w:r w:rsidR="00CD7BCD" w:rsidRPr="00B43D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3DB6">
        <w:rPr>
          <w:rFonts w:ascii="Times New Roman" w:hAnsi="Times New Roman" w:cs="Times New Roman"/>
          <w:b/>
          <w:sz w:val="24"/>
          <w:szCs w:val="24"/>
        </w:rPr>
        <w:t>00 мин. (мск)</w:t>
      </w:r>
      <w:r w:rsidR="00F220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0F7" w:rsidRPr="00F220F7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F220F7" w:rsidRPr="006E012A">
        <w:rPr>
          <w:rFonts w:ascii="Times New Roman" w:hAnsi="Times New Roman" w:cs="Times New Roman"/>
          <w:b/>
          <w:bCs/>
          <w:sz w:val="24"/>
          <w:szCs w:val="24"/>
        </w:rPr>
        <w:t xml:space="preserve">18-00 ч. </w:t>
      </w:r>
      <w:r w:rsidR="006E012A" w:rsidRPr="006E012A">
        <w:rPr>
          <w:rFonts w:ascii="Times New Roman" w:hAnsi="Times New Roman" w:cs="Times New Roman"/>
          <w:b/>
          <w:bCs/>
          <w:sz w:val="24"/>
          <w:szCs w:val="24"/>
        </w:rPr>
        <w:t>19.01.</w:t>
      </w:r>
      <w:r w:rsidR="00F220F7" w:rsidRPr="006E012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E012A" w:rsidRPr="006E012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220F7" w:rsidRPr="006E012A">
        <w:rPr>
          <w:rFonts w:ascii="Times New Roman" w:hAnsi="Times New Roman" w:cs="Times New Roman"/>
          <w:b/>
          <w:bCs/>
          <w:sz w:val="24"/>
          <w:szCs w:val="24"/>
        </w:rPr>
        <w:t xml:space="preserve"> (мск)</w:t>
      </w:r>
      <w:r w:rsidRPr="006E012A">
        <w:rPr>
          <w:rFonts w:ascii="Times New Roman" w:hAnsi="Times New Roman" w:cs="Times New Roman"/>
          <w:b/>
          <w:sz w:val="24"/>
          <w:szCs w:val="24"/>
        </w:rPr>
        <w:t>.</w:t>
      </w:r>
      <w:r w:rsidRPr="006E012A">
        <w:rPr>
          <w:rFonts w:ascii="Times New Roman" w:hAnsi="Times New Roman" w:cs="Times New Roman"/>
          <w:sz w:val="24"/>
          <w:szCs w:val="24"/>
        </w:rPr>
        <w:t xml:space="preserve"> Сокращение: календарный день – к/день. </w:t>
      </w:r>
      <w:r w:rsidRPr="006E012A">
        <w:rPr>
          <w:rFonts w:ascii="Times New Roman" w:hAnsi="Times New Roman" w:cs="Times New Roman"/>
          <w:b/>
          <w:bCs/>
          <w:sz w:val="24"/>
          <w:szCs w:val="24"/>
        </w:rPr>
        <w:t>1-</w:t>
      </w:r>
      <w:r w:rsidR="00911A12" w:rsidRPr="006E012A">
        <w:rPr>
          <w:rFonts w:ascii="Times New Roman" w:hAnsi="Times New Roman" w:cs="Times New Roman"/>
          <w:b/>
          <w:bCs/>
          <w:sz w:val="24"/>
          <w:szCs w:val="24"/>
        </w:rPr>
        <w:t>ый</w:t>
      </w:r>
      <w:r w:rsidRPr="006E012A">
        <w:rPr>
          <w:rFonts w:ascii="Times New Roman" w:hAnsi="Times New Roman" w:cs="Times New Roman"/>
          <w:sz w:val="24"/>
          <w:szCs w:val="24"/>
        </w:rPr>
        <w:t xml:space="preserve"> </w:t>
      </w:r>
      <w:r w:rsidR="00911A12" w:rsidRPr="006E012A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дополнительный </w:t>
      </w:r>
      <w:r w:rsidRPr="006E012A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B43DB6">
        <w:rPr>
          <w:rFonts w:ascii="Times New Roman" w:hAnsi="Times New Roman" w:cs="Times New Roman"/>
          <w:b/>
          <w:bCs/>
          <w:sz w:val="24"/>
          <w:szCs w:val="24"/>
        </w:rPr>
        <w:t>ериод</w:t>
      </w:r>
      <w:r w:rsidRPr="00B43DB6">
        <w:rPr>
          <w:rFonts w:ascii="Times New Roman" w:hAnsi="Times New Roman" w:cs="Times New Roman"/>
          <w:sz w:val="24"/>
          <w:szCs w:val="24"/>
        </w:rPr>
        <w:t xml:space="preserve"> </w:t>
      </w:r>
      <w:r w:rsidR="00911A12" w:rsidRPr="00B43DB6">
        <w:rPr>
          <w:rFonts w:ascii="Times New Roman" w:hAnsi="Times New Roman" w:cs="Times New Roman"/>
          <w:sz w:val="24"/>
          <w:szCs w:val="24"/>
        </w:rPr>
        <w:t xml:space="preserve">публичного предложения </w:t>
      </w:r>
      <w:r w:rsidRPr="00B43DB6">
        <w:rPr>
          <w:rFonts w:ascii="Times New Roman" w:hAnsi="Times New Roman" w:cs="Times New Roman"/>
          <w:sz w:val="24"/>
          <w:szCs w:val="24"/>
        </w:rPr>
        <w:t xml:space="preserve">- </w:t>
      </w:r>
      <w:r w:rsidR="0091794D" w:rsidRPr="0091794D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B43DB6">
        <w:rPr>
          <w:rFonts w:ascii="Times New Roman" w:hAnsi="Times New Roman" w:cs="Times New Roman"/>
          <w:b/>
          <w:bCs/>
          <w:sz w:val="24"/>
          <w:szCs w:val="24"/>
        </w:rPr>
        <w:t xml:space="preserve"> к/дней</w:t>
      </w:r>
      <w:r w:rsidRPr="00B43DB6">
        <w:rPr>
          <w:rFonts w:ascii="Times New Roman" w:hAnsi="Times New Roman" w:cs="Times New Roman"/>
          <w:sz w:val="24"/>
          <w:szCs w:val="24"/>
        </w:rPr>
        <w:t xml:space="preserve"> </w:t>
      </w:r>
      <w:r w:rsidR="00911A12" w:rsidRPr="00B43DB6">
        <w:rPr>
          <w:rFonts w:ascii="Times New Roman" w:hAnsi="Times New Roman" w:cs="Times New Roman"/>
          <w:sz w:val="24"/>
          <w:szCs w:val="24"/>
        </w:rPr>
        <w:t xml:space="preserve">с даты начала приема заявок </w:t>
      </w:r>
      <w:r w:rsidRPr="00B43DB6">
        <w:rPr>
          <w:rFonts w:ascii="Times New Roman" w:hAnsi="Times New Roman" w:cs="Times New Roman"/>
          <w:sz w:val="24"/>
          <w:szCs w:val="24"/>
        </w:rPr>
        <w:t>без изменения нач</w:t>
      </w:r>
      <w:r w:rsidR="000E7504" w:rsidRPr="00B43DB6">
        <w:rPr>
          <w:rFonts w:ascii="Times New Roman" w:hAnsi="Times New Roman" w:cs="Times New Roman"/>
          <w:sz w:val="24"/>
          <w:szCs w:val="24"/>
        </w:rPr>
        <w:t>.</w:t>
      </w:r>
      <w:r w:rsidRPr="00B43DB6">
        <w:rPr>
          <w:rFonts w:ascii="Times New Roman" w:hAnsi="Times New Roman" w:cs="Times New Roman"/>
          <w:sz w:val="24"/>
          <w:szCs w:val="24"/>
        </w:rPr>
        <w:t xml:space="preserve"> цены, со </w:t>
      </w:r>
      <w:r w:rsidRPr="00B43DB6">
        <w:rPr>
          <w:rFonts w:ascii="Times New Roman" w:hAnsi="Times New Roman" w:cs="Times New Roman"/>
          <w:b/>
          <w:bCs/>
          <w:sz w:val="24"/>
          <w:szCs w:val="24"/>
        </w:rPr>
        <w:t xml:space="preserve">2-го по </w:t>
      </w:r>
      <w:r w:rsidR="0091029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43DB6">
        <w:rPr>
          <w:rFonts w:ascii="Times New Roman" w:hAnsi="Times New Roman" w:cs="Times New Roman"/>
          <w:b/>
          <w:bCs/>
          <w:sz w:val="24"/>
          <w:szCs w:val="24"/>
        </w:rPr>
        <w:t>-ый периоды</w:t>
      </w:r>
      <w:r w:rsidRPr="00B43DB6">
        <w:rPr>
          <w:rFonts w:ascii="Times New Roman" w:hAnsi="Times New Roman" w:cs="Times New Roman"/>
          <w:sz w:val="24"/>
          <w:szCs w:val="24"/>
        </w:rPr>
        <w:t xml:space="preserve"> </w:t>
      </w:r>
      <w:r w:rsidR="00911A12" w:rsidRPr="00B43DB6">
        <w:rPr>
          <w:rFonts w:ascii="Times New Roman" w:hAnsi="Times New Roman" w:cs="Times New Roman"/>
          <w:sz w:val="24"/>
          <w:szCs w:val="24"/>
        </w:rPr>
        <w:t xml:space="preserve">начальная цена посредством публичного предложения понижается на </w:t>
      </w:r>
      <w:r w:rsidR="00CF167B" w:rsidRPr="00CF167B">
        <w:rPr>
          <w:rFonts w:ascii="Times New Roman" w:hAnsi="Times New Roman" w:cs="Times New Roman"/>
          <w:b/>
          <w:bCs/>
          <w:sz w:val="24"/>
          <w:szCs w:val="24"/>
        </w:rPr>
        <w:t>3,08</w:t>
      </w:r>
      <w:r w:rsidR="00911A12" w:rsidRPr="00B43DB6">
        <w:rPr>
          <w:rFonts w:ascii="Times New Roman" w:hAnsi="Times New Roman" w:cs="Times New Roman"/>
          <w:b/>
          <w:bCs/>
          <w:sz w:val="24"/>
          <w:szCs w:val="24"/>
        </w:rPr>
        <w:t>% (величина снижения)</w:t>
      </w:r>
      <w:r w:rsidR="00954D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4D63" w:rsidRPr="00B43DB6">
        <w:rPr>
          <w:rFonts w:ascii="Times New Roman" w:hAnsi="Times New Roman" w:cs="Times New Roman"/>
          <w:b/>
          <w:bCs/>
          <w:sz w:val="24"/>
          <w:szCs w:val="24"/>
        </w:rPr>
        <w:t>каждые 7 к/дней</w:t>
      </w:r>
      <w:r w:rsidR="00954D63">
        <w:rPr>
          <w:rFonts w:ascii="Times New Roman" w:hAnsi="Times New Roman" w:cs="Times New Roman"/>
          <w:b/>
          <w:bCs/>
          <w:sz w:val="24"/>
          <w:szCs w:val="24"/>
        </w:rPr>
        <w:t>, за исключением последнего этапа торгов, на котором цена продажи имущества устанавливается равной минимальной цене (цене отсечения)</w:t>
      </w:r>
      <w:r w:rsidR="00911A12" w:rsidRPr="00B43DB6">
        <w:rPr>
          <w:rFonts w:ascii="Times New Roman" w:hAnsi="Times New Roman" w:cs="Times New Roman"/>
          <w:sz w:val="24"/>
          <w:szCs w:val="24"/>
        </w:rPr>
        <w:t xml:space="preserve">. </w:t>
      </w:r>
      <w:r w:rsidR="00C5121E" w:rsidRPr="00B43DB6">
        <w:rPr>
          <w:rFonts w:ascii="Times New Roman" w:hAnsi="Times New Roman" w:cs="Times New Roman"/>
          <w:sz w:val="24"/>
          <w:szCs w:val="24"/>
        </w:rPr>
        <w:t>Проводится</w:t>
      </w:r>
      <w:r w:rsidR="00911A12" w:rsidRPr="00B43DB6">
        <w:rPr>
          <w:rFonts w:ascii="Times New Roman" w:hAnsi="Times New Roman" w:cs="Times New Roman"/>
          <w:sz w:val="24"/>
          <w:szCs w:val="24"/>
        </w:rPr>
        <w:t xml:space="preserve"> не более </w:t>
      </w:r>
      <w:r w:rsidR="00437531" w:rsidRPr="00B43DB6">
        <w:rPr>
          <w:rFonts w:ascii="Times New Roman" w:hAnsi="Times New Roman" w:cs="Times New Roman"/>
          <w:sz w:val="24"/>
          <w:szCs w:val="24"/>
        </w:rPr>
        <w:t>5</w:t>
      </w:r>
      <w:r w:rsidR="00911A12" w:rsidRPr="00B43DB6">
        <w:rPr>
          <w:rFonts w:ascii="Times New Roman" w:hAnsi="Times New Roman" w:cs="Times New Roman"/>
          <w:sz w:val="24"/>
          <w:szCs w:val="24"/>
        </w:rPr>
        <w:t xml:space="preserve"> периодов торгов посредством публичного предложения. </w:t>
      </w:r>
      <w:r w:rsidR="00CF167B" w:rsidRPr="00954D63">
        <w:rPr>
          <w:rFonts w:ascii="Times New Roman" w:hAnsi="Times New Roman" w:cs="Times New Roman"/>
          <w:b/>
          <w:bCs/>
          <w:sz w:val="24"/>
          <w:szCs w:val="24"/>
        </w:rPr>
        <w:t xml:space="preserve">Минимальная цена (цена отсечения) устанавливается равной 21 810 163,40 </w:t>
      </w:r>
      <w:r w:rsidR="00CF167B" w:rsidRPr="004A7DA8">
        <w:rPr>
          <w:rFonts w:ascii="Times New Roman" w:hAnsi="Times New Roman" w:cs="Times New Roman"/>
          <w:b/>
          <w:bCs/>
          <w:sz w:val="24"/>
          <w:szCs w:val="24"/>
        </w:rPr>
        <w:t>руб.</w:t>
      </w:r>
      <w:r w:rsidR="0039127B" w:rsidRPr="004A7DA8">
        <w:rPr>
          <w:rFonts w:ascii="Times New Roman" w:hAnsi="Times New Roman" w:cs="Times New Roman"/>
          <w:sz w:val="24"/>
          <w:szCs w:val="24"/>
        </w:rPr>
        <w:t xml:space="preserve"> </w:t>
      </w:r>
      <w:r w:rsidR="00C5121E" w:rsidRPr="004A7DA8">
        <w:rPr>
          <w:rFonts w:ascii="Times New Roman" w:hAnsi="Times New Roman" w:cs="Times New Roman"/>
          <w:sz w:val="24"/>
          <w:szCs w:val="24"/>
        </w:rPr>
        <w:t>Начальная</w:t>
      </w:r>
      <w:r w:rsidR="00C5121E" w:rsidRPr="00B43DB6">
        <w:rPr>
          <w:rFonts w:ascii="Times New Roman" w:hAnsi="Times New Roman" w:cs="Times New Roman"/>
          <w:sz w:val="24"/>
          <w:szCs w:val="24"/>
        </w:rPr>
        <w:t xml:space="preserve"> цена на каждом периоде проведения торгов (этапе снижения) задается как начальная цена на предыдущем периоде торгов минус величина снижения от начальной цены на первом периоде торгов посредством публичного предложения. </w:t>
      </w:r>
    </w:p>
    <w:p w14:paraId="1E21F882" w14:textId="4A982DD9" w:rsidR="00A41C28" w:rsidRPr="00B43DB6" w:rsidRDefault="00CD43A4" w:rsidP="00B43D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DB6">
        <w:rPr>
          <w:rFonts w:ascii="Times New Roman" w:hAnsi="Times New Roman" w:cs="Times New Roman"/>
          <w:sz w:val="24"/>
          <w:szCs w:val="24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B43D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0D44B" w14:textId="4332ED0E" w:rsidR="009F34B3" w:rsidRPr="00B43DB6" w:rsidRDefault="00B750C1" w:rsidP="00B43D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DB6">
        <w:rPr>
          <w:rFonts w:ascii="Times New Roman" w:hAnsi="Times New Roman" w:cs="Times New Roman"/>
          <w:sz w:val="24"/>
          <w:szCs w:val="24"/>
        </w:rPr>
        <w:t xml:space="preserve">Продаже на Торгах подлежит </w:t>
      </w:r>
      <w:r w:rsidR="00C5121E" w:rsidRPr="00B43DB6">
        <w:rPr>
          <w:rFonts w:ascii="Times New Roman" w:hAnsi="Times New Roman" w:cs="Times New Roman"/>
          <w:sz w:val="24"/>
          <w:szCs w:val="24"/>
        </w:rPr>
        <w:t xml:space="preserve">следующее </w:t>
      </w:r>
      <w:r w:rsidRPr="00B43DB6">
        <w:rPr>
          <w:rFonts w:ascii="Times New Roman" w:hAnsi="Times New Roman" w:cs="Times New Roman"/>
          <w:sz w:val="24"/>
          <w:szCs w:val="24"/>
        </w:rPr>
        <w:t>имущество</w:t>
      </w:r>
      <w:r w:rsidR="00C5121E" w:rsidRPr="00B43DB6">
        <w:rPr>
          <w:rFonts w:ascii="Times New Roman" w:hAnsi="Times New Roman" w:cs="Times New Roman"/>
          <w:sz w:val="24"/>
          <w:szCs w:val="24"/>
        </w:rPr>
        <w:t xml:space="preserve"> Должника</w:t>
      </w:r>
      <w:r w:rsidR="009F34B3" w:rsidRPr="00B43DB6">
        <w:rPr>
          <w:rFonts w:ascii="Times New Roman" w:hAnsi="Times New Roman" w:cs="Times New Roman"/>
          <w:sz w:val="24"/>
          <w:szCs w:val="24"/>
        </w:rPr>
        <w:t xml:space="preserve"> </w:t>
      </w:r>
      <w:r w:rsidRPr="00B43DB6">
        <w:rPr>
          <w:rFonts w:ascii="Times New Roman" w:hAnsi="Times New Roman" w:cs="Times New Roman"/>
          <w:sz w:val="24"/>
          <w:szCs w:val="24"/>
        </w:rPr>
        <w:t xml:space="preserve">(далее – Имущество, Лот): </w:t>
      </w:r>
    </w:p>
    <w:p w14:paraId="5E5BC0C0" w14:textId="17C765F8" w:rsidR="00B43DB6" w:rsidRPr="00B43DB6" w:rsidRDefault="00A50CA8" w:rsidP="00B43DB6">
      <w:pPr>
        <w:pStyle w:val="Default"/>
        <w:spacing w:line="276" w:lineRule="auto"/>
        <w:jc w:val="both"/>
        <w:rPr>
          <w:b/>
          <w:bCs/>
        </w:rPr>
      </w:pPr>
      <w:r w:rsidRPr="00B43DB6">
        <w:rPr>
          <w:b/>
          <w:bCs/>
        </w:rPr>
        <w:t xml:space="preserve">Лот № 1 – </w:t>
      </w:r>
      <w:r w:rsidR="00B43DB6" w:rsidRPr="00B43DB6">
        <w:t xml:space="preserve">Нежилое помещение площадью 1294,6 кв. м., этаж 6, номер на поэтажном плане 601, адрес: Кемеровская область, г. Кемерово, пр. Кузнецкий, д. 33б, пом. 601, кадастровый номер 42:24:0501006:1215. </w:t>
      </w:r>
      <w:r w:rsidR="00B43DB6" w:rsidRPr="00B43DB6">
        <w:rPr>
          <w:shd w:val="clear" w:color="auto" w:fill="FFFFFF"/>
        </w:rPr>
        <w:t>Обременение: залог АО «Кемсоцинбанк»</w:t>
      </w:r>
      <w:r w:rsidR="00B43DB6" w:rsidRPr="00B43DB6">
        <w:t xml:space="preserve"> - </w:t>
      </w:r>
      <w:r w:rsidR="00B43DB6" w:rsidRPr="00B43DB6">
        <w:rPr>
          <w:rFonts w:ascii="NTTimes/Cyrillic" w:hAnsi="NTTimes/Cyrillic" w:cs="NTTimes/Cyrillic"/>
          <w:b/>
          <w:bCs/>
        </w:rPr>
        <w:t xml:space="preserve">начальная цена </w:t>
      </w:r>
      <w:r w:rsidR="00B43DB6" w:rsidRPr="00B43DB6">
        <w:rPr>
          <w:b/>
          <w:bCs/>
        </w:rPr>
        <w:t xml:space="preserve">Лота составляет </w:t>
      </w:r>
      <w:r w:rsidR="0091794D">
        <w:rPr>
          <w:b/>
          <w:bCs/>
        </w:rPr>
        <w:t>2</w:t>
      </w:r>
      <w:r w:rsidR="004C0CF3">
        <w:rPr>
          <w:b/>
          <w:bCs/>
        </w:rPr>
        <w:t>4 875 424</w:t>
      </w:r>
      <w:r w:rsidR="00B43DB6" w:rsidRPr="00B43DB6">
        <w:rPr>
          <w:b/>
          <w:bCs/>
        </w:rPr>
        <w:t>,00 руб.</w:t>
      </w:r>
    </w:p>
    <w:p w14:paraId="02842CA7" w14:textId="7EE0AB17" w:rsidR="00A41C28" w:rsidRPr="00B43DB6" w:rsidRDefault="00B43DB6" w:rsidP="00B43DB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43DB6">
        <w:rPr>
          <w:rFonts w:ascii="Times New Roman" w:hAnsi="Times New Roman" w:cs="Times New Roman"/>
          <w:color w:val="000000"/>
          <w:sz w:val="24"/>
          <w:szCs w:val="24"/>
        </w:rPr>
        <w:t>Организация и проведение торгов по продаже Лота осуществляется в соответствии с «П</w:t>
      </w:r>
      <w:r w:rsidR="004C0CF3">
        <w:rPr>
          <w:rFonts w:ascii="Times New Roman" w:hAnsi="Times New Roman" w:cs="Times New Roman"/>
          <w:color w:val="000000"/>
          <w:sz w:val="24"/>
          <w:szCs w:val="24"/>
        </w:rPr>
        <w:t>оложением</w:t>
      </w:r>
      <w:r w:rsidRPr="00B43DB6">
        <w:rPr>
          <w:rFonts w:ascii="Times New Roman" w:hAnsi="Times New Roman" w:cs="Times New Roman"/>
          <w:color w:val="000000"/>
          <w:sz w:val="24"/>
          <w:szCs w:val="24"/>
        </w:rPr>
        <w:t xml:space="preserve"> о порядке, сроках и условиях продажи имущества должника Общества с ограниченной ответственностью «СТРОЙСЕРВИС» (сокращенное наименование ООО «СТРОЙСЕРВИС» являющегося предметом залога Акционерного общества «Кемеровский Социально-Инновационный Банк» (далее по тексту – Предложения), утвержденным залоговым кредитором – Акционерное общество «Кемеровский Социально-Инновационный Банк» (АО «Кемсоцинбанк») в лице представителя конкурсного управляющего – Государственной корпорации «Агентство по страхованию вкладов» 22.08.2022г.</w:t>
      </w:r>
      <w:r w:rsidRPr="00B43DB6">
        <w:rPr>
          <w:rFonts w:ascii="Times New Roman" w:hAnsi="Times New Roman"/>
          <w:sz w:val="24"/>
          <w:szCs w:val="24"/>
        </w:rPr>
        <w:t xml:space="preserve">, а также в соответствии с требованиями Федерального закона от 26.10.2002 №127-ФЗ "О несостоятельности (банкротстве)" (далее – Закон о банкротстве), Приказа Минэкономразвития России от 23.07.2015 N 495. </w:t>
      </w:r>
    </w:p>
    <w:p w14:paraId="71C85095" w14:textId="2FBC69B5" w:rsidR="00A41C28" w:rsidRPr="00B43DB6" w:rsidRDefault="00F220F7" w:rsidP="00B43DB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20F7">
        <w:rPr>
          <w:rFonts w:ascii="Times New Roman" w:hAnsi="Times New Roman" w:cs="Times New Roman"/>
          <w:sz w:val="24"/>
          <w:szCs w:val="24"/>
        </w:rPr>
        <w:t>Ознакомление с Лот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F220F7">
        <w:rPr>
          <w:rFonts w:ascii="Times New Roman" w:hAnsi="Times New Roman" w:cs="Times New Roman"/>
          <w:sz w:val="24"/>
          <w:szCs w:val="24"/>
        </w:rPr>
        <w:t xml:space="preserve"> производится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0F7">
        <w:rPr>
          <w:rFonts w:ascii="Times New Roman" w:hAnsi="Times New Roman" w:cs="Times New Roman"/>
          <w:sz w:val="24"/>
          <w:szCs w:val="24"/>
        </w:rPr>
        <w:t xml:space="preserve">у ОТ: тел. 8(967)246-44-28 (с 9.00 до 17.00 по </w:t>
      </w:r>
      <w:r w:rsidRPr="00F220F7">
        <w:rPr>
          <w:rFonts w:ascii="Times New Roman" w:hAnsi="Times New Roman" w:cs="Times New Roman"/>
          <w:sz w:val="24"/>
          <w:szCs w:val="24"/>
        </w:rPr>
        <w:lastRenderedPageBreak/>
        <w:t>Новосибирску в раб. дни) novosibirsk@auction-house.ru.</w:t>
      </w:r>
    </w:p>
    <w:p w14:paraId="05D08588" w14:textId="5DCD334B" w:rsidR="00A41C28" w:rsidRPr="00B43DB6" w:rsidRDefault="00246A53" w:rsidP="00B43DB6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DB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Задаток - </w:t>
      </w:r>
      <w:r w:rsidR="00B43DB6" w:rsidRPr="00B43DB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10</w:t>
      </w:r>
      <w:r w:rsidR="00925822" w:rsidRPr="00B43DB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% от нач. цены Лота, установленный для определенного периода Торгов,</w:t>
      </w:r>
      <w:r w:rsidR="00925822" w:rsidRPr="00B43DB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должен поступить на счет ОТ не позднее даты и времени окончания приема заявок на участие в Торгах в соответствующем периоде проведения Торгов. </w:t>
      </w:r>
      <w:r w:rsidR="007476CB" w:rsidRPr="00B43DB6">
        <w:rPr>
          <w:rFonts w:ascii="Times New Roman" w:hAnsi="Times New Roman" w:cs="Times New Roman"/>
          <w:sz w:val="24"/>
          <w:szCs w:val="24"/>
        </w:rPr>
        <w:t>Реквизиты для внесения задатка:</w:t>
      </w:r>
      <w:r w:rsidR="00437531" w:rsidRPr="00B43DB6">
        <w:rPr>
          <w:rFonts w:ascii="Times New Roman" w:hAnsi="Times New Roman" w:cs="Times New Roman"/>
          <w:sz w:val="24"/>
          <w:szCs w:val="24"/>
        </w:rPr>
        <w:t xml:space="preserve"> </w:t>
      </w:r>
      <w:r w:rsidR="00437531" w:rsidRPr="00B43DB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получатель АО «РАД» (ИНН 7838430413, КПП 783801001); р/с: 40702810355000036459; банк: СЕВЕРО-ЗАПАДНЫЙ БАНК ПАО СБЕРБАНК, БИК банка: 044030653, к/с банка: 30101810500000000653. В назначении платежа необходимо указывать: «№ л/с…Средства для проведения операций по обеспечению участия в электронных торгах. НДС не облагается»</w:t>
      </w:r>
      <w:r w:rsidR="007476CB" w:rsidRPr="00B43DB6">
        <w:rPr>
          <w:rFonts w:ascii="Times New Roman" w:hAnsi="Times New Roman" w:cs="Times New Roman"/>
          <w:sz w:val="24"/>
          <w:szCs w:val="24"/>
        </w:rPr>
        <w:t xml:space="preserve">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</w:t>
      </w:r>
    </w:p>
    <w:p w14:paraId="2F397414" w14:textId="77777777" w:rsidR="00A41C28" w:rsidRPr="00B43DB6" w:rsidRDefault="00A41C28" w:rsidP="00B43DB6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DB6">
        <w:rPr>
          <w:rFonts w:ascii="Times New Roman" w:hAnsi="Times New Roman" w:cs="Times New Roman"/>
          <w:sz w:val="24"/>
          <w:szCs w:val="24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</w:t>
      </w:r>
    </w:p>
    <w:p w14:paraId="330244B2" w14:textId="2435A9DA" w:rsidR="00A41C28" w:rsidRPr="00B43DB6" w:rsidRDefault="00A41C28" w:rsidP="00B43DB6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DB6">
        <w:rPr>
          <w:rFonts w:ascii="Times New Roman" w:hAnsi="Times New Roman" w:cs="Times New Roman"/>
          <w:sz w:val="24"/>
          <w:szCs w:val="24"/>
        </w:rPr>
        <w:t>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</w:p>
    <w:p w14:paraId="075DBDA0" w14:textId="39C1CF5C" w:rsidR="00A41C28" w:rsidRPr="00B43DB6" w:rsidRDefault="00CD43A4" w:rsidP="00B43DB6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DB6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6B237BCE" w14:textId="5B3CDAFB" w:rsidR="00A41C28" w:rsidRPr="00B43DB6" w:rsidRDefault="00CD43A4" w:rsidP="00B43DB6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DB6">
        <w:rPr>
          <w:rFonts w:ascii="Times New Roman" w:hAnsi="Times New Roman" w:cs="Times New Roman"/>
          <w:sz w:val="24"/>
          <w:szCs w:val="24"/>
        </w:rPr>
        <w:t xml:space="preserve">Проект договора </w:t>
      </w:r>
      <w:r w:rsidR="00925822" w:rsidRPr="00B43DB6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B43DB6">
        <w:rPr>
          <w:rFonts w:ascii="Times New Roman" w:hAnsi="Times New Roman" w:cs="Times New Roman"/>
          <w:sz w:val="24"/>
          <w:szCs w:val="24"/>
        </w:rPr>
        <w:t>(далее</w:t>
      </w:r>
      <w:r w:rsidR="00925822" w:rsidRPr="00B43DB6">
        <w:rPr>
          <w:rFonts w:ascii="Times New Roman" w:hAnsi="Times New Roman" w:cs="Times New Roman"/>
          <w:sz w:val="24"/>
          <w:szCs w:val="24"/>
        </w:rPr>
        <w:t xml:space="preserve"> </w:t>
      </w:r>
      <w:r w:rsidRPr="00B43DB6">
        <w:rPr>
          <w:rFonts w:ascii="Times New Roman" w:hAnsi="Times New Roman" w:cs="Times New Roman"/>
          <w:sz w:val="24"/>
          <w:szCs w:val="24"/>
        </w:rPr>
        <w:t>-</w:t>
      </w:r>
      <w:r w:rsidR="00925822" w:rsidRPr="00B43DB6">
        <w:rPr>
          <w:rFonts w:ascii="Times New Roman" w:hAnsi="Times New Roman" w:cs="Times New Roman"/>
          <w:sz w:val="24"/>
          <w:szCs w:val="24"/>
        </w:rPr>
        <w:t xml:space="preserve"> ДКП</w:t>
      </w:r>
      <w:r w:rsidRPr="00B43DB6">
        <w:rPr>
          <w:rFonts w:ascii="Times New Roman" w:hAnsi="Times New Roman" w:cs="Times New Roman"/>
          <w:sz w:val="24"/>
          <w:szCs w:val="24"/>
        </w:rPr>
        <w:t xml:space="preserve">) размещен на ЭП. </w:t>
      </w:r>
      <w:r w:rsidR="00925822" w:rsidRPr="00B43DB6">
        <w:rPr>
          <w:rFonts w:ascii="Times New Roman" w:hAnsi="Times New Roman" w:cs="Times New Roman"/>
          <w:sz w:val="24"/>
          <w:szCs w:val="24"/>
        </w:rPr>
        <w:t>ДКП</w:t>
      </w:r>
      <w:r w:rsidRPr="00B43DB6">
        <w:rPr>
          <w:rFonts w:ascii="Times New Roman" w:hAnsi="Times New Roman" w:cs="Times New Roman"/>
          <w:sz w:val="24"/>
          <w:szCs w:val="24"/>
        </w:rPr>
        <w:t xml:space="preserve"> заключается с </w:t>
      </w:r>
      <w:r w:rsidR="007476CB" w:rsidRPr="00B43DB6">
        <w:rPr>
          <w:rFonts w:ascii="Times New Roman" w:hAnsi="Times New Roman" w:cs="Times New Roman"/>
          <w:sz w:val="24"/>
          <w:szCs w:val="24"/>
        </w:rPr>
        <w:t>победителем торгов</w:t>
      </w:r>
      <w:r w:rsidRPr="00B43DB6">
        <w:rPr>
          <w:rFonts w:ascii="Times New Roman" w:hAnsi="Times New Roman" w:cs="Times New Roman"/>
          <w:sz w:val="24"/>
          <w:szCs w:val="24"/>
        </w:rPr>
        <w:t xml:space="preserve"> в течение 5 дней с даты получения </w:t>
      </w:r>
      <w:r w:rsidR="007476CB" w:rsidRPr="00B43DB6">
        <w:rPr>
          <w:rFonts w:ascii="Times New Roman" w:hAnsi="Times New Roman" w:cs="Times New Roman"/>
          <w:sz w:val="24"/>
          <w:szCs w:val="24"/>
        </w:rPr>
        <w:t>победителем торгов</w:t>
      </w:r>
      <w:r w:rsidRPr="00B43DB6">
        <w:rPr>
          <w:rFonts w:ascii="Times New Roman" w:hAnsi="Times New Roman" w:cs="Times New Roman"/>
          <w:sz w:val="24"/>
          <w:szCs w:val="24"/>
        </w:rPr>
        <w:t xml:space="preserve"> </w:t>
      </w:r>
      <w:r w:rsidR="00925822" w:rsidRPr="00B43DB6">
        <w:rPr>
          <w:rFonts w:ascii="Times New Roman" w:hAnsi="Times New Roman" w:cs="Times New Roman"/>
          <w:sz w:val="24"/>
          <w:szCs w:val="24"/>
        </w:rPr>
        <w:t>ДКП</w:t>
      </w:r>
      <w:r w:rsidRPr="00B43DB6">
        <w:rPr>
          <w:rFonts w:ascii="Times New Roman" w:hAnsi="Times New Roman" w:cs="Times New Roman"/>
          <w:sz w:val="24"/>
          <w:szCs w:val="24"/>
        </w:rPr>
        <w:t xml:space="preserve"> от </w:t>
      </w:r>
      <w:r w:rsidR="00214DCD" w:rsidRPr="00B43DB6">
        <w:rPr>
          <w:rFonts w:ascii="Times New Roman" w:hAnsi="Times New Roman" w:cs="Times New Roman"/>
          <w:sz w:val="24"/>
          <w:szCs w:val="24"/>
        </w:rPr>
        <w:t>К</w:t>
      </w:r>
      <w:r w:rsidRPr="00B43DB6">
        <w:rPr>
          <w:rFonts w:ascii="Times New Roman" w:hAnsi="Times New Roman" w:cs="Times New Roman"/>
          <w:sz w:val="24"/>
          <w:szCs w:val="24"/>
        </w:rPr>
        <w:t xml:space="preserve">У. </w:t>
      </w:r>
      <w:r w:rsidR="00A41C28" w:rsidRPr="00B43DB6">
        <w:rPr>
          <w:rFonts w:ascii="Times New Roman" w:hAnsi="Times New Roman" w:cs="Times New Roman"/>
          <w:sz w:val="24"/>
          <w:szCs w:val="24"/>
        </w:rPr>
        <w:t>Сделки по итогам торгов подлежат заключению с учетом положений Указа Президента РФ № 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p w14:paraId="0EA6D6B7" w14:textId="7921E0E4" w:rsidR="00A41C28" w:rsidRPr="00B43DB6" w:rsidRDefault="00CD43A4" w:rsidP="00B43DB6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DB6">
        <w:rPr>
          <w:rFonts w:ascii="Times New Roman" w:hAnsi="Times New Roman" w:cs="Times New Roman"/>
          <w:sz w:val="24"/>
          <w:szCs w:val="24"/>
        </w:rPr>
        <w:t xml:space="preserve">Оплата – в течение 30 дней со дня подписания </w:t>
      </w:r>
      <w:r w:rsidR="00925822" w:rsidRPr="00B43DB6">
        <w:rPr>
          <w:rFonts w:ascii="Times New Roman" w:hAnsi="Times New Roman" w:cs="Times New Roman"/>
          <w:sz w:val="24"/>
          <w:szCs w:val="24"/>
        </w:rPr>
        <w:t>ДКП</w:t>
      </w:r>
      <w:r w:rsidRPr="00B43DB6">
        <w:rPr>
          <w:rFonts w:ascii="Times New Roman" w:hAnsi="Times New Roman" w:cs="Times New Roman"/>
          <w:sz w:val="24"/>
          <w:szCs w:val="24"/>
        </w:rPr>
        <w:t xml:space="preserve"> на счет Должника:</w:t>
      </w:r>
      <w:r w:rsidR="00214DCD" w:rsidRPr="00B43DB6">
        <w:rPr>
          <w:rFonts w:ascii="Times New Roman" w:hAnsi="Times New Roman" w:cs="Times New Roman"/>
          <w:sz w:val="24"/>
          <w:szCs w:val="24"/>
        </w:rPr>
        <w:t xml:space="preserve"> </w:t>
      </w:r>
      <w:r w:rsidR="00B43DB6" w:rsidRPr="00B43DB6">
        <w:rPr>
          <w:rFonts w:ascii="Times New Roman" w:hAnsi="Times New Roman" w:cs="Times New Roman"/>
          <w:sz w:val="24"/>
          <w:szCs w:val="24"/>
        </w:rPr>
        <w:t>40702810332080000305 ФИЛИАЛ ПАО «БАНК УРАЛСИБ» В Г.НОВОСИБИРСК к/с30101810400000000725, БИК045004725, ИНН7017320940</w:t>
      </w:r>
      <w:r w:rsidR="00437531" w:rsidRPr="00B43DB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7269179" w14:textId="77777777" w:rsidR="00A41C28" w:rsidRPr="00B43DB6" w:rsidRDefault="00A41C28" w:rsidP="00B43DB6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41C28" w:rsidRPr="00B43DB6" w:rsidSect="00D36DDE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11BE2"/>
    <w:rsid w:val="00017D29"/>
    <w:rsid w:val="000C3A17"/>
    <w:rsid w:val="000E7504"/>
    <w:rsid w:val="001067A7"/>
    <w:rsid w:val="0011315E"/>
    <w:rsid w:val="0011593E"/>
    <w:rsid w:val="001417D2"/>
    <w:rsid w:val="00191D07"/>
    <w:rsid w:val="001B5612"/>
    <w:rsid w:val="001E1062"/>
    <w:rsid w:val="001F0BD6"/>
    <w:rsid w:val="00214DCD"/>
    <w:rsid w:val="002428D9"/>
    <w:rsid w:val="00246A53"/>
    <w:rsid w:val="00263C22"/>
    <w:rsid w:val="00294098"/>
    <w:rsid w:val="002A7CCB"/>
    <w:rsid w:val="002F7AB6"/>
    <w:rsid w:val="003370DB"/>
    <w:rsid w:val="00390A28"/>
    <w:rsid w:val="0039127B"/>
    <w:rsid w:val="003926CC"/>
    <w:rsid w:val="003A5BD5"/>
    <w:rsid w:val="00432F1F"/>
    <w:rsid w:val="00437531"/>
    <w:rsid w:val="00487AAD"/>
    <w:rsid w:val="004A049A"/>
    <w:rsid w:val="004A7DA8"/>
    <w:rsid w:val="004B293A"/>
    <w:rsid w:val="004B6930"/>
    <w:rsid w:val="004C0CF3"/>
    <w:rsid w:val="004E7B67"/>
    <w:rsid w:val="00552A86"/>
    <w:rsid w:val="005558BE"/>
    <w:rsid w:val="00573F80"/>
    <w:rsid w:val="005C202A"/>
    <w:rsid w:val="00677E82"/>
    <w:rsid w:val="00685F47"/>
    <w:rsid w:val="006E012A"/>
    <w:rsid w:val="00731F9F"/>
    <w:rsid w:val="00740953"/>
    <w:rsid w:val="007476CB"/>
    <w:rsid w:val="0078343A"/>
    <w:rsid w:val="007B36CA"/>
    <w:rsid w:val="007F0E12"/>
    <w:rsid w:val="0082558D"/>
    <w:rsid w:val="008E0DB7"/>
    <w:rsid w:val="008E1BA8"/>
    <w:rsid w:val="008E7A4E"/>
    <w:rsid w:val="008F4B02"/>
    <w:rsid w:val="00910299"/>
    <w:rsid w:val="00911A12"/>
    <w:rsid w:val="0091794D"/>
    <w:rsid w:val="00925822"/>
    <w:rsid w:val="00954D63"/>
    <w:rsid w:val="00963F77"/>
    <w:rsid w:val="009B78D0"/>
    <w:rsid w:val="009F34B3"/>
    <w:rsid w:val="00A11390"/>
    <w:rsid w:val="00A41C28"/>
    <w:rsid w:val="00A50CA8"/>
    <w:rsid w:val="00A92DC0"/>
    <w:rsid w:val="00A943AF"/>
    <w:rsid w:val="00AF35D8"/>
    <w:rsid w:val="00B2205C"/>
    <w:rsid w:val="00B43DB6"/>
    <w:rsid w:val="00B55CA3"/>
    <w:rsid w:val="00B750C1"/>
    <w:rsid w:val="00B93753"/>
    <w:rsid w:val="00BE7B38"/>
    <w:rsid w:val="00C41722"/>
    <w:rsid w:val="00C5121E"/>
    <w:rsid w:val="00C54C18"/>
    <w:rsid w:val="00CA5B16"/>
    <w:rsid w:val="00CB061B"/>
    <w:rsid w:val="00CB4916"/>
    <w:rsid w:val="00CD43A4"/>
    <w:rsid w:val="00CD5215"/>
    <w:rsid w:val="00CD7BCD"/>
    <w:rsid w:val="00CF167B"/>
    <w:rsid w:val="00D16AA8"/>
    <w:rsid w:val="00D36DDE"/>
    <w:rsid w:val="00D3706F"/>
    <w:rsid w:val="00D67F0C"/>
    <w:rsid w:val="00DE53A9"/>
    <w:rsid w:val="00E172B3"/>
    <w:rsid w:val="00E23867"/>
    <w:rsid w:val="00E343BF"/>
    <w:rsid w:val="00E71A12"/>
    <w:rsid w:val="00EE3477"/>
    <w:rsid w:val="00F01488"/>
    <w:rsid w:val="00F220F7"/>
    <w:rsid w:val="00F2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7FB2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7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basedOn w:val="a"/>
    <w:link w:val="ac"/>
    <w:uiPriority w:val="34"/>
    <w:qFormat/>
    <w:rsid w:val="003370DB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table" w:styleId="ad">
    <w:name w:val="Table Grid"/>
    <w:basedOn w:val="a1"/>
    <w:uiPriority w:val="59"/>
    <w:rsid w:val="00337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link w:val="ab"/>
    <w:uiPriority w:val="34"/>
    <w:rsid w:val="003370DB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e">
    <w:name w:val="Unresolved Mention"/>
    <w:basedOn w:val="a0"/>
    <w:uiPriority w:val="99"/>
    <w:semiHidden/>
    <w:unhideWhenUsed/>
    <w:rsid w:val="001F0BD6"/>
    <w:rPr>
      <w:color w:val="605E5C"/>
      <w:shd w:val="clear" w:color="auto" w:fill="E1DFDD"/>
    </w:rPr>
  </w:style>
  <w:style w:type="paragraph" w:customStyle="1" w:styleId="Default">
    <w:name w:val="Default"/>
    <w:rsid w:val="00A50C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//" TargetMode="External"/><Relationship Id="rId5" Type="http://schemas.openxmlformats.org/officeDocument/2006/relationships/hyperlink" Target="mailto:novosibirsk@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C4F70-6E9D-4A41-9F86-CABDBB382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Лепихин Алексей Игоревич</cp:lastModifiedBy>
  <cp:revision>16</cp:revision>
  <cp:lastPrinted>2022-08-15T07:54:00Z</cp:lastPrinted>
  <dcterms:created xsi:type="dcterms:W3CDTF">2022-08-10T04:36:00Z</dcterms:created>
  <dcterms:modified xsi:type="dcterms:W3CDTF">2025-12-03T04:46:00Z</dcterms:modified>
</cp:coreProperties>
</file>