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6DE525" w14:textId="0CCACBAB" w:rsidR="00357644" w:rsidRPr="000F2DE9" w:rsidRDefault="00BE612C" w:rsidP="00357644">
      <w:pPr>
        <w:pStyle w:val="ab"/>
        <w:ind w:firstLine="708"/>
        <w:jc w:val="both"/>
        <w:rPr>
          <w:rFonts w:ascii="Times New Roman" w:hAnsi="Times New Roman" w:cs="Times New Roman"/>
          <w:sz w:val="20"/>
          <w:szCs w:val="20"/>
        </w:rPr>
      </w:pPr>
      <w:r w:rsidRPr="000F2DE9">
        <w:rPr>
          <w:rFonts w:ascii="Times New Roman" w:hAnsi="Times New Roman" w:cs="Times New Roman"/>
          <w:sz w:val="20"/>
          <w:szCs w:val="20"/>
          <w:lang w:eastAsia="ru-RU"/>
        </w:rPr>
        <w:t xml:space="preserve">АО «Российский аукционный дом» (ОГРН 1097847233351, ИНН 7838430413, 190000, Санкт-Петербург, пер. </w:t>
      </w:r>
      <w:proofErr w:type="spellStart"/>
      <w:r w:rsidRPr="000F2DE9">
        <w:rPr>
          <w:rFonts w:ascii="Times New Roman" w:hAnsi="Times New Roman" w:cs="Times New Roman"/>
          <w:sz w:val="20"/>
          <w:szCs w:val="20"/>
          <w:lang w:eastAsia="ru-RU"/>
        </w:rPr>
        <w:t>Гривцова</w:t>
      </w:r>
      <w:proofErr w:type="spellEnd"/>
      <w:r w:rsidRPr="000F2DE9">
        <w:rPr>
          <w:rFonts w:ascii="Times New Roman" w:hAnsi="Times New Roman" w:cs="Times New Roman"/>
          <w:sz w:val="20"/>
          <w:szCs w:val="20"/>
          <w:lang w:eastAsia="ru-RU"/>
        </w:rPr>
        <w:t xml:space="preserve">, д. 5, лит. В, 8 </w:t>
      </w:r>
      <w:r w:rsidR="000F2DE9" w:rsidRPr="000F2DE9">
        <w:rPr>
          <w:rFonts w:ascii="Times New Roman" w:hAnsi="Times New Roman" w:cs="Times New Roman"/>
          <w:sz w:val="20"/>
          <w:szCs w:val="20"/>
          <w:lang w:eastAsia="ru-RU"/>
        </w:rPr>
        <w:t xml:space="preserve">800 777 57 57 (доб.421), </w:t>
      </w:r>
      <w:r w:rsidR="000F2DE9" w:rsidRPr="000F2DE9">
        <w:rPr>
          <w:rFonts w:ascii="Times New Roman" w:hAnsi="Times New Roman" w:cs="Times New Roman"/>
          <w:sz w:val="20"/>
          <w:szCs w:val="20"/>
          <w:lang w:val="en-US" w:eastAsia="ru-RU"/>
        </w:rPr>
        <w:t>furs</w:t>
      </w:r>
      <w:r w:rsidRPr="000F2DE9">
        <w:rPr>
          <w:rFonts w:ascii="Times New Roman" w:hAnsi="Times New Roman" w:cs="Times New Roman"/>
          <w:sz w:val="20"/>
          <w:szCs w:val="20"/>
          <w:lang w:eastAsia="ru-RU"/>
        </w:rPr>
        <w:t xml:space="preserve">@auction-house.ru, далее–Организатор торгов), действующее на основании договора поручения с </w:t>
      </w:r>
      <w:proofErr w:type="spellStart"/>
      <w:r w:rsidRPr="000F2DE9">
        <w:rPr>
          <w:rFonts w:ascii="Times New Roman" w:hAnsi="Times New Roman" w:cs="Times New Roman"/>
          <w:b/>
          <w:sz w:val="20"/>
          <w:szCs w:val="20"/>
          <w:lang w:eastAsia="ru-RU"/>
        </w:rPr>
        <w:t>Бондаревой</w:t>
      </w:r>
      <w:proofErr w:type="spellEnd"/>
      <w:r w:rsidRPr="000F2DE9">
        <w:rPr>
          <w:rFonts w:ascii="Times New Roman" w:hAnsi="Times New Roman" w:cs="Times New Roman"/>
          <w:b/>
          <w:sz w:val="20"/>
          <w:szCs w:val="20"/>
          <w:lang w:eastAsia="ru-RU"/>
        </w:rPr>
        <w:t xml:space="preserve"> Еленой Сергеевной</w:t>
      </w:r>
      <w:r w:rsidRPr="000F2DE9">
        <w:rPr>
          <w:rFonts w:ascii="Times New Roman" w:hAnsi="Times New Roman" w:cs="Times New Roman"/>
          <w:sz w:val="20"/>
          <w:szCs w:val="20"/>
          <w:lang w:eastAsia="ru-RU"/>
        </w:rPr>
        <w:t xml:space="preserve"> (дата рождения: 30.07.1976, место рождения: г. Москва, место жительства: 115477, г. Москва, пр-т Пролетарский, д.16, корп.2, кв.35, ИНН 772456240285, СНИЛС н/д, далее-Должник), </w:t>
      </w:r>
      <w:r w:rsidRPr="000F2DE9">
        <w:rPr>
          <w:rFonts w:ascii="Times New Roman" w:hAnsi="Times New Roman" w:cs="Times New Roman"/>
          <w:b/>
          <w:sz w:val="20"/>
          <w:szCs w:val="20"/>
          <w:lang w:eastAsia="ru-RU"/>
        </w:rPr>
        <w:t xml:space="preserve">в лице финансового управляющего </w:t>
      </w:r>
      <w:proofErr w:type="spellStart"/>
      <w:r w:rsidRPr="000F2DE9">
        <w:rPr>
          <w:rFonts w:ascii="Times New Roman" w:hAnsi="Times New Roman" w:cs="Times New Roman"/>
          <w:b/>
          <w:sz w:val="20"/>
          <w:szCs w:val="20"/>
          <w:lang w:eastAsia="ru-RU"/>
        </w:rPr>
        <w:t>Брычкова</w:t>
      </w:r>
      <w:proofErr w:type="spellEnd"/>
      <w:r w:rsidRPr="000F2DE9">
        <w:rPr>
          <w:rFonts w:ascii="Times New Roman" w:hAnsi="Times New Roman" w:cs="Times New Roman"/>
          <w:b/>
          <w:sz w:val="20"/>
          <w:szCs w:val="20"/>
          <w:lang w:eastAsia="ru-RU"/>
        </w:rPr>
        <w:t xml:space="preserve"> Михаила Валерьевича</w:t>
      </w:r>
      <w:r w:rsidRPr="000F2DE9">
        <w:rPr>
          <w:rFonts w:ascii="Times New Roman" w:hAnsi="Times New Roman" w:cs="Times New Roman"/>
          <w:sz w:val="20"/>
          <w:szCs w:val="20"/>
          <w:lang w:eastAsia="ru-RU"/>
        </w:rPr>
        <w:t xml:space="preserve"> (ИНН 575102697807, СНИЛС 084-041-686 55, рег. № 16230, адрес для корреспонденции: 302004, РФ, г. Орел, ул. 3-я Курская, д. 15, далее-Финансовый управляющий), член Ассоциации «Межрегиональная саморегулируемая организация арбитражных управляющих «Содействие» (ИНН 5752030226, ОГРН 1025700780071, адрес для корреспонденции: 302004, г. Орел, ул. 3-я Курская, 15, помещение 6, офис 14, тел. (4862) 54-39-89, www.msro.ru), действующего на основании решения Арбитражного суда г. Москвы, от 19.06.2023 по делу №А40-227793/22-95-452Ф</w:t>
      </w:r>
      <w:r w:rsidR="00F3782D" w:rsidRPr="000F2DE9">
        <w:rPr>
          <w:rFonts w:ascii="Times New Roman" w:hAnsi="Times New Roman" w:cs="Times New Roman"/>
          <w:sz w:val="20"/>
          <w:szCs w:val="20"/>
          <w:lang w:eastAsia="ru-RU"/>
        </w:rPr>
        <w:t>,</w:t>
      </w:r>
      <w:r w:rsidR="00242CA8" w:rsidRPr="000F2DE9">
        <w:rPr>
          <w:rFonts w:ascii="Times New Roman" w:hAnsi="Times New Roman" w:cs="Times New Roman"/>
          <w:sz w:val="20"/>
          <w:szCs w:val="20"/>
        </w:rPr>
        <w:t xml:space="preserve"> сообщает </w:t>
      </w:r>
      <w:r w:rsidR="00242CA8" w:rsidRPr="000F2DE9">
        <w:rPr>
          <w:rFonts w:ascii="Times New Roman" w:hAnsi="Times New Roman" w:cs="Times New Roman"/>
          <w:b/>
          <w:sz w:val="20"/>
          <w:szCs w:val="20"/>
        </w:rPr>
        <w:t>о проведении торгов посредством публичного предложения</w:t>
      </w:r>
      <w:r w:rsidR="00E97C08" w:rsidRPr="000F2DE9">
        <w:rPr>
          <w:rFonts w:ascii="Times New Roman" w:hAnsi="Times New Roman" w:cs="Times New Roman"/>
          <w:sz w:val="20"/>
          <w:szCs w:val="20"/>
        </w:rPr>
        <w:t xml:space="preserve"> (далее–</w:t>
      </w:r>
      <w:r w:rsidR="00242CA8" w:rsidRPr="000F2DE9">
        <w:rPr>
          <w:rFonts w:ascii="Times New Roman" w:hAnsi="Times New Roman" w:cs="Times New Roman"/>
          <w:sz w:val="20"/>
          <w:szCs w:val="20"/>
        </w:rPr>
        <w:t xml:space="preserve">Торги) на электронной торговой площадке АО «Российский аукционный дом» по адресу в сети Интернет: </w:t>
      </w:r>
      <w:hyperlink r:id="rId5" w:history="1">
        <w:r w:rsidR="00242CA8" w:rsidRPr="000F2DE9">
          <w:rPr>
            <w:rStyle w:val="a3"/>
            <w:rFonts w:ascii="Times New Roman" w:hAnsi="Times New Roman" w:cs="Times New Roman"/>
            <w:sz w:val="20"/>
            <w:szCs w:val="20"/>
          </w:rPr>
          <w:t>http://lot-online.ru//</w:t>
        </w:r>
      </w:hyperlink>
      <w:r w:rsidR="00242CA8" w:rsidRPr="000F2DE9">
        <w:rPr>
          <w:rFonts w:ascii="Times New Roman" w:hAnsi="Times New Roman" w:cs="Times New Roman"/>
          <w:sz w:val="20"/>
          <w:szCs w:val="20"/>
        </w:rPr>
        <w:t xml:space="preserve"> (далее-ЭП). </w:t>
      </w:r>
      <w:r w:rsidR="006B07A4" w:rsidRPr="000F2DE9">
        <w:rPr>
          <w:rFonts w:ascii="Times New Roman" w:hAnsi="Times New Roman" w:cs="Times New Roman"/>
          <w:b/>
          <w:sz w:val="20"/>
          <w:szCs w:val="20"/>
        </w:rPr>
        <w:t>Начало прием</w:t>
      </w:r>
      <w:r w:rsidR="0058378C" w:rsidRPr="000F2DE9">
        <w:rPr>
          <w:rFonts w:ascii="Times New Roman" w:hAnsi="Times New Roman" w:cs="Times New Roman"/>
          <w:b/>
          <w:sz w:val="20"/>
          <w:szCs w:val="20"/>
        </w:rPr>
        <w:t>а заявок–</w:t>
      </w:r>
      <w:r w:rsidR="000F2DE9" w:rsidRPr="00C05FD6">
        <w:rPr>
          <w:rFonts w:ascii="Times New Roman" w:hAnsi="Times New Roman" w:cs="Times New Roman"/>
          <w:b/>
          <w:sz w:val="20"/>
          <w:szCs w:val="20"/>
        </w:rPr>
        <w:t>05</w:t>
      </w:r>
      <w:r w:rsidR="000F2DE9" w:rsidRPr="000F2DE9">
        <w:rPr>
          <w:rFonts w:ascii="Times New Roman" w:hAnsi="Times New Roman" w:cs="Times New Roman"/>
          <w:b/>
          <w:sz w:val="20"/>
          <w:szCs w:val="20"/>
        </w:rPr>
        <w:t>.12</w:t>
      </w:r>
      <w:r w:rsidR="00357644" w:rsidRPr="000F2DE9">
        <w:rPr>
          <w:rFonts w:ascii="Times New Roman" w:hAnsi="Times New Roman" w:cs="Times New Roman"/>
          <w:b/>
          <w:sz w:val="20"/>
          <w:szCs w:val="20"/>
        </w:rPr>
        <w:t>.2025</w:t>
      </w:r>
      <w:r w:rsidR="00367EB3" w:rsidRPr="000F2DE9">
        <w:rPr>
          <w:rFonts w:ascii="Times New Roman" w:hAnsi="Times New Roman" w:cs="Times New Roman"/>
          <w:b/>
          <w:sz w:val="20"/>
          <w:szCs w:val="20"/>
        </w:rPr>
        <w:t xml:space="preserve"> с 17 час. 00 мин. (</w:t>
      </w:r>
      <w:proofErr w:type="spellStart"/>
      <w:r w:rsidR="00367EB3" w:rsidRPr="000F2DE9">
        <w:rPr>
          <w:rFonts w:ascii="Times New Roman" w:hAnsi="Times New Roman" w:cs="Times New Roman"/>
          <w:b/>
          <w:sz w:val="20"/>
          <w:szCs w:val="20"/>
        </w:rPr>
        <w:t>М</w:t>
      </w:r>
      <w:r w:rsidR="00242CA8" w:rsidRPr="000F2DE9">
        <w:rPr>
          <w:rFonts w:ascii="Times New Roman" w:hAnsi="Times New Roman" w:cs="Times New Roman"/>
          <w:b/>
          <w:sz w:val="20"/>
          <w:szCs w:val="20"/>
        </w:rPr>
        <w:t>ск</w:t>
      </w:r>
      <w:proofErr w:type="spellEnd"/>
      <w:r w:rsidR="00242CA8" w:rsidRPr="000F2DE9">
        <w:rPr>
          <w:rFonts w:ascii="Times New Roman" w:hAnsi="Times New Roman" w:cs="Times New Roman"/>
          <w:b/>
          <w:sz w:val="20"/>
          <w:szCs w:val="20"/>
        </w:rPr>
        <w:t>).</w:t>
      </w:r>
      <w:r w:rsidR="00242CA8" w:rsidRPr="000F2DE9">
        <w:rPr>
          <w:rFonts w:ascii="Times New Roman" w:hAnsi="Times New Roman" w:cs="Times New Roman"/>
          <w:sz w:val="20"/>
          <w:szCs w:val="20"/>
        </w:rPr>
        <w:t xml:space="preserve"> </w:t>
      </w:r>
      <w:r w:rsidR="00367EB3" w:rsidRPr="000F2DE9">
        <w:rPr>
          <w:rFonts w:ascii="Times New Roman" w:hAnsi="Times New Roman" w:cs="Times New Roman"/>
          <w:sz w:val="20"/>
          <w:szCs w:val="20"/>
        </w:rPr>
        <w:t>Сокращение: календарный день–</w:t>
      </w:r>
      <w:r w:rsidR="00E83541" w:rsidRPr="000F2DE9">
        <w:rPr>
          <w:rFonts w:ascii="Times New Roman" w:hAnsi="Times New Roman" w:cs="Times New Roman"/>
          <w:sz w:val="20"/>
          <w:szCs w:val="20"/>
        </w:rPr>
        <w:t>к/д</w:t>
      </w:r>
      <w:r w:rsidR="00242CA8" w:rsidRPr="000F2DE9">
        <w:rPr>
          <w:rFonts w:ascii="Times New Roman" w:hAnsi="Times New Roman" w:cs="Times New Roman"/>
          <w:sz w:val="20"/>
          <w:szCs w:val="20"/>
        </w:rPr>
        <w:t>. Прием за</w:t>
      </w:r>
      <w:r w:rsidR="00367EB3" w:rsidRPr="000F2DE9">
        <w:rPr>
          <w:rFonts w:ascii="Times New Roman" w:hAnsi="Times New Roman" w:cs="Times New Roman"/>
          <w:sz w:val="20"/>
          <w:szCs w:val="20"/>
        </w:rPr>
        <w:t>яв</w:t>
      </w:r>
      <w:r w:rsidR="00A377AE" w:rsidRPr="000F2DE9">
        <w:rPr>
          <w:rFonts w:ascii="Times New Roman" w:hAnsi="Times New Roman" w:cs="Times New Roman"/>
          <w:sz w:val="20"/>
          <w:szCs w:val="20"/>
        </w:rPr>
        <w:t>ок составляет: в 1-ом периоде-</w:t>
      </w:r>
      <w:r w:rsidR="000F2DE9" w:rsidRPr="000F2DE9">
        <w:rPr>
          <w:rFonts w:ascii="Times New Roman" w:hAnsi="Times New Roman" w:cs="Times New Roman"/>
          <w:sz w:val="20"/>
          <w:szCs w:val="20"/>
        </w:rPr>
        <w:t>14</w:t>
      </w:r>
      <w:r w:rsidR="00E83541" w:rsidRPr="000F2DE9">
        <w:rPr>
          <w:rFonts w:ascii="Times New Roman" w:hAnsi="Times New Roman" w:cs="Times New Roman"/>
          <w:sz w:val="20"/>
          <w:szCs w:val="20"/>
        </w:rPr>
        <w:t xml:space="preserve"> к/д </w:t>
      </w:r>
      <w:r w:rsidR="00242CA8" w:rsidRPr="000F2DE9">
        <w:rPr>
          <w:rFonts w:ascii="Times New Roman" w:hAnsi="Times New Roman" w:cs="Times New Roman"/>
          <w:sz w:val="20"/>
          <w:szCs w:val="20"/>
        </w:rPr>
        <w:t xml:space="preserve">без изменения начальной цены, </w:t>
      </w:r>
      <w:r w:rsidR="00367EB3" w:rsidRPr="000F2DE9">
        <w:rPr>
          <w:rFonts w:ascii="Times New Roman" w:hAnsi="Times New Roman" w:cs="Times New Roman"/>
          <w:sz w:val="20"/>
          <w:szCs w:val="20"/>
        </w:rPr>
        <w:t>с 2-го по 5</w:t>
      </w:r>
      <w:r w:rsidR="00242CA8" w:rsidRPr="000F2DE9">
        <w:rPr>
          <w:rFonts w:ascii="Times New Roman" w:hAnsi="Times New Roman" w:cs="Times New Roman"/>
          <w:sz w:val="20"/>
          <w:szCs w:val="20"/>
        </w:rPr>
        <w:t xml:space="preserve">-ый </w:t>
      </w:r>
      <w:r w:rsidR="00367EB3" w:rsidRPr="000F2DE9">
        <w:rPr>
          <w:rFonts w:ascii="Times New Roman" w:hAnsi="Times New Roman" w:cs="Times New Roman"/>
          <w:sz w:val="20"/>
          <w:szCs w:val="20"/>
        </w:rPr>
        <w:t>периоды</w:t>
      </w:r>
      <w:r w:rsidR="00242CA8" w:rsidRPr="000F2DE9">
        <w:rPr>
          <w:rFonts w:ascii="Times New Roman" w:hAnsi="Times New Roman" w:cs="Times New Roman"/>
          <w:sz w:val="20"/>
          <w:szCs w:val="20"/>
        </w:rPr>
        <w:t>–</w:t>
      </w:r>
      <w:r w:rsidR="00E83541" w:rsidRPr="000F2DE9">
        <w:rPr>
          <w:rFonts w:ascii="Times New Roman" w:hAnsi="Times New Roman" w:cs="Times New Roman"/>
          <w:sz w:val="20"/>
          <w:szCs w:val="20"/>
        </w:rPr>
        <w:t>7к/д</w:t>
      </w:r>
      <w:r w:rsidR="00331F40" w:rsidRPr="000F2DE9">
        <w:rPr>
          <w:rFonts w:ascii="Times New Roman" w:hAnsi="Times New Roman" w:cs="Times New Roman"/>
          <w:sz w:val="20"/>
          <w:szCs w:val="20"/>
        </w:rPr>
        <w:t xml:space="preserve">, величина </w:t>
      </w:r>
      <w:r w:rsidR="00367EB3" w:rsidRPr="000F2DE9">
        <w:rPr>
          <w:rFonts w:ascii="Times New Roman" w:hAnsi="Times New Roman" w:cs="Times New Roman"/>
          <w:sz w:val="20"/>
          <w:szCs w:val="20"/>
        </w:rPr>
        <w:t>снижения–</w:t>
      </w:r>
      <w:r w:rsidR="00331F40" w:rsidRPr="000F2DE9">
        <w:rPr>
          <w:rFonts w:ascii="Times New Roman" w:hAnsi="Times New Roman" w:cs="Times New Roman"/>
          <w:sz w:val="20"/>
          <w:szCs w:val="20"/>
        </w:rPr>
        <w:t>7</w:t>
      </w:r>
      <w:r w:rsidR="00242CA8" w:rsidRPr="000F2DE9">
        <w:rPr>
          <w:rFonts w:ascii="Times New Roman" w:hAnsi="Times New Roman" w:cs="Times New Roman"/>
          <w:sz w:val="20"/>
          <w:szCs w:val="20"/>
        </w:rPr>
        <w:t xml:space="preserve">% от начальной цены Лота, установленной на первом периоде. </w:t>
      </w:r>
      <w:r w:rsidR="00242CA8" w:rsidRPr="000F2DE9">
        <w:rPr>
          <w:rFonts w:ascii="Times New Roman" w:hAnsi="Times New Roman" w:cs="Times New Roman"/>
          <w:b/>
          <w:sz w:val="20"/>
          <w:szCs w:val="20"/>
        </w:rPr>
        <w:t>Ми</w:t>
      </w:r>
      <w:r w:rsidRPr="000F2DE9">
        <w:rPr>
          <w:rFonts w:ascii="Times New Roman" w:hAnsi="Times New Roman" w:cs="Times New Roman"/>
          <w:b/>
          <w:sz w:val="20"/>
          <w:szCs w:val="20"/>
        </w:rPr>
        <w:t>нимальная цена-</w:t>
      </w:r>
      <w:bookmarkStart w:id="0" w:name="_GoBack"/>
      <w:bookmarkEnd w:id="0"/>
      <w:r w:rsidR="000F2DE9" w:rsidRPr="000F2DE9">
        <w:rPr>
          <w:rFonts w:ascii="Times New Roman" w:hAnsi="Times New Roman" w:cs="Times New Roman"/>
          <w:b/>
          <w:sz w:val="20"/>
          <w:szCs w:val="20"/>
        </w:rPr>
        <w:t xml:space="preserve">186 624 </w:t>
      </w:r>
      <w:r w:rsidR="00BF0093" w:rsidRPr="000F2DE9">
        <w:rPr>
          <w:rFonts w:ascii="Times New Roman" w:hAnsi="Times New Roman" w:cs="Times New Roman"/>
          <w:b/>
          <w:sz w:val="20"/>
          <w:szCs w:val="20"/>
        </w:rPr>
        <w:t>руб</w:t>
      </w:r>
      <w:r w:rsidR="00242CA8" w:rsidRPr="000F2DE9">
        <w:rPr>
          <w:rFonts w:ascii="Times New Roman" w:hAnsi="Times New Roman" w:cs="Times New Roman"/>
          <w:sz w:val="20"/>
          <w:szCs w:val="20"/>
        </w:rPr>
        <w:t xml:space="preserve">. 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 </w:t>
      </w:r>
    </w:p>
    <w:p w14:paraId="53621F89" w14:textId="4DD92F4A" w:rsidR="00BE612C" w:rsidRPr="000F2DE9" w:rsidRDefault="00BE612C" w:rsidP="000F2DE9">
      <w:pPr>
        <w:pStyle w:val="ab"/>
        <w:ind w:firstLine="708"/>
        <w:jc w:val="both"/>
        <w:rPr>
          <w:rFonts w:ascii="Times New Roman" w:hAnsi="Times New Roman" w:cs="Times New Roman"/>
          <w:sz w:val="20"/>
          <w:szCs w:val="20"/>
        </w:rPr>
      </w:pPr>
      <w:r w:rsidRPr="000F2DE9">
        <w:rPr>
          <w:rFonts w:ascii="Times New Roman" w:hAnsi="Times New Roman" w:cs="Times New Roman"/>
          <w:sz w:val="20"/>
          <w:szCs w:val="20"/>
        </w:rPr>
        <w:t xml:space="preserve">Продаже на Торгах подлежит следующее имущество (далее–Имущество, Лот): </w:t>
      </w:r>
      <w:r w:rsidRPr="000F2DE9">
        <w:rPr>
          <w:rFonts w:ascii="Times New Roman" w:hAnsi="Times New Roman" w:cs="Times New Roman"/>
          <w:b/>
          <w:sz w:val="20"/>
          <w:szCs w:val="20"/>
        </w:rPr>
        <w:t>Лот 1: Автомобиль</w:t>
      </w:r>
      <w:r w:rsidRPr="000F2DE9">
        <w:rPr>
          <w:rFonts w:ascii="Times New Roman" w:hAnsi="Times New Roman" w:cs="Times New Roman"/>
          <w:sz w:val="20"/>
          <w:szCs w:val="20"/>
        </w:rPr>
        <w:t>: марки тойота MARK II, год выпуска: 1994, государственной регистрационный номер У597ХЕ177, идентификационный номер (VIN): отсутствует, цвет: серый, модель № двигателя (кузова): 6068423, GX90-6577533, СТС 77УЕ106124.</w:t>
      </w:r>
      <w:r w:rsidR="000F2DE9">
        <w:rPr>
          <w:rFonts w:ascii="Times New Roman" w:hAnsi="Times New Roman" w:cs="Times New Roman"/>
          <w:sz w:val="20"/>
          <w:szCs w:val="20"/>
        </w:rPr>
        <w:t xml:space="preserve"> </w:t>
      </w:r>
      <w:r w:rsidRPr="000F2DE9">
        <w:rPr>
          <w:rFonts w:ascii="Times New Roman" w:hAnsi="Times New Roman" w:cs="Times New Roman"/>
          <w:b/>
          <w:sz w:val="20"/>
          <w:szCs w:val="20"/>
        </w:rPr>
        <w:t>Начальная цена</w:t>
      </w:r>
      <w:r w:rsidRPr="000F2DE9">
        <w:rPr>
          <w:rFonts w:ascii="Times New Roman" w:hAnsi="Times New Roman" w:cs="Times New Roman"/>
          <w:sz w:val="20"/>
          <w:szCs w:val="20"/>
        </w:rPr>
        <w:t>-</w:t>
      </w:r>
      <w:r w:rsidR="000F2DE9" w:rsidRPr="000F2DE9">
        <w:rPr>
          <w:rFonts w:ascii="Times New Roman" w:hAnsi="Times New Roman" w:cs="Times New Roman"/>
          <w:b/>
          <w:sz w:val="20"/>
          <w:szCs w:val="20"/>
        </w:rPr>
        <w:t xml:space="preserve">259 200 </w:t>
      </w:r>
      <w:r w:rsidRPr="000F2DE9">
        <w:rPr>
          <w:rFonts w:ascii="Times New Roman" w:hAnsi="Times New Roman" w:cs="Times New Roman"/>
          <w:b/>
          <w:sz w:val="20"/>
          <w:szCs w:val="20"/>
        </w:rPr>
        <w:t>руб</w:t>
      </w:r>
      <w:r w:rsidRPr="000F2DE9">
        <w:rPr>
          <w:rFonts w:ascii="Times New Roman" w:hAnsi="Times New Roman" w:cs="Times New Roman"/>
          <w:sz w:val="20"/>
          <w:szCs w:val="20"/>
        </w:rPr>
        <w:t xml:space="preserve">. </w:t>
      </w:r>
      <w:r w:rsidRPr="000F2DE9">
        <w:rPr>
          <w:rFonts w:ascii="Times New Roman" w:hAnsi="Times New Roman" w:cs="Times New Roman"/>
          <w:b/>
          <w:sz w:val="20"/>
          <w:szCs w:val="20"/>
        </w:rPr>
        <w:t>Адрес:</w:t>
      </w:r>
      <w:r w:rsidRPr="000F2DE9">
        <w:rPr>
          <w:rFonts w:ascii="Times New Roman" w:hAnsi="Times New Roman" w:cs="Times New Roman"/>
          <w:sz w:val="20"/>
          <w:szCs w:val="20"/>
        </w:rPr>
        <w:t xml:space="preserve"> г. Москва, ул. Магистральная, д.5.</w:t>
      </w:r>
      <w:r w:rsidR="000F2DE9">
        <w:rPr>
          <w:rFonts w:ascii="Times New Roman" w:hAnsi="Times New Roman" w:cs="Times New Roman"/>
          <w:sz w:val="20"/>
          <w:szCs w:val="20"/>
        </w:rPr>
        <w:t xml:space="preserve"> </w:t>
      </w:r>
      <w:r w:rsidRPr="000F2DE9">
        <w:rPr>
          <w:rFonts w:ascii="Times New Roman" w:hAnsi="Times New Roman" w:cs="Times New Roman"/>
          <w:b/>
          <w:sz w:val="20"/>
          <w:szCs w:val="20"/>
        </w:rPr>
        <w:t>Для сведения:</w:t>
      </w:r>
      <w:r w:rsidRPr="000F2DE9">
        <w:rPr>
          <w:rFonts w:ascii="Times New Roman" w:hAnsi="Times New Roman" w:cs="Times New Roman"/>
          <w:sz w:val="20"/>
          <w:szCs w:val="20"/>
        </w:rPr>
        <w:t xml:space="preserve"> ПТС Организатору торгов не предоставлен. Автомобиль не на ходу.</w:t>
      </w:r>
    </w:p>
    <w:p w14:paraId="73CE8F65" w14:textId="36FE20F6" w:rsidR="00BE612C" w:rsidRPr="000F2DE9" w:rsidRDefault="00BE612C" w:rsidP="00BE612C">
      <w:pPr>
        <w:pStyle w:val="ab"/>
        <w:ind w:firstLine="708"/>
        <w:jc w:val="both"/>
        <w:rPr>
          <w:rFonts w:ascii="Times New Roman" w:hAnsi="Times New Roman" w:cs="Times New Roman"/>
          <w:sz w:val="20"/>
          <w:szCs w:val="20"/>
        </w:rPr>
      </w:pPr>
      <w:r w:rsidRPr="000F2DE9">
        <w:rPr>
          <w:rFonts w:ascii="Times New Roman" w:hAnsi="Times New Roman" w:cs="Times New Roman"/>
          <w:sz w:val="20"/>
          <w:szCs w:val="20"/>
        </w:rPr>
        <w:t xml:space="preserve">Ознакомление с Лотом производится по адресу местонахождения в раб. дни с 11:00 до 16:00, эл. почта: bmv.msro@yandex.ru, тел. +7(910)307-9990 (Брычков Михаил Валерьевич), а также у Организатора торгов: тел. +7 967-268-63-09, эл. почта: </w:t>
      </w:r>
      <w:hyperlink r:id="rId6" w:history="1">
        <w:r w:rsidRPr="000F2DE9">
          <w:rPr>
            <w:rStyle w:val="a3"/>
            <w:rFonts w:ascii="Times New Roman" w:hAnsi="Times New Roman" w:cs="Times New Roman"/>
            <w:sz w:val="20"/>
            <w:szCs w:val="20"/>
          </w:rPr>
          <w:t>fokina@auction-house.ru</w:t>
        </w:r>
      </w:hyperlink>
      <w:r w:rsidRPr="000F2DE9">
        <w:rPr>
          <w:rFonts w:ascii="Times New Roman" w:hAnsi="Times New Roman" w:cs="Times New Roman"/>
          <w:sz w:val="20"/>
          <w:szCs w:val="20"/>
        </w:rPr>
        <w:t>.</w:t>
      </w:r>
    </w:p>
    <w:p w14:paraId="1F4FD6E3" w14:textId="0A0C925D" w:rsidR="00357644" w:rsidRPr="000F2DE9" w:rsidRDefault="00274C04" w:rsidP="00BE612C">
      <w:pPr>
        <w:pStyle w:val="ab"/>
        <w:ind w:firstLine="708"/>
        <w:jc w:val="both"/>
        <w:rPr>
          <w:rFonts w:ascii="Times New Roman" w:eastAsia="Times New Roman" w:hAnsi="Times New Roman" w:cs="Times New Roman"/>
          <w:bCs/>
          <w:color w:val="000000"/>
          <w:sz w:val="20"/>
          <w:szCs w:val="20"/>
          <w:shd w:val="clear" w:color="auto" w:fill="FFFFFF"/>
          <w:lang w:eastAsia="ru-RU"/>
        </w:rPr>
      </w:pPr>
      <w:r w:rsidRPr="000F2DE9">
        <w:rPr>
          <w:rFonts w:ascii="Times New Roman" w:eastAsia="Times New Roman" w:hAnsi="Times New Roman" w:cs="Times New Roman"/>
          <w:b/>
          <w:bCs/>
          <w:color w:val="000000"/>
          <w:sz w:val="20"/>
          <w:szCs w:val="20"/>
          <w:shd w:val="clear" w:color="auto" w:fill="FFFFFF"/>
          <w:lang w:eastAsia="ru-RU"/>
        </w:rPr>
        <w:t>Задаток-</w:t>
      </w:r>
      <w:r w:rsidR="00BE612C" w:rsidRPr="000F2DE9">
        <w:rPr>
          <w:rFonts w:ascii="Times New Roman" w:eastAsia="Times New Roman" w:hAnsi="Times New Roman" w:cs="Times New Roman"/>
          <w:b/>
          <w:bCs/>
          <w:color w:val="000000"/>
          <w:sz w:val="20"/>
          <w:szCs w:val="20"/>
          <w:shd w:val="clear" w:color="auto" w:fill="FFFFFF"/>
          <w:lang w:eastAsia="ru-RU"/>
        </w:rPr>
        <w:t>20</w:t>
      </w:r>
      <w:r w:rsidR="00242CA8" w:rsidRPr="000F2DE9">
        <w:rPr>
          <w:rFonts w:ascii="Times New Roman" w:eastAsia="Times New Roman" w:hAnsi="Times New Roman" w:cs="Times New Roman"/>
          <w:b/>
          <w:bCs/>
          <w:color w:val="000000"/>
          <w:sz w:val="20"/>
          <w:szCs w:val="20"/>
          <w:shd w:val="clear" w:color="auto" w:fill="FFFFFF"/>
          <w:lang w:eastAsia="ru-RU"/>
        </w:rPr>
        <w:t xml:space="preserve"> % от нач. цены Лота, установленный для определенного периода Торгов,</w:t>
      </w:r>
      <w:r w:rsidR="00242CA8" w:rsidRPr="000F2DE9">
        <w:rPr>
          <w:rFonts w:ascii="Times New Roman" w:eastAsia="Times New Roman" w:hAnsi="Times New Roman" w:cs="Times New Roman"/>
          <w:bCs/>
          <w:color w:val="000000"/>
          <w:sz w:val="20"/>
          <w:szCs w:val="20"/>
          <w:shd w:val="clear" w:color="auto" w:fill="FFFFFF"/>
          <w:lang w:eastAsia="ru-RU"/>
        </w:rPr>
        <w:t xml:space="preserve"> должен поступить на счет </w:t>
      </w:r>
      <w:r w:rsidR="00C06BD0" w:rsidRPr="000F2DE9">
        <w:rPr>
          <w:rFonts w:ascii="Times New Roman" w:eastAsia="Times New Roman" w:hAnsi="Times New Roman" w:cs="Times New Roman"/>
          <w:bCs/>
          <w:color w:val="000000"/>
          <w:sz w:val="20"/>
          <w:szCs w:val="20"/>
          <w:shd w:val="clear" w:color="auto" w:fill="FFFFFF"/>
          <w:lang w:eastAsia="ru-RU"/>
        </w:rPr>
        <w:t>Организатора торгов</w:t>
      </w:r>
      <w:r w:rsidR="00242CA8" w:rsidRPr="000F2DE9">
        <w:rPr>
          <w:rFonts w:ascii="Times New Roman" w:eastAsia="Times New Roman" w:hAnsi="Times New Roman" w:cs="Times New Roman"/>
          <w:bCs/>
          <w:color w:val="000000"/>
          <w:sz w:val="20"/>
          <w:szCs w:val="20"/>
          <w:shd w:val="clear" w:color="auto" w:fill="FFFFFF"/>
          <w:lang w:eastAsia="ru-RU"/>
        </w:rPr>
        <w:t xml:space="preserve"> не позднее даты и времени окончания приема заявок на участие в Торгах в соответствующем периоде проведения Торгов. Реквизиты для</w:t>
      </w:r>
      <w:r w:rsidRPr="000F2DE9">
        <w:rPr>
          <w:rFonts w:ascii="Times New Roman" w:eastAsia="Times New Roman" w:hAnsi="Times New Roman" w:cs="Times New Roman"/>
          <w:bCs/>
          <w:color w:val="000000"/>
          <w:sz w:val="20"/>
          <w:szCs w:val="20"/>
          <w:shd w:val="clear" w:color="auto" w:fill="FFFFFF"/>
          <w:lang w:eastAsia="ru-RU"/>
        </w:rPr>
        <w:t xml:space="preserve"> внесения задатка: получатель-</w:t>
      </w:r>
      <w:r w:rsidR="00242CA8" w:rsidRPr="000F2DE9">
        <w:rPr>
          <w:rFonts w:ascii="Times New Roman" w:eastAsia="Times New Roman" w:hAnsi="Times New Roman" w:cs="Times New Roman"/>
          <w:bCs/>
          <w:color w:val="000000"/>
          <w:sz w:val="20"/>
          <w:szCs w:val="20"/>
          <w:shd w:val="clear" w:color="auto" w:fill="FFFFFF"/>
          <w:lang w:eastAsia="ru-RU"/>
        </w:rPr>
        <w:t>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w:t>
      </w:r>
      <w:r w:rsidR="00327ECB" w:rsidRPr="000F2DE9">
        <w:rPr>
          <w:rFonts w:ascii="Times New Roman" w:eastAsia="Times New Roman" w:hAnsi="Times New Roman" w:cs="Times New Roman"/>
          <w:bCs/>
          <w:color w:val="000000"/>
          <w:sz w:val="20"/>
          <w:szCs w:val="20"/>
          <w:shd w:val="clear" w:color="auto" w:fill="FFFFFF"/>
          <w:lang w:eastAsia="ru-RU"/>
        </w:rPr>
        <w:t>ься информация: «№ л/</w:t>
      </w:r>
      <w:proofErr w:type="spellStart"/>
      <w:r w:rsidR="00327ECB" w:rsidRPr="000F2DE9">
        <w:rPr>
          <w:rFonts w:ascii="Times New Roman" w:eastAsia="Times New Roman" w:hAnsi="Times New Roman" w:cs="Times New Roman"/>
          <w:bCs/>
          <w:color w:val="000000"/>
          <w:sz w:val="20"/>
          <w:szCs w:val="20"/>
          <w:shd w:val="clear" w:color="auto" w:fill="FFFFFF"/>
          <w:lang w:eastAsia="ru-RU"/>
        </w:rPr>
        <w:t>с</w:t>
      </w:r>
      <w:r w:rsidR="000F2DE9">
        <w:rPr>
          <w:rFonts w:ascii="Times New Roman" w:eastAsia="Times New Roman" w:hAnsi="Times New Roman" w:cs="Times New Roman"/>
          <w:bCs/>
          <w:color w:val="000000"/>
          <w:sz w:val="20"/>
          <w:szCs w:val="20"/>
          <w:shd w:val="clear" w:color="auto" w:fill="FFFFFF"/>
          <w:lang w:eastAsia="ru-RU"/>
        </w:rPr>
        <w:t>_</w:t>
      </w:r>
      <w:r w:rsidR="00242CA8" w:rsidRPr="000F2DE9">
        <w:rPr>
          <w:rFonts w:ascii="Times New Roman" w:eastAsia="Times New Roman" w:hAnsi="Times New Roman" w:cs="Times New Roman"/>
          <w:bCs/>
          <w:color w:val="000000"/>
          <w:sz w:val="20"/>
          <w:szCs w:val="20"/>
          <w:shd w:val="clear" w:color="auto" w:fill="FFFFFF"/>
          <w:lang w:eastAsia="ru-RU"/>
        </w:rPr>
        <w:t>_Средства</w:t>
      </w:r>
      <w:proofErr w:type="spellEnd"/>
      <w:r w:rsidR="00242CA8" w:rsidRPr="000F2DE9">
        <w:rPr>
          <w:rFonts w:ascii="Times New Roman" w:eastAsia="Times New Roman" w:hAnsi="Times New Roman" w:cs="Times New Roman"/>
          <w:bCs/>
          <w:color w:val="000000"/>
          <w:sz w:val="20"/>
          <w:szCs w:val="20"/>
          <w:shd w:val="clear" w:color="auto" w:fill="FFFFFF"/>
          <w:lang w:eastAsia="ru-RU"/>
        </w:rPr>
        <w:t xml:space="preserve"> для проведения операций по обеспечению участия в электронных процедурах. НДС не облагается». Документом, подтверждающим поступление задатка на счет Организатора торгов, является выписка со счета Организатора торгов.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p>
    <w:p w14:paraId="1D39969E" w14:textId="77777777" w:rsidR="00357644" w:rsidRPr="000F2DE9" w:rsidRDefault="00242CA8" w:rsidP="00357644">
      <w:pPr>
        <w:pStyle w:val="ab"/>
        <w:ind w:firstLine="708"/>
        <w:jc w:val="both"/>
        <w:rPr>
          <w:rFonts w:ascii="Times New Roman" w:eastAsia="Times New Roman" w:hAnsi="Times New Roman" w:cs="Times New Roman"/>
          <w:bCs/>
          <w:color w:val="000000"/>
          <w:sz w:val="20"/>
          <w:szCs w:val="20"/>
          <w:lang w:eastAsia="ru-RU" w:bidi="ru-RU"/>
        </w:rPr>
      </w:pPr>
      <w:r w:rsidRPr="000F2DE9">
        <w:rPr>
          <w:rFonts w:ascii="Times New Roman" w:eastAsia="Times New Roman" w:hAnsi="Times New Roman" w:cs="Times New Roman"/>
          <w:bCs/>
          <w:color w:val="000000"/>
          <w:sz w:val="20"/>
          <w:szCs w:val="20"/>
          <w:shd w:val="clear" w:color="auto" w:fill="FFFFFF"/>
          <w:lang w:eastAsia="ru-RU"/>
        </w:rPr>
        <w:t xml:space="preserve"> </w:t>
      </w:r>
      <w:r w:rsidRPr="000F2DE9">
        <w:rPr>
          <w:rFonts w:ascii="Times New Roman" w:hAnsi="Times New Roman" w:cs="Times New Roman"/>
          <w:sz w:val="20"/>
          <w:szCs w:val="20"/>
        </w:rPr>
        <w:t>К участию в Торгах допускаются любые юр. и физ. лица, представившие в установл</w:t>
      </w:r>
      <w:r w:rsidR="007D44EB" w:rsidRPr="000F2DE9">
        <w:rPr>
          <w:rFonts w:ascii="Times New Roman" w:hAnsi="Times New Roman" w:cs="Times New Roman"/>
          <w:sz w:val="20"/>
          <w:szCs w:val="20"/>
        </w:rPr>
        <w:t>енный срок заявку на участие в Т</w:t>
      </w:r>
      <w:r w:rsidRPr="000F2DE9">
        <w:rPr>
          <w:rFonts w:ascii="Times New Roman" w:hAnsi="Times New Roman" w:cs="Times New Roman"/>
          <w:sz w:val="20"/>
          <w:szCs w:val="20"/>
        </w:rPr>
        <w:t xml:space="preserve">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w:t>
      </w:r>
      <w:proofErr w:type="spellStart"/>
      <w:r w:rsidRPr="000F2DE9">
        <w:rPr>
          <w:rFonts w:ascii="Times New Roman" w:hAnsi="Times New Roman" w:cs="Times New Roman"/>
          <w:sz w:val="20"/>
          <w:szCs w:val="20"/>
        </w:rPr>
        <w:t>иностр</w:t>
      </w:r>
      <w:proofErr w:type="spellEnd"/>
      <w:r w:rsidRPr="000F2DE9">
        <w:rPr>
          <w:rFonts w:ascii="Times New Roman" w:hAnsi="Times New Roman" w:cs="Times New Roman"/>
          <w:sz w:val="20"/>
          <w:szCs w:val="20"/>
        </w:rPr>
        <w:t>.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СРО арбитражных управляющих, членом или руководителем которой я</w:t>
      </w:r>
      <w:r w:rsidR="0047515B" w:rsidRPr="000F2DE9">
        <w:rPr>
          <w:rFonts w:ascii="Times New Roman" w:hAnsi="Times New Roman" w:cs="Times New Roman"/>
          <w:sz w:val="20"/>
          <w:szCs w:val="20"/>
        </w:rPr>
        <w:t>вляется Финансовый управляющий. Организатор торгов имеет право отменить Торги в любое время до момента подведения итогов.</w:t>
      </w:r>
      <w:r w:rsidR="0058378C" w:rsidRPr="000F2DE9">
        <w:rPr>
          <w:rFonts w:ascii="Times New Roman" w:eastAsia="Times New Roman" w:hAnsi="Times New Roman" w:cs="Times New Roman"/>
          <w:bCs/>
          <w:color w:val="000000"/>
          <w:sz w:val="20"/>
          <w:szCs w:val="20"/>
          <w:lang w:eastAsia="ru-RU" w:bidi="ru-RU"/>
        </w:rPr>
        <w:t xml:space="preserve"> </w:t>
      </w:r>
    </w:p>
    <w:p w14:paraId="4AF9B769" w14:textId="4553FA73" w:rsidR="00D913AE" w:rsidRPr="000F2DE9" w:rsidRDefault="00242CA8" w:rsidP="00357644">
      <w:pPr>
        <w:pStyle w:val="ab"/>
        <w:ind w:firstLine="708"/>
        <w:jc w:val="both"/>
        <w:rPr>
          <w:rFonts w:ascii="Times New Roman" w:hAnsi="Times New Roman" w:cs="Times New Roman"/>
          <w:sz w:val="20"/>
          <w:szCs w:val="20"/>
        </w:rPr>
      </w:pPr>
      <w:r w:rsidRPr="000F2DE9">
        <w:rPr>
          <w:rFonts w:ascii="Times New Roman" w:hAnsi="Times New Roman" w:cs="Times New Roman"/>
          <w:sz w:val="20"/>
          <w:szCs w:val="20"/>
        </w:rPr>
        <w:t>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w:t>
      </w:r>
    </w:p>
    <w:p w14:paraId="68FE05E4" w14:textId="77777777" w:rsidR="00D913AE" w:rsidRPr="000F2DE9" w:rsidRDefault="00242CA8" w:rsidP="00D913AE">
      <w:pPr>
        <w:pStyle w:val="ab"/>
        <w:ind w:firstLine="708"/>
        <w:jc w:val="both"/>
        <w:rPr>
          <w:rFonts w:ascii="Times New Roman" w:hAnsi="Times New Roman" w:cs="Times New Roman"/>
          <w:b/>
          <w:sz w:val="20"/>
          <w:szCs w:val="20"/>
        </w:rPr>
      </w:pPr>
      <w:r w:rsidRPr="000F2DE9">
        <w:rPr>
          <w:rFonts w:ascii="Times New Roman" w:hAnsi="Times New Roman" w:cs="Times New Roman"/>
          <w:sz w:val="20"/>
          <w:szCs w:val="20"/>
        </w:rPr>
        <w:t xml:space="preserve">Проект договора купли-продажи (далее – ДКП) размещен на ЭП. ДКП заключается с </w:t>
      </w:r>
      <w:r w:rsidR="00B82335" w:rsidRPr="000F2DE9">
        <w:rPr>
          <w:rFonts w:ascii="Times New Roman" w:hAnsi="Times New Roman" w:cs="Times New Roman"/>
          <w:sz w:val="20"/>
          <w:szCs w:val="20"/>
        </w:rPr>
        <w:t>победителем Т</w:t>
      </w:r>
      <w:r w:rsidRPr="000F2DE9">
        <w:rPr>
          <w:rFonts w:ascii="Times New Roman" w:hAnsi="Times New Roman" w:cs="Times New Roman"/>
          <w:sz w:val="20"/>
          <w:szCs w:val="20"/>
        </w:rPr>
        <w:t>оргов в течение 5 дне</w:t>
      </w:r>
      <w:r w:rsidR="007D44EB" w:rsidRPr="000F2DE9">
        <w:rPr>
          <w:rFonts w:ascii="Times New Roman" w:hAnsi="Times New Roman" w:cs="Times New Roman"/>
          <w:sz w:val="20"/>
          <w:szCs w:val="20"/>
        </w:rPr>
        <w:t>й с даты получения победителем Т</w:t>
      </w:r>
      <w:r w:rsidRPr="000F2DE9">
        <w:rPr>
          <w:rFonts w:ascii="Times New Roman" w:hAnsi="Times New Roman" w:cs="Times New Roman"/>
          <w:sz w:val="20"/>
          <w:szCs w:val="20"/>
        </w:rPr>
        <w:t xml:space="preserve">оргов ДКП от Финансового управляющего. </w:t>
      </w:r>
    </w:p>
    <w:p w14:paraId="7434F85B" w14:textId="6AD1EB56" w:rsidR="00CF4C17" w:rsidRPr="00327ECB" w:rsidRDefault="00BE612C" w:rsidP="00BE612C">
      <w:pPr>
        <w:pStyle w:val="ab"/>
        <w:ind w:firstLine="708"/>
        <w:jc w:val="both"/>
        <w:rPr>
          <w:rFonts w:ascii="Times New Roman" w:hAnsi="Times New Roman" w:cs="Times New Roman"/>
          <w:b/>
          <w:sz w:val="20"/>
          <w:szCs w:val="20"/>
        </w:rPr>
      </w:pPr>
      <w:r w:rsidRPr="000F2DE9">
        <w:rPr>
          <w:rFonts w:ascii="Times New Roman" w:hAnsi="Times New Roman" w:cs="Times New Roman"/>
          <w:sz w:val="20"/>
          <w:szCs w:val="20"/>
        </w:rPr>
        <w:t>Оплата-в течение 30 дней со дня подписания договора купли-продажи на основной счет Должника: р/с 40817810250191875799 Банк ФИЛИАЛ "ЦЕНТРАЛЬНЫЙ" ПАО "СОВКОМБАНК"(БЕРДСК), к/с № 30101810150040000763, БИК 045004763.</w:t>
      </w:r>
    </w:p>
    <w:sectPr w:rsidR="00CF4C17" w:rsidRPr="00327ECB" w:rsidSect="00EB216E">
      <w:pgSz w:w="11906" w:h="16838"/>
      <w:pgMar w:top="567" w:right="851"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93E"/>
    <w:rsid w:val="000D4617"/>
    <w:rsid w:val="000F2DE9"/>
    <w:rsid w:val="001067A7"/>
    <w:rsid w:val="0011593E"/>
    <w:rsid w:val="001417D2"/>
    <w:rsid w:val="00191AFD"/>
    <w:rsid w:val="00191D07"/>
    <w:rsid w:val="001B5612"/>
    <w:rsid w:val="00214DCD"/>
    <w:rsid w:val="00242CA8"/>
    <w:rsid w:val="00263C22"/>
    <w:rsid w:val="002668CD"/>
    <w:rsid w:val="002721F3"/>
    <w:rsid w:val="00274C04"/>
    <w:rsid w:val="00291791"/>
    <w:rsid w:val="00294098"/>
    <w:rsid w:val="002A7CCB"/>
    <w:rsid w:val="002B754F"/>
    <w:rsid w:val="002E1BF1"/>
    <w:rsid w:val="002F7AB6"/>
    <w:rsid w:val="00327ECB"/>
    <w:rsid w:val="00331F40"/>
    <w:rsid w:val="00357644"/>
    <w:rsid w:val="003576EF"/>
    <w:rsid w:val="00367EB3"/>
    <w:rsid w:val="00390A28"/>
    <w:rsid w:val="0039127B"/>
    <w:rsid w:val="0039261E"/>
    <w:rsid w:val="00413DBD"/>
    <w:rsid w:val="00424FF9"/>
    <w:rsid w:val="00432F1F"/>
    <w:rsid w:val="0047515B"/>
    <w:rsid w:val="004B6930"/>
    <w:rsid w:val="00552A86"/>
    <w:rsid w:val="00573F80"/>
    <w:rsid w:val="0058378C"/>
    <w:rsid w:val="00587CF5"/>
    <w:rsid w:val="005963C1"/>
    <w:rsid w:val="005C202A"/>
    <w:rsid w:val="005E374D"/>
    <w:rsid w:val="005F664D"/>
    <w:rsid w:val="0062424B"/>
    <w:rsid w:val="00677E82"/>
    <w:rsid w:val="00685F47"/>
    <w:rsid w:val="006B07A4"/>
    <w:rsid w:val="00702699"/>
    <w:rsid w:val="00740953"/>
    <w:rsid w:val="007D44EB"/>
    <w:rsid w:val="007F0621"/>
    <w:rsid w:val="007F0E12"/>
    <w:rsid w:val="008615D6"/>
    <w:rsid w:val="008737AA"/>
    <w:rsid w:val="008E03EE"/>
    <w:rsid w:val="008E7A4E"/>
    <w:rsid w:val="00925822"/>
    <w:rsid w:val="00984AAC"/>
    <w:rsid w:val="009B78D0"/>
    <w:rsid w:val="009E7AE3"/>
    <w:rsid w:val="00A11390"/>
    <w:rsid w:val="00A230BE"/>
    <w:rsid w:val="00A36FFB"/>
    <w:rsid w:val="00A377AE"/>
    <w:rsid w:val="00A64FF0"/>
    <w:rsid w:val="00AF35D8"/>
    <w:rsid w:val="00B55CA3"/>
    <w:rsid w:val="00B82335"/>
    <w:rsid w:val="00BA5E13"/>
    <w:rsid w:val="00BE612C"/>
    <w:rsid w:val="00BF0093"/>
    <w:rsid w:val="00C05FD6"/>
    <w:rsid w:val="00C06BD0"/>
    <w:rsid w:val="00C4506F"/>
    <w:rsid w:val="00C54C18"/>
    <w:rsid w:val="00C67563"/>
    <w:rsid w:val="00C73B7E"/>
    <w:rsid w:val="00CA5B16"/>
    <w:rsid w:val="00CB061B"/>
    <w:rsid w:val="00CB4916"/>
    <w:rsid w:val="00CD43A4"/>
    <w:rsid w:val="00CD5215"/>
    <w:rsid w:val="00CD7BCD"/>
    <w:rsid w:val="00CF4C17"/>
    <w:rsid w:val="00D5593D"/>
    <w:rsid w:val="00D64225"/>
    <w:rsid w:val="00D913AE"/>
    <w:rsid w:val="00D94E87"/>
    <w:rsid w:val="00DF6E61"/>
    <w:rsid w:val="00E172B3"/>
    <w:rsid w:val="00E22B48"/>
    <w:rsid w:val="00E23867"/>
    <w:rsid w:val="00E83541"/>
    <w:rsid w:val="00E97C08"/>
    <w:rsid w:val="00EB216E"/>
    <w:rsid w:val="00ED35EC"/>
    <w:rsid w:val="00EE3984"/>
    <w:rsid w:val="00EE57D2"/>
    <w:rsid w:val="00F01488"/>
    <w:rsid w:val="00F3782D"/>
    <w:rsid w:val="00F96135"/>
    <w:rsid w:val="00FC5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D70F"/>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3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paragraph" w:styleId="ab">
    <w:name w:val="No Spacing"/>
    <w:uiPriority w:val="1"/>
    <w:qFormat/>
    <w:rsid w:val="00CF4C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fokina@auction-house.ru" TargetMode="External"/><Relationship Id="rId5" Type="http://schemas.openxmlformats.org/officeDocument/2006/relationships/hyperlink" Target="http://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14285-1DD2-4672-A377-D52E14B9A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TotalTime>
  <Pages>1</Pages>
  <Words>1007</Words>
  <Characters>5744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Фурс Надежда Ивановна</cp:lastModifiedBy>
  <cp:revision>46</cp:revision>
  <cp:lastPrinted>2025-11-28T11:35:00Z</cp:lastPrinted>
  <dcterms:created xsi:type="dcterms:W3CDTF">2020-08-23T17:18:00Z</dcterms:created>
  <dcterms:modified xsi:type="dcterms:W3CDTF">2025-11-28T11:47:00Z</dcterms:modified>
</cp:coreProperties>
</file>