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526F" w14:textId="77777777" w:rsidR="00BB7FA9" w:rsidRDefault="00BB7FA9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79FD251E" w14:textId="77777777" w:rsidR="00BB7FA9" w:rsidRDefault="00FC2ABB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7F85E3F5" w14:textId="77777777" w:rsidR="00BB7FA9" w:rsidRDefault="00FC2ABB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4E873C24" w14:textId="77777777" w:rsidR="00BB7FA9" w:rsidRDefault="00FC2ABB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351B20F2" w14:textId="77777777" w:rsidR="00BB7FA9" w:rsidRDefault="00FC2ABB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6CCBC505" w14:textId="77777777" w:rsidR="00BB7FA9" w:rsidRDefault="00FC2AB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Электронный аукцион будет проводиться «12»</w:t>
      </w:r>
      <w:r>
        <w:rPr>
          <w:rFonts w:cs="Times New Roman"/>
          <w:b/>
          <w:bCs/>
          <w:sz w:val="22"/>
          <w:szCs w:val="22"/>
        </w:rPr>
        <w:t xml:space="preserve"> февраля 2026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60523A3D" w14:textId="77777777" w:rsidR="00BB7FA9" w:rsidRDefault="00FC2AB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D9125E1" w14:textId="77777777" w:rsidR="00BB7FA9" w:rsidRDefault="00FC2AB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5466FBE8" w14:textId="77777777" w:rsidR="00BB7FA9" w:rsidRDefault="00BB7FA9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bCs/>
          <w:sz w:val="22"/>
          <w:szCs w:val="22"/>
        </w:rPr>
      </w:pPr>
    </w:p>
    <w:p w14:paraId="0DDAE4F3" w14:textId="77777777" w:rsidR="00BB7FA9" w:rsidRDefault="00FC2AB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218E06CF" w14:textId="77777777" w:rsidR="00BB7FA9" w:rsidRDefault="00FC2ABB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10:00 «01» декабря 2025 г. по «10» февраля 2026 г. до 18:00</w:t>
      </w:r>
    </w:p>
    <w:p w14:paraId="60A80671" w14:textId="77777777" w:rsidR="00BB7FA9" w:rsidRDefault="00FC2ABB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290C15B0" w14:textId="77777777" w:rsidR="00BB7FA9" w:rsidRDefault="00FC2ABB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4FA8C559" w14:textId="77777777" w:rsidR="00BB7FA9" w:rsidRDefault="00BB7FA9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</w:p>
    <w:p w14:paraId="18A7BAF4" w14:textId="77777777" w:rsidR="00BB7FA9" w:rsidRDefault="00FC2AB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</w:t>
      </w:r>
      <w:r>
        <w:rPr>
          <w:rFonts w:cs="Times New Roman"/>
          <w:b/>
          <w:bCs/>
          <w:sz w:val="22"/>
          <w:szCs w:val="22"/>
        </w:rPr>
        <w:t>«</w:t>
      </w:r>
      <w:proofErr w:type="gramEnd"/>
      <w:r>
        <w:rPr>
          <w:rFonts w:cs="Times New Roman"/>
          <w:b/>
          <w:bCs/>
          <w:sz w:val="22"/>
          <w:szCs w:val="22"/>
        </w:rPr>
        <w:t xml:space="preserve">10» февраля 2026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75BBF163" w14:textId="77777777" w:rsidR="00BB7FA9" w:rsidRDefault="00FC2AB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11» февраля 2026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46285F7F" w14:textId="77777777" w:rsidR="00BB7FA9" w:rsidRDefault="00BB7FA9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15E460C8" w14:textId="77777777" w:rsidR="00BB7FA9" w:rsidRDefault="00FC2ABB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561A3BB" w14:textId="77777777" w:rsidR="00BB7FA9" w:rsidRDefault="00FC2ABB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3DD33D49" w14:textId="77777777" w:rsidR="00BB7FA9" w:rsidRDefault="00FC2ABB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6BE2F933" w14:textId="77777777" w:rsidR="00BB7FA9" w:rsidRDefault="00FC2ABB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7D7F1801" w14:textId="77777777" w:rsidR="00BB7FA9" w:rsidRDefault="00BB7FA9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0FC8CF95" w14:textId="77777777" w:rsidR="00BB7FA9" w:rsidRDefault="00FC2ABB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25D04C4A" w14:textId="77777777" w:rsidR="00BB7FA9" w:rsidRDefault="00BB7FA9">
      <w:pPr>
        <w:ind w:right="60" w:firstLine="298"/>
        <w:rPr>
          <w:rFonts w:cs="Times New Roman"/>
          <w:sz w:val="22"/>
          <w:szCs w:val="22"/>
        </w:rPr>
      </w:pPr>
    </w:p>
    <w:p w14:paraId="430B7F76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Объект 1: Здание с кадастровым номером 77:06:0002008:1024, количество этажей, в том числе подземных этажей: 1, адрес: Российская Федерация, город Москва, </w:t>
      </w:r>
      <w:proofErr w:type="spellStart"/>
      <w:r>
        <w:rPr>
          <w:rFonts w:cs="Times New Roman"/>
          <w:sz w:val="22"/>
          <w:szCs w:val="22"/>
        </w:rPr>
        <w:t>вн.тер.г</w:t>
      </w:r>
      <w:proofErr w:type="spellEnd"/>
      <w:r>
        <w:rPr>
          <w:rFonts w:cs="Times New Roman"/>
          <w:sz w:val="22"/>
          <w:szCs w:val="22"/>
        </w:rPr>
        <w:t>. муниципальный округ Академический, улица Карьер, дом 2А, строение 4, площадью 111.9 кв.м., назначение: нежилое, наименование: здание, право собственности зарегистрировано 14.11.2024  за  № 77:06:0002008:1024-77/051/2024-21.</w:t>
      </w:r>
    </w:p>
    <w:p w14:paraId="2B259DC5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1: не зарегистрированы;</w:t>
      </w:r>
    </w:p>
    <w:p w14:paraId="5D22687B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Объект 2: Здание с кадастровым номером 77:06:0002008:1048, количество этажей, в том числе подземных этажей: 2, адрес: Российская Федерация, город Москва, </w:t>
      </w:r>
      <w:proofErr w:type="spellStart"/>
      <w:r>
        <w:rPr>
          <w:rFonts w:cs="Times New Roman"/>
          <w:sz w:val="22"/>
          <w:szCs w:val="22"/>
        </w:rPr>
        <w:t>вн</w:t>
      </w:r>
      <w:proofErr w:type="spellEnd"/>
      <w:r>
        <w:rPr>
          <w:rFonts w:cs="Times New Roman"/>
          <w:sz w:val="22"/>
          <w:szCs w:val="22"/>
        </w:rPr>
        <w:t>. тер. г. муниципальный округ Академический, улица Карьер, дом 2А, строение 3, площадью 923.4 кв.м., назначение: нежилое, наименование: здание, право собственности зарегистрировано 14.11.2024 за № 77:06:0002008:1048-77/051/2024-21.</w:t>
      </w:r>
    </w:p>
    <w:p w14:paraId="0C0F0F54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2: не зарегистрированы;</w:t>
      </w:r>
    </w:p>
    <w:p w14:paraId="38CBB86C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Объект 3: Здание с кадастровым номером 77:06:0002008:1155, количество этажей, в том числе подземных этажей: 1, адрес: Российская Федерация, город Москва, </w:t>
      </w:r>
      <w:proofErr w:type="spellStart"/>
      <w:r>
        <w:rPr>
          <w:rFonts w:cs="Times New Roman"/>
          <w:sz w:val="22"/>
          <w:szCs w:val="22"/>
        </w:rPr>
        <w:t>вн.тер.г</w:t>
      </w:r>
      <w:proofErr w:type="spellEnd"/>
      <w:r>
        <w:rPr>
          <w:rFonts w:cs="Times New Roman"/>
          <w:sz w:val="22"/>
          <w:szCs w:val="22"/>
        </w:rPr>
        <w:t>. муниципальный округ Академический, улица Карьер, дом 2А, строение 6, площадью 335.2 кв.м., назначение: нежилое, наименование: здание, право собственности зарегистрирована 14.11.2024 за № 77:06:0002008:1155-77/051/2024-19.</w:t>
      </w:r>
    </w:p>
    <w:p w14:paraId="7A6ED5D5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3: не зарегистрированы;</w:t>
      </w:r>
    </w:p>
    <w:p w14:paraId="090E3AFA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Объект 4: Здание с кадастровым номером 77:06:0002008:1156, количество этажей, в том числе подземных этажей: 1, адрес: Российская Федерация, город Москва, </w:t>
      </w:r>
      <w:proofErr w:type="spellStart"/>
      <w:r>
        <w:rPr>
          <w:rFonts w:cs="Times New Roman"/>
          <w:sz w:val="22"/>
          <w:szCs w:val="22"/>
        </w:rPr>
        <w:t>вн.тер.г</w:t>
      </w:r>
      <w:proofErr w:type="spellEnd"/>
      <w:r>
        <w:rPr>
          <w:rFonts w:cs="Times New Roman"/>
          <w:sz w:val="22"/>
          <w:szCs w:val="22"/>
        </w:rPr>
        <w:t>. муниципальный округ Академический, улица Карьер, дом 2А, строение 7, площадью 121.5 кв.м., назначение: нежилое, наименование: здание, право собственности зарегистрировано 14.11.2024 за № 77:06:0002008:1156-77/051/2024-21.</w:t>
      </w:r>
    </w:p>
    <w:p w14:paraId="01F94032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4: не зарегистрированы;</w:t>
      </w:r>
    </w:p>
    <w:p w14:paraId="52207A8E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Объект 5: Здание с кадастровым номером 77:06:0002008:4870, количество этажей, в том числе подземных этажей: 3, в том числе подземных 0, адрес: Российская Федерация, город Москва, </w:t>
      </w:r>
      <w:proofErr w:type="spellStart"/>
      <w:r>
        <w:rPr>
          <w:rFonts w:cs="Times New Roman"/>
          <w:sz w:val="22"/>
          <w:szCs w:val="22"/>
        </w:rPr>
        <w:t>вн.тер.г</w:t>
      </w:r>
      <w:proofErr w:type="spellEnd"/>
      <w:r>
        <w:rPr>
          <w:rFonts w:cs="Times New Roman"/>
          <w:sz w:val="22"/>
          <w:szCs w:val="22"/>
        </w:rPr>
        <w:t>. муниципальный округ Академический, улица Карьер, дом 2А, строение 2, площадью 1226 кв.м., назначение: нежилое, наименование: здание, право собственности зарегистрировано 14.11.2024 за № 77:06:0002008:4870-77/051/2024-22.</w:t>
      </w:r>
    </w:p>
    <w:p w14:paraId="430A82DD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5: не зарегистрированы;</w:t>
      </w:r>
    </w:p>
    <w:p w14:paraId="054B2AA3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Объект 6: Здание с кадастровым номером 77:06:0002008:5195, количество этажей, в том числе подземных этажей: 1, адрес: Российская Федерация, город Москва, </w:t>
      </w:r>
      <w:proofErr w:type="spellStart"/>
      <w:r>
        <w:rPr>
          <w:rFonts w:cs="Times New Roman"/>
          <w:sz w:val="22"/>
          <w:szCs w:val="22"/>
        </w:rPr>
        <w:t>вн.тер.г</w:t>
      </w:r>
      <w:proofErr w:type="spellEnd"/>
      <w:r>
        <w:rPr>
          <w:rFonts w:cs="Times New Roman"/>
          <w:sz w:val="22"/>
          <w:szCs w:val="22"/>
        </w:rPr>
        <w:t>. муниципальный округ Академический, улица Карьер, дом 2А, строение 8, площадью 18 кв.м., назначение: нежилое, наименование: нежилое здание, право собственности зарегистрировано 14.11.2024 № 77:06:0002008:5195-77/051/2024-21.</w:t>
      </w:r>
    </w:p>
    <w:p w14:paraId="2FAF543B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6: не зарегистрированы;</w:t>
      </w:r>
    </w:p>
    <w:p w14:paraId="743F2AEE" w14:textId="64AE8A7C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Объекты 1, 2, 3, 4, 5, 6 располагаются в пределах земельного участка с кадастровым номером 77:06:0002008:113, категория земель, к которой отнесен земельный участок: Земли населенных пунктов, адрес: г. Москва, ул. Карьер, вл. 2А, стр. 2-4, 6-9, площадью 11324 кв.м., Декларированная площадь, виды разрешенного использования: объекты размещения коммерческих организаций, не связанных с проживанием населения (1.2.7); объекты размещения складских предприятий (1.2.9); участки размещения жилищно-коммунальных объекто</w:t>
      </w:r>
      <w:r>
        <w:rPr>
          <w:rFonts w:cs="Times New Roman"/>
          <w:sz w:val="22"/>
          <w:szCs w:val="22"/>
        </w:rPr>
        <w:t xml:space="preserve">в: объекты размещения стоянок, помещений гаражей боксового типа (1.2.3); объекты размещения помещений и технических устройств тепловых пунктов (1.2.13); объекты размещения предприятий по производству, ремонту, стирке, крашению, иной обработке бытовых изделий из ткани, кожи и других материалов (1.2.5), принадлежащего </w:t>
      </w:r>
      <w:r>
        <w:rPr>
          <w:rFonts w:cs="Times New Roman"/>
          <w:sz w:val="22"/>
          <w:szCs w:val="22"/>
        </w:rPr>
        <w:t>Продавцу</w:t>
      </w:r>
      <w:r>
        <w:rPr>
          <w:rFonts w:cs="Times New Roman"/>
          <w:sz w:val="22"/>
          <w:szCs w:val="22"/>
        </w:rPr>
        <w:t xml:space="preserve"> на праве аренды сроком  с 28.11.2007 по 16.10.2052. </w:t>
      </w:r>
    </w:p>
    <w:p w14:paraId="365EE1F3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Объект 7: Помещение с кадастровым номером 77:06:0002008:4669, номер, тип этажа: 0 Подвал, адрес: Российская Федерация, город Москва, </w:t>
      </w:r>
      <w:proofErr w:type="spellStart"/>
      <w:r>
        <w:rPr>
          <w:rFonts w:cs="Times New Roman"/>
          <w:sz w:val="22"/>
          <w:szCs w:val="22"/>
        </w:rPr>
        <w:t>вн.тер.г</w:t>
      </w:r>
      <w:proofErr w:type="spellEnd"/>
      <w:r>
        <w:rPr>
          <w:rFonts w:cs="Times New Roman"/>
          <w:sz w:val="22"/>
          <w:szCs w:val="22"/>
        </w:rPr>
        <w:t>. муниципальный округ Академический, улица Карьер, дом 2А, строение 1, помещение 1/П, площадью 94.3 кв.м., назначение: нежилое, наименование: помещение, право собственности зарегистрировано 14.11.2024 № 77:06:0002008:4669-77/051/2024-50.</w:t>
      </w:r>
    </w:p>
    <w:p w14:paraId="710EF9EC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7: не зарегистрированы;</w:t>
      </w:r>
    </w:p>
    <w:p w14:paraId="6696B9FC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Объект 8: Помещение с кадастровым номером 77:06:0002008:4872, номер, тип этажа: 0 Подвал, 1 Этаж, 2 Этаж, 3 Этаж, Мансарда, адрес: Российская Федерация, город Москва, </w:t>
      </w:r>
      <w:proofErr w:type="spellStart"/>
      <w:r>
        <w:rPr>
          <w:rFonts w:cs="Times New Roman"/>
          <w:sz w:val="22"/>
          <w:szCs w:val="22"/>
        </w:rPr>
        <w:t>вн.тер.г</w:t>
      </w:r>
      <w:proofErr w:type="spellEnd"/>
      <w:r>
        <w:rPr>
          <w:rFonts w:cs="Times New Roman"/>
          <w:sz w:val="22"/>
          <w:szCs w:val="22"/>
        </w:rPr>
        <w:t>. муниципальный округ Академический, улица Карьер, дом 2А, строение 1, помещение 1/1, площадью 7485.4 кв.м., назначение: нежилое, наименование: Нежилые помещения, право собственности зарегистрировано 14.11.2024 № 77:06:0002008:4872-77/051/2024-53.</w:t>
      </w:r>
    </w:p>
    <w:p w14:paraId="3F69DE13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Обременения (ограничения) Объекта 8: не зарегистрированы.</w:t>
      </w:r>
    </w:p>
    <w:p w14:paraId="5B795D76" w14:textId="1703A0EC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Объекты 7, 8 располагаются в пределах земельного участка с кадастровым номером 77:06:0002008:69, категория земель, к которой отнесен земельный участок: Земли населенных пунктов, адрес: г Москва, </w:t>
      </w:r>
      <w:proofErr w:type="spellStart"/>
      <w:r>
        <w:rPr>
          <w:rFonts w:cs="Times New Roman"/>
          <w:sz w:val="22"/>
          <w:szCs w:val="22"/>
        </w:rPr>
        <w:t>ул</w:t>
      </w:r>
      <w:proofErr w:type="spellEnd"/>
      <w:r>
        <w:rPr>
          <w:rFonts w:cs="Times New Roman"/>
          <w:sz w:val="22"/>
          <w:szCs w:val="22"/>
        </w:rPr>
        <w:t xml:space="preserve"> Карьер, </w:t>
      </w:r>
      <w:proofErr w:type="spellStart"/>
      <w:r>
        <w:rPr>
          <w:rFonts w:cs="Times New Roman"/>
          <w:sz w:val="22"/>
          <w:szCs w:val="22"/>
        </w:rPr>
        <w:t>вл</w:t>
      </w:r>
      <w:proofErr w:type="spellEnd"/>
      <w:r>
        <w:rPr>
          <w:rFonts w:cs="Times New Roman"/>
          <w:sz w:val="22"/>
          <w:szCs w:val="22"/>
        </w:rPr>
        <w:t xml:space="preserve"> 2А, </w:t>
      </w:r>
      <w:proofErr w:type="spellStart"/>
      <w:r>
        <w:rPr>
          <w:rFonts w:cs="Times New Roman"/>
          <w:sz w:val="22"/>
          <w:szCs w:val="22"/>
        </w:rPr>
        <w:t>стр</w:t>
      </w:r>
      <w:proofErr w:type="spellEnd"/>
      <w:r>
        <w:rPr>
          <w:rFonts w:cs="Times New Roman"/>
          <w:sz w:val="22"/>
          <w:szCs w:val="22"/>
        </w:rPr>
        <w:t xml:space="preserve"> 1, площадью 2366 кв.м., виды разрешенного использования: объекты размещения коммерческих организаций, не связанных с проживанием населения (1.2.7); объекты размещения предприятий по производству, ремонту, стирке, крашению, иной обработке бытовых изделий из ткани, кожи и других материалов (1.2.5), принадлежащего </w:t>
      </w:r>
      <w:r>
        <w:rPr>
          <w:rFonts w:cs="Times New Roman"/>
          <w:sz w:val="22"/>
          <w:szCs w:val="22"/>
        </w:rPr>
        <w:t>Продавцу</w:t>
      </w:r>
      <w:r>
        <w:rPr>
          <w:rFonts w:cs="Times New Roman"/>
          <w:sz w:val="22"/>
          <w:szCs w:val="22"/>
        </w:rPr>
        <w:t xml:space="preserve"> на праве аренды сроком с 05.05.2006 по 16.10.2052. </w:t>
      </w:r>
    </w:p>
    <w:p w14:paraId="5A035A8C" w14:textId="77777777" w:rsidR="00BB7FA9" w:rsidRDefault="00BB7FA9">
      <w:pPr>
        <w:ind w:right="-57" w:firstLine="567"/>
        <w:jc w:val="both"/>
        <w:rPr>
          <w:rFonts w:cs="Times New Roman"/>
          <w:sz w:val="22"/>
          <w:szCs w:val="22"/>
        </w:rPr>
      </w:pPr>
    </w:p>
    <w:p w14:paraId="4DB58F2A" w14:textId="01414A77" w:rsidR="00BB7FA9" w:rsidRPr="00FC2ABB" w:rsidRDefault="00FC2ABB">
      <w:pPr>
        <w:ind w:right="-57" w:firstLine="567"/>
        <w:jc w:val="both"/>
        <w:rPr>
          <w:rFonts w:cs="Times New Roman"/>
          <w:b/>
          <w:bCs/>
          <w:sz w:val="22"/>
          <w:szCs w:val="22"/>
        </w:rPr>
      </w:pPr>
      <w:r w:rsidRPr="00FC2ABB">
        <w:rPr>
          <w:rFonts w:cs="Times New Roman"/>
          <w:b/>
          <w:bCs/>
          <w:sz w:val="22"/>
          <w:szCs w:val="22"/>
        </w:rPr>
        <w:t>Начальная цена</w:t>
      </w:r>
      <w:r>
        <w:rPr>
          <w:rFonts w:cs="Times New Roman"/>
          <w:sz w:val="22"/>
          <w:szCs w:val="22"/>
        </w:rPr>
        <w:t xml:space="preserve">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</w:t>
      </w:r>
      <w:r w:rsidRPr="00FC2ABB">
        <w:rPr>
          <w:rFonts w:cs="Times New Roman"/>
          <w:b/>
          <w:bCs/>
          <w:sz w:val="22"/>
          <w:szCs w:val="22"/>
        </w:rPr>
        <w:t>при выставлении на аукцион устанавливается в размере</w:t>
      </w:r>
      <w:r w:rsidRPr="00FC2ABB">
        <w:rPr>
          <w:rFonts w:cs="Times New Roman"/>
          <w:b/>
          <w:bCs/>
          <w:color w:val="000000"/>
          <w:sz w:val="22"/>
          <w:szCs w:val="22"/>
        </w:rPr>
        <w:t xml:space="preserve"> 1 300 000 000 (Один миллиард триста миллионов) рублей 00 копеек</w:t>
      </w:r>
      <w:r w:rsidRPr="00FC2ABB">
        <w:rPr>
          <w:rFonts w:cs="Times New Roman"/>
          <w:b/>
          <w:bCs/>
          <w:sz w:val="22"/>
          <w:szCs w:val="22"/>
        </w:rPr>
        <w:t>, НДС не облагается, при этом:</w:t>
      </w:r>
    </w:p>
    <w:p w14:paraId="49422416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-Начальная цена Объекта 1 при выставлении на аукцион устанавливается в размере 1 036 675 475,29 </w:t>
      </w:r>
      <w:r>
        <w:rPr>
          <w:rFonts w:cs="Times New Roman"/>
          <w:color w:val="000000"/>
          <w:sz w:val="22"/>
          <w:szCs w:val="22"/>
        </w:rPr>
        <w:t>(Один миллиард тридцать шесть миллионов шестьсот семьдесят пять тысяч четыреста семьдесят пять) рублей 29 копеек</w:t>
      </w:r>
      <w:r>
        <w:rPr>
          <w:rFonts w:cs="Times New Roman"/>
          <w:sz w:val="22"/>
          <w:szCs w:val="22"/>
        </w:rPr>
        <w:t>, НДС не облагается;</w:t>
      </w:r>
    </w:p>
    <w:p w14:paraId="096F3411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-Начальная цена Объекта 2 при выставлении на аукцион устанавливается в размере 12 676 983,72 </w:t>
      </w:r>
      <w:r>
        <w:rPr>
          <w:rFonts w:cs="Times New Roman"/>
          <w:color w:val="000000"/>
          <w:sz w:val="22"/>
          <w:szCs w:val="22"/>
        </w:rPr>
        <w:t>(Двенадцать миллионов шестьсот семьдесят шесть тысяч девятьсот восемьдесят три) рублей 72 копеек</w:t>
      </w:r>
      <w:r>
        <w:rPr>
          <w:rFonts w:cs="Times New Roman"/>
          <w:sz w:val="22"/>
          <w:szCs w:val="22"/>
        </w:rPr>
        <w:t>, НДС не облагается;</w:t>
      </w:r>
    </w:p>
    <w:p w14:paraId="0A2D1C03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-Начальная цена Объекта 3 при выставлении на аукцион устанавливается в размере 16 338 123,84 </w:t>
      </w:r>
      <w:r>
        <w:rPr>
          <w:rFonts w:cs="Times New Roman"/>
          <w:color w:val="000000"/>
          <w:sz w:val="22"/>
          <w:szCs w:val="22"/>
        </w:rPr>
        <w:t>(Шестнадцать миллионов триста тридцать восемь тысяч сто двадцать три) рублей 84 копеек</w:t>
      </w:r>
      <w:r>
        <w:rPr>
          <w:rFonts w:cs="Times New Roman"/>
          <w:sz w:val="22"/>
          <w:szCs w:val="22"/>
        </w:rPr>
        <w:t>, НДС не облагается;</w:t>
      </w:r>
    </w:p>
    <w:p w14:paraId="7F985C87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-Начальная цена Объекта 4 при выставлении на аукцион устанавливается в размере 7 801 660,80 </w:t>
      </w:r>
      <w:r>
        <w:rPr>
          <w:rFonts w:cs="Times New Roman"/>
          <w:color w:val="000000"/>
          <w:sz w:val="22"/>
          <w:szCs w:val="22"/>
        </w:rPr>
        <w:t>(Семь миллионов восемьсот одна тысяча шестьсот шестьдесят) рублей 80 копеек</w:t>
      </w:r>
      <w:r>
        <w:rPr>
          <w:rFonts w:cs="Times New Roman"/>
          <w:sz w:val="22"/>
          <w:szCs w:val="22"/>
        </w:rPr>
        <w:t>, НДС не облагается;</w:t>
      </w:r>
    </w:p>
    <w:p w14:paraId="1322A526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-Начальная цена Объекта 5 при выставлении на аукцион устанавливается в размере 190 149 780,62 </w:t>
      </w:r>
      <w:r>
        <w:rPr>
          <w:rFonts w:cs="Times New Roman"/>
          <w:color w:val="000000"/>
          <w:sz w:val="22"/>
          <w:szCs w:val="22"/>
        </w:rPr>
        <w:t>(Сто девяносто миллионов сто сорок девять тысяч семьсот восемьдесят) рублей 62 копеек</w:t>
      </w:r>
      <w:r>
        <w:rPr>
          <w:rFonts w:cs="Times New Roman"/>
          <w:sz w:val="22"/>
          <w:szCs w:val="22"/>
        </w:rPr>
        <w:t>, НДС не облагается;</w:t>
      </w:r>
    </w:p>
    <w:p w14:paraId="33267141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-Начальная цена Объекта 6 при выставлении на аукцион устанавливается в размере 23 335 879,86 </w:t>
      </w:r>
      <w:r>
        <w:rPr>
          <w:rFonts w:cs="Times New Roman"/>
          <w:color w:val="000000"/>
          <w:sz w:val="22"/>
          <w:szCs w:val="22"/>
        </w:rPr>
        <w:t>(Двадцать три миллиона триста тридцать пять тысяч восемьсот семьдесят девять) рублей 86 копеек</w:t>
      </w:r>
      <w:r>
        <w:rPr>
          <w:rFonts w:cs="Times New Roman"/>
          <w:sz w:val="22"/>
          <w:szCs w:val="22"/>
        </w:rPr>
        <w:t>, НДС не облагается;</w:t>
      </w:r>
    </w:p>
    <w:p w14:paraId="64D3AB45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-Начальная цена Объекта 7 при выставлении на аукцион устанавливается в размере 9 056 466,33 </w:t>
      </w:r>
      <w:r>
        <w:rPr>
          <w:rFonts w:cs="Times New Roman"/>
          <w:color w:val="000000"/>
          <w:sz w:val="22"/>
          <w:szCs w:val="22"/>
        </w:rPr>
        <w:t>(Девять миллионов пятьдесят шесть тысяч четыреста шестьдесят шесть) рублей 33 копеек</w:t>
      </w:r>
      <w:r>
        <w:rPr>
          <w:rFonts w:cs="Times New Roman"/>
          <w:sz w:val="22"/>
          <w:szCs w:val="22"/>
        </w:rPr>
        <w:t>, НДС не облагается;</w:t>
      </w:r>
    </w:p>
    <w:p w14:paraId="275E5C0C" w14:textId="77777777" w:rsidR="00BB7FA9" w:rsidRDefault="00FC2ABB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  <w:r>
        <w:rPr>
          <w:rFonts w:cs="Times New Roman"/>
          <w:sz w:val="22"/>
          <w:szCs w:val="22"/>
        </w:rPr>
        <w:t xml:space="preserve">-Начальная цена Объекта 8 при выставлении на аукцион устанавливается в размере 3 965 629,53 </w:t>
      </w:r>
      <w:r>
        <w:rPr>
          <w:rFonts w:cs="Times New Roman"/>
          <w:color w:val="000000"/>
          <w:sz w:val="22"/>
          <w:szCs w:val="22"/>
        </w:rPr>
        <w:t>(Три миллиона девятьсот шестьдесят пять тысяч шестьсот двадцать девять) рублей 53 копеек</w:t>
      </w:r>
      <w:r>
        <w:rPr>
          <w:rFonts w:cs="Times New Roman"/>
          <w:sz w:val="22"/>
          <w:szCs w:val="22"/>
        </w:rPr>
        <w:t xml:space="preserve">, НДС не </w:t>
      </w:r>
      <w:r>
        <w:rPr>
          <w:rFonts w:cs="Times New Roman"/>
          <w:sz w:val="22"/>
          <w:szCs w:val="22"/>
        </w:rPr>
        <w:lastRenderedPageBreak/>
        <w:t>облагается.</w:t>
      </w:r>
    </w:p>
    <w:p w14:paraId="69FDF400" w14:textId="77777777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 w:rsidRPr="00FC2ABB">
        <w:rPr>
          <w:rFonts w:cs="Times New Roman"/>
          <w:b/>
          <w:bCs/>
          <w:sz w:val="22"/>
          <w:szCs w:val="22"/>
        </w:rPr>
        <w:t>Сумма задатка устанавливается в размере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color w:val="000000"/>
          <w:sz w:val="22"/>
          <w:szCs w:val="22"/>
        </w:rPr>
        <w:t>130 000 000 (Сто тридцать миллионов) рублей 00 копеек</w:t>
      </w:r>
      <w:r>
        <w:rPr>
          <w:rFonts w:cs="Times New Roman"/>
          <w:sz w:val="22"/>
          <w:szCs w:val="22"/>
        </w:rPr>
        <w:t>,</w:t>
      </w:r>
    </w:p>
    <w:p w14:paraId="4E869451" w14:textId="40D26AB5" w:rsidR="00BB7FA9" w:rsidRDefault="00FC2ABB">
      <w:pPr>
        <w:ind w:right="-57" w:firstLine="567"/>
        <w:jc w:val="both"/>
        <w:rPr>
          <w:rFonts w:cs="Times New Roman"/>
          <w:sz w:val="22"/>
          <w:szCs w:val="22"/>
        </w:rPr>
      </w:pPr>
      <w:r w:rsidRPr="00FC2ABB">
        <w:rPr>
          <w:rFonts w:cs="Times New Roman"/>
          <w:b/>
          <w:bCs/>
          <w:sz w:val="22"/>
          <w:szCs w:val="22"/>
        </w:rPr>
        <w:t>Шаг</w:t>
      </w:r>
      <w:r w:rsidRPr="00FC2ABB">
        <w:rPr>
          <w:rFonts w:cs="Times New Roman"/>
          <w:b/>
          <w:bCs/>
          <w:sz w:val="22"/>
          <w:szCs w:val="22"/>
        </w:rPr>
        <w:t xml:space="preserve"> аукциона </w:t>
      </w:r>
      <w:proofErr w:type="gramStart"/>
      <w:r w:rsidRPr="00FC2ABB">
        <w:rPr>
          <w:rFonts w:cs="Times New Roman"/>
          <w:b/>
          <w:bCs/>
          <w:sz w:val="22"/>
          <w:szCs w:val="22"/>
        </w:rPr>
        <w:t xml:space="preserve">на </w:t>
      </w:r>
      <w:r w:rsidRPr="00FC2ABB">
        <w:rPr>
          <w:rFonts w:cs="Times New Roman"/>
          <w:b/>
          <w:bCs/>
          <w:sz w:val="22"/>
          <w:szCs w:val="22"/>
        </w:rPr>
        <w:t xml:space="preserve"> повышени</w:t>
      </w:r>
      <w:r w:rsidRPr="00FC2ABB">
        <w:rPr>
          <w:rFonts w:cs="Times New Roman"/>
          <w:b/>
          <w:bCs/>
          <w:sz w:val="22"/>
          <w:szCs w:val="22"/>
        </w:rPr>
        <w:t>е</w:t>
      </w:r>
      <w:proofErr w:type="gramEnd"/>
      <w:r w:rsidRPr="00FC2ABB">
        <w:rPr>
          <w:rFonts w:cs="Times New Roman"/>
          <w:b/>
          <w:bCs/>
          <w:sz w:val="22"/>
          <w:szCs w:val="22"/>
        </w:rPr>
        <w:t xml:space="preserve"> устанавливается в размере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color w:val="000000"/>
          <w:sz w:val="22"/>
          <w:szCs w:val="22"/>
        </w:rPr>
        <w:t>1 000 000 (Один миллион) рублей 00 копеек</w:t>
      </w:r>
      <w:r>
        <w:rPr>
          <w:rFonts w:cs="Times New Roman"/>
          <w:sz w:val="22"/>
          <w:szCs w:val="22"/>
        </w:rPr>
        <w:t>.</w:t>
      </w:r>
    </w:p>
    <w:p w14:paraId="1BF4CBFB" w14:textId="77777777" w:rsidR="00BB7FA9" w:rsidRDefault="00BB7FA9">
      <w:pPr>
        <w:ind w:right="-57" w:firstLine="567"/>
        <w:jc w:val="both"/>
        <w:rPr>
          <w:rFonts w:cs="Times New Roman"/>
          <w:sz w:val="22"/>
          <w:szCs w:val="22"/>
        </w:rPr>
      </w:pPr>
    </w:p>
    <w:p w14:paraId="19422CE2" w14:textId="77777777" w:rsidR="00BB7FA9" w:rsidRDefault="00FC2ABB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1AC0A5A2" w14:textId="77777777" w:rsidR="00BB7FA9" w:rsidRDefault="00FC2ABB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rFonts w:cs="Times New Roman"/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(</w:t>
      </w:r>
      <w:hyperlink r:id="rId24" w:tooltip="https://catalog.lot-online.ru/index.php?dispatch=rad_attachment.getfile&amp;attachment_id=2726858&amp;inline=true" w:history="1">
        <w:r>
          <w:rPr>
            <w:rStyle w:val="aff"/>
            <w:rFonts w:cs="Times New Roman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rFonts w:cs="Times New Roman"/>
          <w:sz w:val="22"/>
          <w:szCs w:val="22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6B9EEEEC" w14:textId="77777777" w:rsidR="00BB7FA9" w:rsidRDefault="00FC2ABB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B40C0FB" w14:textId="77777777" w:rsidR="00BB7FA9" w:rsidRDefault="00FC2ABB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0E3830BB" w14:textId="77777777" w:rsidR="00BB7FA9" w:rsidRDefault="00FC2ABB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CB23DB8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7CF66FC4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152AADB0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2155F99A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A55596A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37543ADC" w14:textId="77777777" w:rsidR="00BB7FA9" w:rsidRDefault="00FC2ABB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3562CD6F" w14:textId="77777777" w:rsidR="00BB7FA9" w:rsidRDefault="00FC2ABB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2A6FE80D" w14:textId="77777777" w:rsidR="00BB7FA9" w:rsidRDefault="00FC2ABB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22261490" w14:textId="77777777" w:rsidR="00BB7FA9" w:rsidRDefault="00FC2AB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29EFA9FC" w14:textId="77777777" w:rsidR="00BB7FA9" w:rsidRDefault="00FC2ABB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6A5901EF" w14:textId="77777777" w:rsidR="00BB7FA9" w:rsidRDefault="00FC2ABB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3AC2269" w14:textId="77777777" w:rsidR="00BB7FA9" w:rsidRDefault="00FC2ABB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2DB10843" w14:textId="77777777" w:rsidR="00BB7FA9" w:rsidRDefault="00FC2ABB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B96BE64" w14:textId="77777777" w:rsidR="00BB7FA9" w:rsidRDefault="00FC2AB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112EA2D" w14:textId="77777777" w:rsidR="00BB7FA9" w:rsidRDefault="00FC2AB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2DAEB743" w14:textId="77777777" w:rsidR="00BB7FA9" w:rsidRDefault="00FC2AB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22B942EF" w14:textId="77777777" w:rsidR="00BB7FA9" w:rsidRDefault="00FC2AB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38498A24" w14:textId="77777777" w:rsidR="00BB7FA9" w:rsidRDefault="00FC2AB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78454D35" w14:textId="77777777" w:rsidR="00BB7FA9" w:rsidRDefault="00FC2AB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15AFEB0F" w14:textId="77777777" w:rsidR="00BB7FA9" w:rsidRDefault="00FC2AB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18D95B38" w14:textId="77777777" w:rsidR="00BB7FA9" w:rsidRDefault="00FC2ABB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658D32BB" w14:textId="77777777" w:rsidR="00BB7FA9" w:rsidRDefault="00FC2AB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4E02365" w14:textId="77777777" w:rsidR="00BB7FA9" w:rsidRDefault="00FC2AB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5BAD65F" w14:textId="77777777" w:rsidR="00BB7FA9" w:rsidRDefault="00FC2AB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7BBEDDF0" w14:textId="77777777" w:rsidR="00BB7FA9" w:rsidRDefault="00BB7FA9">
      <w:pPr>
        <w:ind w:right="60"/>
        <w:jc w:val="both"/>
        <w:rPr>
          <w:rFonts w:cs="Times New Roman"/>
          <w:sz w:val="22"/>
          <w:szCs w:val="22"/>
        </w:rPr>
      </w:pPr>
    </w:p>
    <w:p w14:paraId="645541D0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5CAABB2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3B298B0E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C86530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9DEB8C0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062A78A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13C25AD6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2238768" w14:textId="77777777" w:rsidR="00BB7FA9" w:rsidRDefault="00FC2AB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480E5515" w14:textId="77777777" w:rsidR="00BB7FA9" w:rsidRDefault="00FC2ABB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68E2D839" w14:textId="77777777" w:rsidR="00BB7FA9" w:rsidRDefault="00BB7FA9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618DFB7D" w14:textId="77777777" w:rsidR="00BB7FA9" w:rsidRDefault="00FC2ABB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10 февраля 2026 </w:t>
      </w:r>
      <w:r>
        <w:rPr>
          <w:rFonts w:cs="Times New Roman"/>
          <w:b/>
          <w:sz w:val="22"/>
          <w:szCs w:val="22"/>
        </w:rPr>
        <w:t>года</w:t>
      </w:r>
    </w:p>
    <w:p w14:paraId="1EF5E31F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5A16E7A3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3BC14E14" w14:textId="77777777" w:rsidR="00BB7FA9" w:rsidRPr="00FC2ABB" w:rsidRDefault="00FC2AB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FC2ABB">
        <w:rPr>
          <w:rFonts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1DD2465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1BC9E2FA" w14:textId="77777777" w:rsidR="00BB7FA9" w:rsidRDefault="00FC2AB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B1551B6" w14:textId="77777777" w:rsidR="00BB7FA9" w:rsidRDefault="00FC2AB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6BEC8922" w14:textId="77777777" w:rsidR="00BB7FA9" w:rsidRDefault="00FC2AB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C55CB45" w14:textId="77777777" w:rsidR="00BB7FA9" w:rsidRDefault="00FC2AB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26401E4" w14:textId="77777777" w:rsidR="00BB7FA9" w:rsidRDefault="00FC2AB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1A949FD" w14:textId="77777777" w:rsidR="00BB7FA9" w:rsidRDefault="00FC2AB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168857AA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0797C5B1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487BBDD" w14:textId="77777777" w:rsidR="00BB7FA9" w:rsidRDefault="00FC2AB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463EFFB3" w14:textId="77777777" w:rsidR="00BB7FA9" w:rsidRDefault="00FC2AB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9E45DE0" w14:textId="77777777" w:rsidR="00BB7FA9" w:rsidRDefault="00FC2AB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48F25123" w14:textId="77777777" w:rsidR="00BB7FA9" w:rsidRDefault="00FC2AB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31F81CF" w14:textId="77777777" w:rsidR="00BB7FA9" w:rsidRDefault="00FC2ABB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3AC3B0BA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005F90D6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6D441D3C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6922692D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829DE9A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</w:t>
      </w:r>
      <w:r>
        <w:rPr>
          <w:rFonts w:cs="Times New Roman"/>
          <w:sz w:val="22"/>
          <w:szCs w:val="22"/>
        </w:rPr>
        <w:t xml:space="preserve">е на электронной площадке www.lot-online.ru. </w:t>
      </w:r>
    </w:p>
    <w:p w14:paraId="294DB26F" w14:textId="77777777" w:rsidR="00BB7FA9" w:rsidRDefault="00BB7FA9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24C302CD" w14:textId="77777777" w:rsidR="00BB7FA9" w:rsidRDefault="00FC2ABB">
      <w:pPr>
        <w:spacing w:line="259" w:lineRule="auto"/>
        <w:ind w:left="70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>ПОРЯДОК ПРОВЕДЕНИЯ ЭЛЕКТРОННОГО АУКЦИОНА:</w:t>
      </w:r>
    </w:p>
    <w:p w14:paraId="4BF6FE39" w14:textId="755344D0" w:rsidR="00BB7FA9" w:rsidRDefault="00BB7FA9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5D83BB84" w14:textId="77777777" w:rsidR="00BB7FA9" w:rsidRDefault="00FC2ABB">
      <w:pPr>
        <w:ind w:firstLine="709"/>
        <w:jc w:val="both"/>
        <w:rPr>
          <w:rFonts w:eastAsia="Times New Roman" w:cs="Times New Roman"/>
          <w:sz w:val="22"/>
          <w:szCs w:val="22"/>
          <w:highlight w:val="white"/>
        </w:rPr>
      </w:pPr>
      <w:r>
        <w:rPr>
          <w:rFonts w:eastAsia="Times New Roman" w:cs="Times New Roman"/>
          <w:sz w:val="22"/>
          <w:szCs w:val="22"/>
          <w:highlight w:val="white"/>
          <w:lang w:eastAsia="ru-RU"/>
        </w:rPr>
        <w:t>Порядок проведения торгов</w:t>
      </w:r>
      <w:r>
        <w:rPr>
          <w:sz w:val="22"/>
          <w:szCs w:val="22"/>
          <w:highlight w:val="white"/>
        </w:rPr>
        <w:t xml:space="preserve"> на </w:t>
      </w:r>
      <w:r>
        <w:rPr>
          <w:rFonts w:eastAsia="Times New Roman" w:cs="Times New Roman"/>
          <w:sz w:val="22"/>
          <w:szCs w:val="22"/>
          <w:highlight w:val="white"/>
          <w:lang w:eastAsia="ru-RU"/>
        </w:rPr>
        <w:t xml:space="preserve">повышение (английский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</w:t>
      </w:r>
      <w:proofErr w:type="gramStart"/>
      <w:r>
        <w:rPr>
          <w:rFonts w:eastAsia="Times New Roman" w:cs="Times New Roman"/>
          <w:sz w:val="22"/>
          <w:szCs w:val="22"/>
          <w:highlight w:val="white"/>
          <w:lang w:eastAsia="ru-RU"/>
        </w:rPr>
        <w:t>подлежащего  продаже</w:t>
      </w:r>
      <w:proofErr w:type="gramEnd"/>
      <w:r>
        <w:rPr>
          <w:rFonts w:eastAsia="Times New Roman" w:cs="Times New Roman"/>
          <w:sz w:val="22"/>
          <w:szCs w:val="22"/>
          <w:highlight w:val="white"/>
          <w:lang w:eastAsia="ru-RU"/>
        </w:rPr>
        <w:t xml:space="preserve">  </w:t>
      </w:r>
      <w:proofErr w:type="gramStart"/>
      <w:r>
        <w:rPr>
          <w:rFonts w:eastAsia="Times New Roman" w:cs="Times New Roman"/>
          <w:sz w:val="22"/>
          <w:szCs w:val="22"/>
          <w:highlight w:val="white"/>
          <w:lang w:eastAsia="ru-RU"/>
        </w:rPr>
        <w:t>в  процессе</w:t>
      </w:r>
      <w:proofErr w:type="gramEnd"/>
      <w:r>
        <w:rPr>
          <w:rFonts w:eastAsia="Times New Roman" w:cs="Times New Roman"/>
          <w:sz w:val="22"/>
          <w:szCs w:val="22"/>
          <w:highlight w:val="white"/>
          <w:lang w:eastAsia="ru-RU"/>
        </w:rPr>
        <w:t xml:space="preserve">  приватизации), размещенном на сайте www.lot-online.ru.</w:t>
      </w:r>
    </w:p>
    <w:p w14:paraId="21BDA134" w14:textId="77777777" w:rsidR="00BB7FA9" w:rsidRDefault="00FC2ABB">
      <w:pPr>
        <w:widowControl/>
        <w:ind w:firstLine="709"/>
        <w:jc w:val="both"/>
        <w:rPr>
          <w:rFonts w:eastAsia="Times New Roman" w:cs="Times New Roman"/>
          <w:sz w:val="22"/>
          <w:szCs w:val="22"/>
          <w:highlight w:val="white"/>
        </w:rPr>
      </w:pPr>
      <w:r>
        <w:rPr>
          <w:rFonts w:eastAsia="Times New Roman" w:cs="Times New Roman"/>
          <w:sz w:val="22"/>
          <w:szCs w:val="22"/>
          <w:highlight w:val="white"/>
          <w:lang w:eastAsia="ru-RU" w:bidi="ar-SA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02DE111A" w14:textId="77777777" w:rsidR="00BB7FA9" w:rsidRDefault="00FC2ABB">
      <w:pPr>
        <w:widowControl/>
        <w:ind w:firstLine="709"/>
        <w:jc w:val="both"/>
        <w:rPr>
          <w:rFonts w:eastAsia="Times New Roman" w:cs="Times New Roman"/>
          <w:sz w:val="22"/>
          <w:szCs w:val="22"/>
          <w:highlight w:val="white"/>
        </w:rPr>
      </w:pPr>
      <w:r>
        <w:rPr>
          <w:rFonts w:eastAsia="Times New Roman" w:cs="Times New Roman"/>
          <w:sz w:val="22"/>
          <w:szCs w:val="22"/>
          <w:highlight w:val="white"/>
          <w:lang w:eastAsia="ru-RU" w:bidi="ar-SA"/>
        </w:rP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C42B151" w14:textId="77777777" w:rsidR="00BB7FA9" w:rsidRDefault="00FC2ABB">
      <w:pPr>
        <w:widowControl/>
        <w:ind w:firstLine="709"/>
        <w:jc w:val="both"/>
        <w:rPr>
          <w:rFonts w:eastAsia="Times New Roman" w:cs="Times New Roman"/>
          <w:sz w:val="22"/>
          <w:szCs w:val="22"/>
          <w:highlight w:val="white"/>
        </w:rPr>
      </w:pPr>
      <w:r>
        <w:rPr>
          <w:rFonts w:eastAsia="Times New Roman" w:cs="Times New Roman"/>
          <w:sz w:val="22"/>
          <w:szCs w:val="22"/>
          <w:highlight w:val="white"/>
          <w:lang w:eastAsia="ru-RU" w:bidi="ar-SA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459943F9" w14:textId="77777777" w:rsidR="00BB7FA9" w:rsidRDefault="00FC2ABB">
      <w:pPr>
        <w:widowControl/>
        <w:ind w:firstLine="720"/>
        <w:jc w:val="both"/>
        <w:rPr>
          <w:rFonts w:eastAsia="Times New Roman" w:cs="Times New Roman"/>
          <w:b/>
          <w:bCs/>
          <w:color w:val="000000"/>
          <w:sz w:val="22"/>
          <w:szCs w:val="22"/>
          <w:highlight w:val="white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highlight w:val="white"/>
          <w:lang w:eastAsia="ru-RU" w:bidi="ar-SA"/>
        </w:rPr>
        <w:t>Аукцион признается несостоявшимся, если:</w:t>
      </w:r>
    </w:p>
    <w:p w14:paraId="23D1863E" w14:textId="77777777" w:rsidR="00BB7FA9" w:rsidRDefault="00FC2ABB">
      <w:pPr>
        <w:widowControl/>
        <w:numPr>
          <w:ilvl w:val="0"/>
          <w:numId w:val="5"/>
        </w:numPr>
        <w:jc w:val="both"/>
        <w:rPr>
          <w:rFonts w:eastAsia="Times New Roman" w:cs="Times New Roman"/>
          <w:b/>
          <w:bCs/>
          <w:sz w:val="22"/>
          <w:szCs w:val="22"/>
          <w:highlight w:val="white"/>
        </w:rPr>
      </w:pPr>
      <w:r>
        <w:rPr>
          <w:rFonts w:eastAsia="Times New Roman" w:cs="Times New Roman"/>
          <w:b/>
          <w:bCs/>
          <w:sz w:val="22"/>
          <w:szCs w:val="22"/>
          <w:highlight w:val="white"/>
          <w:lang w:eastAsia="ru-RU" w:bidi="ar-SA"/>
        </w:rPr>
        <w:t xml:space="preserve">не было подано ни одной заявки на участие, либо ни один из Претендентов не признан Участником; </w:t>
      </w:r>
    </w:p>
    <w:p w14:paraId="3817C9BF" w14:textId="77777777" w:rsidR="00BB7FA9" w:rsidRDefault="00FC2ABB">
      <w:pPr>
        <w:widowControl/>
        <w:numPr>
          <w:ilvl w:val="0"/>
          <w:numId w:val="5"/>
        </w:numPr>
        <w:jc w:val="both"/>
        <w:rPr>
          <w:rFonts w:eastAsia="Times New Roman" w:cs="Times New Roman"/>
          <w:b/>
          <w:bCs/>
          <w:sz w:val="22"/>
          <w:szCs w:val="22"/>
          <w:highlight w:val="white"/>
        </w:rPr>
      </w:pPr>
      <w:r>
        <w:rPr>
          <w:rFonts w:eastAsia="Times New Roman" w:cs="Times New Roman"/>
          <w:b/>
          <w:bCs/>
          <w:sz w:val="22"/>
          <w:szCs w:val="22"/>
          <w:highlight w:val="white"/>
          <w:lang w:eastAsia="ru-RU" w:bidi="ar-SA"/>
        </w:rPr>
        <w:t xml:space="preserve">к участию в Аукционе допущен только один Претендент; </w:t>
      </w:r>
    </w:p>
    <w:p w14:paraId="03A37A55" w14:textId="77777777" w:rsidR="00BB7FA9" w:rsidRPr="00FC2ABB" w:rsidRDefault="00FC2ABB">
      <w:pPr>
        <w:pStyle w:val="affd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highlight w:val="white"/>
        </w:rPr>
      </w:pPr>
      <w:r>
        <w:rPr>
          <w:rFonts w:ascii="Times New Roman" w:eastAsia="Times New Roman" w:hAnsi="Times New Roman"/>
          <w:b/>
          <w:bCs/>
          <w:highlight w:val="white"/>
          <w:lang w:eastAsia="ru-RU"/>
        </w:rPr>
        <w:t>ни один из Участников аукциона не сделал предложения о цене.</w:t>
      </w:r>
    </w:p>
    <w:p w14:paraId="37FE24D7" w14:textId="77777777" w:rsidR="00FC2ABB" w:rsidRDefault="00FC2ABB" w:rsidP="00FC2ABB">
      <w:pPr>
        <w:pStyle w:val="affd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color w:val="000000"/>
          <w:highlight w:val="white"/>
        </w:rPr>
      </w:pPr>
    </w:p>
    <w:p w14:paraId="4E5BF819" w14:textId="77777777" w:rsidR="00BB7FA9" w:rsidRDefault="00FC2ABB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3949B831" w14:textId="1683E22A" w:rsidR="00BB7FA9" w:rsidRDefault="00FC2ABB">
      <w:pPr>
        <w:ind w:firstLine="56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cs="Times New Roman"/>
          <w:b/>
          <w:sz w:val="22"/>
          <w:szCs w:val="22"/>
        </w:rPr>
        <w:t>Договор купли-продажи Объект</w:t>
      </w:r>
      <w:r>
        <w:rPr>
          <w:rFonts w:cs="Times New Roman"/>
          <w:b/>
          <w:sz w:val="22"/>
          <w:szCs w:val="22"/>
        </w:rPr>
        <w:t>ов</w:t>
      </w:r>
      <w:r>
        <w:rPr>
          <w:rFonts w:cs="Times New Roman"/>
          <w:b/>
          <w:sz w:val="22"/>
          <w:szCs w:val="22"/>
        </w:rPr>
        <w:t xml:space="preserve"> заключается победителем электронного аукциона/единственным участником (Покупателем) с Продавцом в течение </w:t>
      </w:r>
      <w:r>
        <w:rPr>
          <w:rFonts w:cs="Times New Roman"/>
          <w:b/>
          <w:bCs/>
          <w:sz w:val="22"/>
          <w:szCs w:val="22"/>
        </w:rPr>
        <w:t>10 (десяти)</w:t>
      </w:r>
      <w:r>
        <w:rPr>
          <w:rFonts w:cs="Times New Roman"/>
          <w:b/>
          <w:sz w:val="22"/>
          <w:szCs w:val="22"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5C2BF2DC" w14:textId="5C882FCF" w:rsidR="00BB7FA9" w:rsidRDefault="00FC2ABB">
      <w:pPr>
        <w:spacing w:line="269" w:lineRule="auto"/>
        <w:ind w:left="-17" w:right="62" w:firstLine="726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</w:t>
      </w:r>
      <w:r>
        <w:rPr>
          <w:rFonts w:cs="Times New Roman"/>
          <w:b/>
          <w:bCs/>
          <w:sz w:val="22"/>
          <w:szCs w:val="22"/>
        </w:rPr>
        <w:t>ов</w:t>
      </w:r>
      <w:r>
        <w:rPr>
          <w:rFonts w:cs="Times New Roman"/>
          <w:b/>
          <w:bCs/>
          <w:sz w:val="22"/>
          <w:szCs w:val="22"/>
        </w:rPr>
        <w:t xml:space="preserve"> с Продавцом по начальной цене Объекта. </w:t>
      </w:r>
    </w:p>
    <w:p w14:paraId="1D10D191" w14:textId="6F9F0E22" w:rsidR="00BB7FA9" w:rsidRDefault="00FC2ABB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Оплата цены продажи Объект</w:t>
      </w:r>
      <w:r>
        <w:rPr>
          <w:rFonts w:cs="Times New Roman"/>
          <w:b/>
          <w:sz w:val="22"/>
          <w:szCs w:val="22"/>
        </w:rPr>
        <w:t>ов</w:t>
      </w:r>
      <w:r>
        <w:rPr>
          <w:rFonts w:cs="Times New Roman"/>
          <w:b/>
          <w:sz w:val="22"/>
          <w:szCs w:val="22"/>
        </w:rPr>
        <w:t xml:space="preserve">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294473E1" w14:textId="77777777" w:rsidR="00BB7FA9" w:rsidRDefault="00FC2AB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421E4E2A" w14:textId="584E1930" w:rsidR="00BB7FA9" w:rsidRDefault="00FC2ABB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>В случае уклонения (отказа) победителя аукциона от заключения договора купли-продажи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по результатам т</w:t>
      </w:r>
      <w:r>
        <w:rPr>
          <w:rFonts w:cs="Times New Roman"/>
          <w:sz w:val="22"/>
          <w:szCs w:val="22"/>
        </w:rPr>
        <w:t>оргов в установленный срок, от оплаты цены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, участник аукциона, сделавший предпоследнее предложение по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в ходе торгов, вправе заключить договор купли-продажи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в течение 10 (десяти) рабочих дней с даты получения от Продавца уведомления с предложением заключить договор купли-продажи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. При этом оплата цены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производится участником аукциона, сделавшим предпоследнее предложение по цене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1FA9696B" w14:textId="77777777" w:rsidR="00BB7FA9" w:rsidRDefault="00FC2AB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Courier New" w:cs="Times New Roman"/>
          <w:bCs/>
          <w:sz w:val="22"/>
          <w:szCs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zCs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  <w:szCs w:val="22"/>
        </w:rPr>
        <w:t>ежат заключению с учетом положений Указа Пр</w:t>
      </w:r>
      <w:r>
        <w:rPr>
          <w:rFonts w:eastAsia="Courier New" w:cs="Times New Roman"/>
          <w:bCs/>
          <w:sz w:val="22"/>
          <w:szCs w:val="22"/>
        </w:rPr>
        <w:t>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413DDE46" w14:textId="77777777" w:rsidR="00BB7FA9" w:rsidRDefault="00FC2ABB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Подача документов для государственной регистрации права собственности Покупателя на Объект</w:t>
      </w:r>
      <w:r>
        <w:rPr>
          <w:rFonts w:cs="Times New Roman"/>
          <w:sz w:val="22"/>
          <w:szCs w:val="22"/>
        </w:rPr>
        <w:t>ы</w:t>
      </w:r>
      <w:r>
        <w:rPr>
          <w:rFonts w:cs="Times New Roman"/>
          <w:sz w:val="22"/>
          <w:szCs w:val="22"/>
        </w:rPr>
        <w:t xml:space="preserve">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7D850A4E" w14:textId="77777777" w:rsidR="00BB7FA9" w:rsidRDefault="00BB7FA9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73E93B3C" w14:textId="0F077E22" w:rsidR="00BB7FA9" w:rsidRDefault="00FC2AB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>, ознакомления с документацией по Объекту, заключения договора купли-продажи Объект</w:t>
      </w:r>
      <w:r>
        <w:rPr>
          <w:rFonts w:cs="Times New Roman"/>
          <w:sz w:val="22"/>
          <w:szCs w:val="22"/>
        </w:rPr>
        <w:t>ов</w:t>
      </w:r>
      <w:r>
        <w:rPr>
          <w:rFonts w:cs="Times New Roman"/>
          <w:sz w:val="22"/>
          <w:szCs w:val="22"/>
        </w:rPr>
        <w:t xml:space="preserve"> по итогам торгов обращаться по телефонам Организатора торгов: +7(967) 246-44-02. </w:t>
      </w:r>
    </w:p>
    <w:p w14:paraId="55925206" w14:textId="5D2BDBF0" w:rsidR="00BB7FA9" w:rsidRDefault="00FC2ABB">
      <w:pPr>
        <w:tabs>
          <w:tab w:val="left" w:pos="10080"/>
        </w:tabs>
        <w:ind w:right="125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У</w:t>
      </w:r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частник аукциона лишается права предъявлять претензии к Организатору торгов и Продавцу по поводу юридического и физического состояния </w:t>
      </w:r>
      <w:proofErr w:type="gramStart"/>
      <w:r>
        <w:rPr>
          <w:rFonts w:eastAsia="Times New Roman" w:cs="Times New Roman"/>
          <w:b/>
          <w:bCs/>
          <w:sz w:val="22"/>
          <w:szCs w:val="22"/>
          <w:lang w:eastAsia="ru-RU"/>
        </w:rPr>
        <w:t>Объект</w:t>
      </w:r>
      <w:r>
        <w:rPr>
          <w:rFonts w:eastAsia="Times New Roman" w:cs="Times New Roman"/>
          <w:b/>
          <w:bCs/>
          <w:sz w:val="22"/>
          <w:szCs w:val="22"/>
          <w:lang w:eastAsia="ru-RU"/>
        </w:rPr>
        <w:t>ов</w:t>
      </w:r>
      <w:r>
        <w:rPr>
          <w:rFonts w:eastAsia="Times New Roman" w:cs="Times New Roman"/>
          <w:b/>
          <w:bCs/>
          <w:sz w:val="22"/>
          <w:szCs w:val="22"/>
          <w:lang w:eastAsia="ru-RU"/>
        </w:rPr>
        <w:t>, в случае, если</w:t>
      </w:r>
      <w:proofErr w:type="gramEnd"/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gramStart"/>
      <w:r>
        <w:rPr>
          <w:rFonts w:eastAsia="Times New Roman" w:cs="Times New Roman"/>
          <w:b/>
          <w:bCs/>
          <w:sz w:val="22"/>
          <w:szCs w:val="22"/>
          <w:lang w:eastAsia="ru-RU"/>
        </w:rPr>
        <w:t>он  не</w:t>
      </w:r>
      <w:proofErr w:type="gramEnd"/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 реализовал свое право на осмотр Объект</w:t>
      </w:r>
      <w:r>
        <w:rPr>
          <w:rFonts w:eastAsia="Times New Roman" w:cs="Times New Roman"/>
          <w:b/>
          <w:bCs/>
          <w:sz w:val="22"/>
          <w:szCs w:val="22"/>
          <w:lang w:eastAsia="ru-RU"/>
        </w:rPr>
        <w:t>ов</w:t>
      </w:r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 и изучение его технической документации</w:t>
      </w:r>
      <w:r>
        <w:rPr>
          <w:rFonts w:eastAsia="Times New Roman" w:cs="Times New Roman"/>
          <w:bCs/>
          <w:sz w:val="22"/>
          <w:szCs w:val="22"/>
          <w:lang w:eastAsia="ru-RU"/>
        </w:rPr>
        <w:t>.</w:t>
      </w:r>
    </w:p>
    <w:p w14:paraId="6961994D" w14:textId="77777777" w:rsidR="00BB7FA9" w:rsidRDefault="00BB7FA9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6043191B" w14:textId="77777777" w:rsidR="00BB7FA9" w:rsidRDefault="00FC2ABB">
      <w:pPr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Телефон службы технической поддержки сайта </w:t>
      </w:r>
      <w:hyperlink r:id="rId35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36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37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38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0926FD80" w14:textId="77777777" w:rsidR="00BB7FA9" w:rsidRDefault="00FC2ABB" w:rsidP="00FC2ABB">
      <w:pPr>
        <w:spacing w:line="259" w:lineRule="auto"/>
        <w:ind w:right="60" w:firstLine="709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Call–центр и служба поддержки пользователей: 8-800-777-57-57.</w:t>
      </w:r>
    </w:p>
    <w:p w14:paraId="37D7BF10" w14:textId="77777777" w:rsidR="00BB7FA9" w:rsidRDefault="00FC2ABB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(звонок по РФ бесплатный)</w:t>
      </w:r>
    </w:p>
    <w:p w14:paraId="6AC99F0D" w14:textId="77777777" w:rsidR="00BB7FA9" w:rsidRDefault="00BB7FA9">
      <w:pPr>
        <w:ind w:left="567" w:right="60"/>
        <w:jc w:val="both"/>
        <w:rPr>
          <w:rFonts w:cs="Times New Roman"/>
          <w:sz w:val="22"/>
          <w:szCs w:val="22"/>
        </w:rPr>
      </w:pPr>
    </w:p>
    <w:p w14:paraId="53E7B88C" w14:textId="77777777" w:rsidR="00BB7FA9" w:rsidRDefault="00BB7FA9">
      <w:pPr>
        <w:ind w:left="567" w:right="60"/>
        <w:jc w:val="both"/>
        <w:rPr>
          <w:rFonts w:cs="Times New Roman"/>
          <w:sz w:val="22"/>
          <w:szCs w:val="22"/>
        </w:rPr>
      </w:pPr>
    </w:p>
    <w:p w14:paraId="7B9FB264" w14:textId="77777777" w:rsidR="00BB7FA9" w:rsidRDefault="00FC2ABB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388B96DF" w14:textId="77777777" w:rsidR="00BB7FA9" w:rsidRDefault="00FC2ABB" w:rsidP="00FC2ABB">
      <w:pPr>
        <w:spacing w:line="259" w:lineRule="auto"/>
        <w:ind w:left="720" w:right="60"/>
      </w:pPr>
      <w:r>
        <w:t>- Форма заявки на участие в аукционе</w:t>
      </w:r>
    </w:p>
    <w:p w14:paraId="5E27BC41" w14:textId="77777777" w:rsidR="00BB7FA9" w:rsidRDefault="00FC2ABB" w:rsidP="00FC2ABB">
      <w:pPr>
        <w:spacing w:line="259" w:lineRule="auto"/>
        <w:ind w:left="720" w:right="60"/>
      </w:pPr>
      <w:r>
        <w:t>- Форма Договора о задатке</w:t>
      </w:r>
    </w:p>
    <w:p w14:paraId="356E0240" w14:textId="77777777" w:rsidR="00BB7FA9" w:rsidRDefault="00FC2ABB" w:rsidP="00FC2ABB">
      <w:pPr>
        <w:spacing w:line="259" w:lineRule="auto"/>
        <w:ind w:left="720" w:right="60"/>
      </w:pPr>
      <w:r>
        <w:t>- Проект Договора купли-продажи объектов недвижимого имущества</w:t>
      </w:r>
    </w:p>
    <w:p w14:paraId="585915A9" w14:textId="76A17800" w:rsidR="00BB7FA9" w:rsidRDefault="00FC2ABB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</w:t>
      </w:r>
      <w:r>
        <w:rPr>
          <w:rFonts w:cs="Times New Roman"/>
          <w:sz w:val="22"/>
          <w:szCs w:val="22"/>
        </w:rPr>
        <w:t xml:space="preserve"> выписки из ЕГРН</w:t>
      </w:r>
    </w:p>
    <w:p w14:paraId="6CA0C803" w14:textId="77777777" w:rsidR="00BB7FA9" w:rsidRDefault="00BB7FA9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BB7FA9">
      <w:pgSz w:w="11906" w:h="16838"/>
      <w:pgMar w:top="567" w:right="1134" w:bottom="1134" w:left="1134" w:header="0" w:footer="0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AD_HOLDING" w:date="2025-06-24T09:26:00Z" w:initials="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  <w:comment w:id="1" w:author="RAD_HOLDING" w:date="2025-06-24T09:26:00Z" w:initials="R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  <w:comment w:id="2" w:author="RAD_HOLDING" w:date="2025-06-24T09:26:00Z" w:initials="R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  <w:comment w:id="3" w:author="RAD_HOLDING" w:date="2025-06-24T09:26:00Z" w:initials="R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  <w:comment w:id="4" w:author="RAD_HOLDING" w:date="2025-06-24T09:26:00Z" w:initials="R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  <w:comment w:id="5" w:author="RAD_HOLDING" w:date="2025-06-24T09:26:00Z" w:initials="R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  <w:comment w:id="6" w:author="RAD_HOLDING" w:date="2025-06-24T09:26:00Z" w:initials="R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 всем объектам, составляющим Лот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1"/>
  <w15:commentEx w15:paraId="00000004" w15:done="0"/>
  <w15:commentEx w15:paraId="00000005" w15:done="0"/>
  <w15:commentEx w15:paraId="00000006" w15:done="0"/>
  <w15:commentEx w15:paraId="00000007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1F920B" w16cex:dateUtc="2025-06-24T06:26:00Z"/>
  <w16cex:commentExtensible w16cex:durableId="2C1F9205" w16cex:dateUtc="2025-06-24T06:26:00Z"/>
  <w16cex:commentExtensible w16cex:durableId="2C1F9203" w16cex:dateUtc="2025-06-24T06:26:00Z"/>
  <w16cex:commentExtensible w16cex:durableId="2C1F9202" w16cex:dateUtc="2025-06-24T06:26:00Z"/>
  <w16cex:commentExtensible w16cex:durableId="2C1F91FE" w16cex:dateUtc="2025-06-24T06:26:00Z"/>
  <w16cex:commentExtensible w16cex:durableId="6CAE9AF9" w16cex:dateUtc="2025-06-24T06:26:00Z"/>
  <w16cex:commentExtensible w16cex:durableId="4FB4304A" w16cex:dateUtc="2025-06-24T06:26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1F920B"/>
  <w16cid:commentId w16cid:paraId="00000002" w16cid:durableId="2C1F9205"/>
  <w16cid:commentId w16cid:paraId="00000003" w16cid:durableId="2C1F9203"/>
  <w16cid:commentId w16cid:paraId="00000004" w16cid:durableId="2C1F9202"/>
  <w16cid:commentId w16cid:paraId="00000005" w16cid:durableId="2C1F91FE"/>
  <w16cid:commentId w16cid:paraId="00000006" w16cid:durableId="6CAE9AF9"/>
  <w16cid:commentId w16cid:paraId="00000007" w16cid:durableId="4FB430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2E63" w14:textId="77777777" w:rsidR="00BB7FA9" w:rsidRDefault="00FC2ABB">
      <w:r>
        <w:separator/>
      </w:r>
    </w:p>
  </w:endnote>
  <w:endnote w:type="continuationSeparator" w:id="0">
    <w:p w14:paraId="7E0D7D94" w14:textId="77777777" w:rsidR="00BB7FA9" w:rsidRDefault="00FC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4630" w14:textId="77777777" w:rsidR="00BB7FA9" w:rsidRDefault="00FC2ABB">
      <w:r>
        <w:separator/>
      </w:r>
    </w:p>
  </w:footnote>
  <w:footnote w:type="continuationSeparator" w:id="0">
    <w:p w14:paraId="7D24A199" w14:textId="77777777" w:rsidR="00BB7FA9" w:rsidRDefault="00FC2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multilevel"/>
    <w:tmpl w:val="B71A0F9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B7F89"/>
    <w:multiLevelType w:val="multilevel"/>
    <w:tmpl w:val="576E89F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5937A81"/>
    <w:multiLevelType w:val="multilevel"/>
    <w:tmpl w:val="36E426A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EFF6541"/>
    <w:multiLevelType w:val="multilevel"/>
    <w:tmpl w:val="2AA2FF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6FC2A60"/>
    <w:multiLevelType w:val="multilevel"/>
    <w:tmpl w:val="80DAB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F38DE"/>
    <w:multiLevelType w:val="multilevel"/>
    <w:tmpl w:val="07F0BCE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2127770962">
    <w:abstractNumId w:val="5"/>
  </w:num>
  <w:num w:numId="2" w16cid:durableId="791244836">
    <w:abstractNumId w:val="1"/>
  </w:num>
  <w:num w:numId="3" w16cid:durableId="900793393">
    <w:abstractNumId w:val="2"/>
  </w:num>
  <w:num w:numId="4" w16cid:durableId="1762287748">
    <w:abstractNumId w:val="3"/>
  </w:num>
  <w:num w:numId="5" w16cid:durableId="222839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09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A9"/>
    <w:rsid w:val="00BB7FA9"/>
    <w:rsid w:val="00DA4F34"/>
    <w:rsid w:val="00F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0A07"/>
  <w15:docId w15:val="{3463FD36-1A1A-4ED4-B764-A510B8E6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styleId="af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nlyoffice.com/commentsExtendedDocument" Target="commentsExtended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nlyoffice.com/commentsExtensibleDocument" Target="commentsExtensibleDocument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4167</Words>
  <Characters>23756</Characters>
  <Application>Microsoft Office Word</Application>
  <DocSecurity>0</DocSecurity>
  <Lines>197</Lines>
  <Paragraphs>55</Paragraphs>
  <ScaleCrop>false</ScaleCrop>
  <Company/>
  <LinksUpToDate>false</LinksUpToDate>
  <CharactersWithSpaces>27868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6</cp:revision>
  <dcterms:created xsi:type="dcterms:W3CDTF">2022-09-30T07:14:00Z</dcterms:created>
  <dcterms:modified xsi:type="dcterms:W3CDTF">2025-11-28T12:57:00Z</dcterms:modified>
  <dc:language>ru-RU</dc:language>
</cp:coreProperties>
</file>