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F504" w14:textId="77777777" w:rsidR="00CE0622" w:rsidRDefault="00401DD4">
      <w:pPr>
        <w:jc w:val="center"/>
        <w:rPr>
          <w:rFonts w:ascii="Times New Roman" w:hAnsi="Times New Roman"/>
          <w:b/>
          <w:sz w:val="28"/>
          <w:szCs w:val="24"/>
        </w:rPr>
      </w:pPr>
      <w:r>
        <w:rPr>
          <w:rFonts w:ascii="Times New Roman" w:hAnsi="Times New Roman"/>
          <w:b/>
          <w:sz w:val="28"/>
          <w:szCs w:val="24"/>
        </w:rPr>
        <w:t>Физкультурно-оздоровительный комплекс в г. Екатеринбурге</w:t>
      </w:r>
    </w:p>
    <w:p w14:paraId="4FB34D1B" w14:textId="1C838B50" w:rsidR="00CE0622" w:rsidRDefault="00401DD4">
      <w:pPr>
        <w:spacing w:line="360" w:lineRule="auto"/>
        <w:rPr>
          <w:rFonts w:ascii="Times New Roman" w:hAnsi="Times New Roman"/>
          <w:sz w:val="24"/>
          <w:szCs w:val="24"/>
        </w:rPr>
      </w:pPr>
      <w:r>
        <w:rPr>
          <w:rFonts w:ascii="Times New Roman" w:hAnsi="Times New Roman"/>
          <w:b/>
          <w:sz w:val="24"/>
          <w:szCs w:val="24"/>
        </w:rPr>
        <w:t>Дата и время проведения торгов</w:t>
      </w:r>
      <w:r>
        <w:rPr>
          <w:rFonts w:ascii="Times New Roman" w:hAnsi="Times New Roman"/>
          <w:sz w:val="24"/>
          <w:szCs w:val="24"/>
        </w:rPr>
        <w:t xml:space="preserve">: </w:t>
      </w:r>
      <w:r w:rsidR="0033590C">
        <w:rPr>
          <w:rFonts w:ascii="Times New Roman" w:hAnsi="Times New Roman"/>
          <w:sz w:val="24"/>
          <w:szCs w:val="24"/>
        </w:rPr>
        <w:t>29</w:t>
      </w:r>
      <w:r>
        <w:rPr>
          <w:rFonts w:ascii="Times New Roman" w:hAnsi="Times New Roman"/>
          <w:sz w:val="24"/>
          <w:szCs w:val="24"/>
        </w:rPr>
        <w:t>.</w:t>
      </w:r>
      <w:r w:rsidR="0033590C">
        <w:rPr>
          <w:rFonts w:ascii="Times New Roman" w:hAnsi="Times New Roman"/>
          <w:sz w:val="24"/>
          <w:szCs w:val="24"/>
        </w:rPr>
        <w:t>12</w:t>
      </w:r>
      <w:r>
        <w:rPr>
          <w:rFonts w:ascii="Times New Roman" w:hAnsi="Times New Roman"/>
          <w:sz w:val="24"/>
          <w:szCs w:val="24"/>
        </w:rPr>
        <w:t xml:space="preserve">.2025 в 09:00 </w:t>
      </w:r>
    </w:p>
    <w:p w14:paraId="2CA1D68F" w14:textId="42BFB45E" w:rsidR="00CE0622" w:rsidRDefault="00401DD4">
      <w:pPr>
        <w:spacing w:line="360" w:lineRule="auto"/>
        <w:jc w:val="both"/>
        <w:rPr>
          <w:rFonts w:ascii="Times New Roman" w:hAnsi="Times New Roman"/>
          <w:sz w:val="24"/>
          <w:szCs w:val="24"/>
        </w:rPr>
      </w:pPr>
      <w:r>
        <w:rPr>
          <w:rFonts w:ascii="Times New Roman" w:hAnsi="Times New Roman"/>
          <w:b/>
          <w:sz w:val="24"/>
          <w:szCs w:val="24"/>
        </w:rPr>
        <w:t>Начало приема заявок</w:t>
      </w:r>
      <w:r>
        <w:rPr>
          <w:rFonts w:ascii="Times New Roman" w:hAnsi="Times New Roman"/>
          <w:sz w:val="24"/>
          <w:szCs w:val="24"/>
        </w:rPr>
        <w:t xml:space="preserve">: </w:t>
      </w:r>
      <w:r w:rsidR="0033590C">
        <w:rPr>
          <w:rFonts w:ascii="Times New Roman" w:hAnsi="Times New Roman"/>
          <w:sz w:val="24"/>
          <w:szCs w:val="24"/>
        </w:rPr>
        <w:t>01</w:t>
      </w:r>
      <w:r>
        <w:rPr>
          <w:rFonts w:ascii="Times New Roman" w:hAnsi="Times New Roman"/>
          <w:sz w:val="24"/>
          <w:szCs w:val="24"/>
        </w:rPr>
        <w:t>.</w:t>
      </w:r>
      <w:r w:rsidR="0033590C">
        <w:rPr>
          <w:rFonts w:ascii="Times New Roman" w:hAnsi="Times New Roman"/>
          <w:sz w:val="24"/>
          <w:szCs w:val="24"/>
        </w:rPr>
        <w:t>12</w:t>
      </w:r>
      <w:r>
        <w:rPr>
          <w:rFonts w:ascii="Times New Roman" w:hAnsi="Times New Roman"/>
          <w:sz w:val="24"/>
          <w:szCs w:val="24"/>
        </w:rPr>
        <w:t>.2025г. с 1</w:t>
      </w:r>
      <w:r w:rsidR="00801AC4">
        <w:rPr>
          <w:rFonts w:ascii="Times New Roman" w:hAnsi="Times New Roman"/>
          <w:sz w:val="24"/>
          <w:szCs w:val="24"/>
        </w:rPr>
        <w:t>3</w:t>
      </w:r>
      <w:r>
        <w:rPr>
          <w:rFonts w:ascii="Times New Roman" w:hAnsi="Times New Roman"/>
          <w:sz w:val="24"/>
          <w:szCs w:val="24"/>
        </w:rPr>
        <w:t>:00</w:t>
      </w:r>
    </w:p>
    <w:p w14:paraId="57B0E5F1" w14:textId="6CF89903" w:rsidR="00CE0622" w:rsidRDefault="00401DD4">
      <w:pPr>
        <w:spacing w:line="360" w:lineRule="auto"/>
        <w:jc w:val="both"/>
        <w:rPr>
          <w:rFonts w:ascii="Times New Roman" w:hAnsi="Times New Roman"/>
          <w:sz w:val="24"/>
          <w:szCs w:val="24"/>
        </w:rPr>
      </w:pPr>
      <w:r>
        <w:rPr>
          <w:rFonts w:ascii="Times New Roman" w:hAnsi="Times New Roman"/>
          <w:b/>
          <w:sz w:val="24"/>
          <w:szCs w:val="24"/>
        </w:rPr>
        <w:t>Окончание приема заявок</w:t>
      </w:r>
      <w:r>
        <w:rPr>
          <w:rFonts w:ascii="Times New Roman" w:hAnsi="Times New Roman"/>
          <w:sz w:val="24"/>
          <w:szCs w:val="24"/>
        </w:rPr>
        <w:t xml:space="preserve">: </w:t>
      </w:r>
      <w:r w:rsidR="0033590C">
        <w:rPr>
          <w:rFonts w:ascii="Times New Roman" w:hAnsi="Times New Roman"/>
          <w:sz w:val="24"/>
          <w:szCs w:val="24"/>
        </w:rPr>
        <w:t>26</w:t>
      </w:r>
      <w:r>
        <w:rPr>
          <w:rFonts w:ascii="Times New Roman" w:hAnsi="Times New Roman"/>
          <w:sz w:val="24"/>
          <w:szCs w:val="24"/>
        </w:rPr>
        <w:t>.</w:t>
      </w:r>
      <w:r w:rsidR="0033590C">
        <w:rPr>
          <w:rFonts w:ascii="Times New Roman" w:hAnsi="Times New Roman"/>
          <w:sz w:val="24"/>
          <w:szCs w:val="24"/>
        </w:rPr>
        <w:t>12</w:t>
      </w:r>
      <w:r>
        <w:rPr>
          <w:rFonts w:ascii="Times New Roman" w:hAnsi="Times New Roman"/>
          <w:sz w:val="24"/>
          <w:szCs w:val="24"/>
        </w:rPr>
        <w:t>.2025г. в 22:00</w:t>
      </w:r>
    </w:p>
    <w:p w14:paraId="38723F05" w14:textId="6C4DBD79" w:rsidR="00CE0622" w:rsidRDefault="00401DD4">
      <w:pPr>
        <w:spacing w:line="360" w:lineRule="auto"/>
        <w:jc w:val="both"/>
        <w:rPr>
          <w:rFonts w:ascii="Times New Roman" w:hAnsi="Times New Roman"/>
          <w:sz w:val="24"/>
          <w:szCs w:val="24"/>
        </w:rPr>
      </w:pPr>
      <w:r>
        <w:rPr>
          <w:rFonts w:ascii="Times New Roman" w:hAnsi="Times New Roman"/>
          <w:b/>
          <w:sz w:val="24"/>
          <w:szCs w:val="24"/>
        </w:rPr>
        <w:t>Задаток должен поступить</w:t>
      </w:r>
      <w:r>
        <w:rPr>
          <w:rFonts w:ascii="Times New Roman" w:hAnsi="Times New Roman"/>
          <w:sz w:val="24"/>
          <w:szCs w:val="24"/>
        </w:rPr>
        <w:t xml:space="preserve"> не позднее </w:t>
      </w:r>
      <w:r w:rsidR="0033590C">
        <w:rPr>
          <w:rFonts w:ascii="Times New Roman" w:hAnsi="Times New Roman"/>
          <w:sz w:val="24"/>
          <w:szCs w:val="24"/>
        </w:rPr>
        <w:t>26</w:t>
      </w:r>
      <w:r>
        <w:rPr>
          <w:rFonts w:ascii="Times New Roman" w:hAnsi="Times New Roman"/>
          <w:sz w:val="24"/>
          <w:szCs w:val="24"/>
        </w:rPr>
        <w:t>.</w:t>
      </w:r>
      <w:r w:rsidR="0033590C">
        <w:rPr>
          <w:rFonts w:ascii="Times New Roman" w:hAnsi="Times New Roman"/>
          <w:sz w:val="24"/>
          <w:szCs w:val="24"/>
        </w:rPr>
        <w:t>12</w:t>
      </w:r>
      <w:r>
        <w:rPr>
          <w:rFonts w:ascii="Times New Roman" w:hAnsi="Times New Roman"/>
          <w:sz w:val="24"/>
          <w:szCs w:val="24"/>
        </w:rPr>
        <w:t>.2025г.</w:t>
      </w:r>
    </w:p>
    <w:p w14:paraId="11E86EF2" w14:textId="77777777" w:rsidR="00CE0622" w:rsidRDefault="00401DD4">
      <w:pPr>
        <w:spacing w:line="360" w:lineRule="auto"/>
        <w:jc w:val="both"/>
        <w:rPr>
          <w:rFonts w:ascii="Times New Roman" w:hAnsi="Times New Roman"/>
          <w:sz w:val="24"/>
          <w:szCs w:val="24"/>
        </w:rPr>
      </w:pPr>
      <w:r>
        <w:rPr>
          <w:rFonts w:ascii="Times New Roman" w:hAnsi="Times New Roman"/>
          <w:b/>
          <w:bCs/>
          <w:sz w:val="24"/>
          <w:szCs w:val="24"/>
        </w:rPr>
        <w:t xml:space="preserve">Определение участников торгов </w:t>
      </w:r>
    </w:p>
    <w:p w14:paraId="1CF5025F" w14:textId="4242909E" w:rsidR="00CE0622" w:rsidRDefault="00401DD4">
      <w:pPr>
        <w:spacing w:line="360" w:lineRule="auto"/>
        <w:jc w:val="both"/>
        <w:rPr>
          <w:rFonts w:ascii="Times New Roman" w:hAnsi="Times New Roman"/>
          <w:sz w:val="24"/>
          <w:szCs w:val="24"/>
        </w:rPr>
      </w:pPr>
      <w:r>
        <w:rPr>
          <w:rFonts w:ascii="Times New Roman" w:hAnsi="Times New Roman"/>
          <w:b/>
          <w:bCs/>
          <w:sz w:val="24"/>
          <w:szCs w:val="24"/>
        </w:rPr>
        <w:t>и оформление протокола о допуске осуществляется:</w:t>
      </w:r>
      <w:r>
        <w:rPr>
          <w:rFonts w:ascii="Times New Roman" w:hAnsi="Times New Roman"/>
          <w:sz w:val="24"/>
          <w:szCs w:val="24"/>
        </w:rPr>
        <w:t xml:space="preserve"> </w:t>
      </w:r>
      <w:r w:rsidR="0033590C">
        <w:rPr>
          <w:rFonts w:ascii="Times New Roman" w:hAnsi="Times New Roman"/>
          <w:sz w:val="24"/>
          <w:szCs w:val="24"/>
        </w:rPr>
        <w:t>29</w:t>
      </w:r>
      <w:r>
        <w:rPr>
          <w:rFonts w:ascii="Times New Roman" w:hAnsi="Times New Roman"/>
          <w:sz w:val="24"/>
          <w:szCs w:val="24"/>
        </w:rPr>
        <w:t>.</w:t>
      </w:r>
      <w:r w:rsidR="0033590C">
        <w:rPr>
          <w:rFonts w:ascii="Times New Roman" w:hAnsi="Times New Roman"/>
          <w:sz w:val="24"/>
          <w:szCs w:val="24"/>
        </w:rPr>
        <w:t>12</w:t>
      </w:r>
      <w:r>
        <w:rPr>
          <w:rFonts w:ascii="Times New Roman" w:hAnsi="Times New Roman"/>
          <w:sz w:val="24"/>
          <w:szCs w:val="24"/>
        </w:rPr>
        <w:t>.2025г.</w:t>
      </w:r>
    </w:p>
    <w:p w14:paraId="7E68C2C9"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Организатор торгов</w:t>
      </w:r>
      <w:r>
        <w:rPr>
          <w:rFonts w:ascii="Times New Roman" w:hAnsi="Times New Roman"/>
          <w:sz w:val="24"/>
          <w:szCs w:val="24"/>
        </w:rPr>
        <w:t>: Акционерное общество «РАД-Холдинг»</w:t>
      </w:r>
    </w:p>
    <w:p w14:paraId="140595C7"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Вид объекта</w:t>
      </w:r>
      <w:r>
        <w:rPr>
          <w:rFonts w:ascii="Times New Roman" w:hAnsi="Times New Roman"/>
          <w:sz w:val="24"/>
          <w:szCs w:val="24"/>
        </w:rPr>
        <w:t>: недвижимое имущество</w:t>
      </w:r>
    </w:p>
    <w:p w14:paraId="354FB767"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Тип</w:t>
      </w:r>
      <w:r>
        <w:rPr>
          <w:rFonts w:ascii="Times New Roman" w:hAnsi="Times New Roman"/>
          <w:sz w:val="24"/>
          <w:szCs w:val="24"/>
        </w:rPr>
        <w:t xml:space="preserve">: аукцион, </w:t>
      </w:r>
      <w:r>
        <w:rPr>
          <w:rFonts w:ascii="Times New Roman" w:eastAsia="Times New Roman" w:hAnsi="Times New Roman"/>
          <w:sz w:val="24"/>
          <w:szCs w:val="24"/>
          <w:lang w:eastAsia="ru-RU"/>
        </w:rPr>
        <w:t>открытый по составу участников и по форме подачи предложений по цене с применением метода понижения начальной цены</w:t>
      </w:r>
    </w:p>
    <w:p w14:paraId="4E3BC887"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Место проведения</w:t>
      </w:r>
      <w:r>
        <w:rPr>
          <w:rFonts w:ascii="Times New Roman" w:hAnsi="Times New Roman"/>
          <w:sz w:val="24"/>
          <w:szCs w:val="24"/>
        </w:rPr>
        <w:t xml:space="preserve">: Электронная торговая площадка АО «Российский аукционный дом» (Оператор торговой площадки) по адресу  </w:t>
      </w:r>
      <w:hyperlink r:id="rId7" w:tooltip="http://www.lot-online.ru" w:history="1">
        <w:r>
          <w:rPr>
            <w:rFonts w:ascii="Times New Roman" w:eastAsia="Times New Roman" w:hAnsi="Times New Roman"/>
            <w:color w:val="0000FF"/>
            <w:sz w:val="24"/>
            <w:szCs w:val="24"/>
            <w:u w:val="single"/>
            <w:lang w:eastAsia="ru-RU"/>
          </w:rPr>
          <w:t>www.lot-online.ru</w:t>
        </w:r>
      </w:hyperlink>
    </w:p>
    <w:p w14:paraId="6688C246" w14:textId="77777777" w:rsidR="00CE0622" w:rsidRDefault="00401DD4">
      <w:pPr>
        <w:spacing w:line="360" w:lineRule="auto"/>
        <w:jc w:val="both"/>
        <w:rPr>
          <w:rFonts w:ascii="Times New Roman" w:hAnsi="Times New Roman"/>
          <w:b/>
          <w:sz w:val="24"/>
          <w:szCs w:val="24"/>
        </w:rPr>
      </w:pPr>
      <w:r>
        <w:rPr>
          <w:rFonts w:ascii="Times New Roman" w:hAnsi="Times New Roman"/>
          <w:b/>
          <w:sz w:val="24"/>
          <w:szCs w:val="24"/>
        </w:rPr>
        <w:t xml:space="preserve">Телефоны для справок: </w:t>
      </w:r>
      <w:r>
        <w:rPr>
          <w:rFonts w:ascii="Times New Roman" w:hAnsi="Times New Roman"/>
          <w:bCs/>
          <w:sz w:val="24"/>
          <w:szCs w:val="24"/>
        </w:rPr>
        <w:t>8 (967) 246-44-35</w:t>
      </w:r>
    </w:p>
    <w:p w14:paraId="2791F277" w14:textId="77777777" w:rsidR="00CE0622" w:rsidRDefault="00401DD4">
      <w:pPr>
        <w:spacing w:line="360" w:lineRule="auto"/>
        <w:jc w:val="both"/>
        <w:rPr>
          <w:rFonts w:ascii="Times New Roman" w:hAnsi="Times New Roman"/>
          <w:bCs/>
          <w:sz w:val="24"/>
          <w:szCs w:val="24"/>
        </w:rPr>
      </w:pPr>
      <w:r>
        <w:rPr>
          <w:rFonts w:ascii="Times New Roman" w:hAnsi="Times New Roman"/>
          <w:b/>
          <w:sz w:val="24"/>
          <w:szCs w:val="24"/>
        </w:rPr>
        <w:t>Call–центр и служба поддержки пользователей: 8</w:t>
      </w:r>
      <w:r>
        <w:rPr>
          <w:rFonts w:ascii="Times New Roman" w:hAnsi="Times New Roman"/>
          <w:bCs/>
          <w:sz w:val="24"/>
          <w:szCs w:val="24"/>
        </w:rPr>
        <w:t>-800-777-57-57 (звонок по России бесплатный)</w:t>
      </w:r>
    </w:p>
    <w:p w14:paraId="250F7C73" w14:textId="77777777" w:rsidR="00CE0622" w:rsidRDefault="00401DD4">
      <w:pPr>
        <w:jc w:val="center"/>
        <w:rPr>
          <w:rFonts w:ascii="Times New Roman" w:hAnsi="Times New Roman"/>
          <w:b/>
          <w:sz w:val="24"/>
          <w:szCs w:val="24"/>
        </w:rPr>
      </w:pPr>
      <w:r>
        <w:rPr>
          <w:rFonts w:ascii="Times New Roman" w:hAnsi="Times New Roman"/>
          <w:b/>
          <w:sz w:val="24"/>
          <w:szCs w:val="24"/>
        </w:rPr>
        <w:t>Информационное сообщение</w:t>
      </w:r>
    </w:p>
    <w:p w14:paraId="5E260A9D" w14:textId="77777777" w:rsidR="00CE0622" w:rsidRDefault="00401DD4">
      <w:pPr>
        <w:ind w:firstLine="567"/>
        <w:jc w:val="both"/>
        <w:outlineLvl w:val="0"/>
        <w:rPr>
          <w:rFonts w:ascii="Times New Roman" w:eastAsia="Times New Roman" w:hAnsi="Times New Roman"/>
          <w:sz w:val="24"/>
          <w:szCs w:val="24"/>
          <w:lang w:eastAsia="ru-RU"/>
        </w:rPr>
      </w:pPr>
      <w:r>
        <w:rPr>
          <w:rFonts w:ascii="Times New Roman" w:hAnsi="Times New Roman"/>
          <w:b/>
          <w:sz w:val="24"/>
          <w:szCs w:val="24"/>
        </w:rPr>
        <w:t xml:space="preserve">Акционерное общество «РАД-Холдинг» </w:t>
      </w:r>
      <w:r>
        <w:rPr>
          <w:rFonts w:ascii="Times New Roman" w:hAnsi="Times New Roman"/>
          <w:sz w:val="24"/>
          <w:szCs w:val="24"/>
        </w:rPr>
        <w:t>(далее – Организатор торгов), действуя в соответствии с договором поручения, сообщает о проведении электронных торгов по продаже недвижимого имущества, принадлежащего на праве собственности индивидуальному предпринимателю (далее - Продавец).</w:t>
      </w:r>
      <w:r>
        <w:rPr>
          <w:rFonts w:ascii="Times New Roman" w:eastAsia="Times New Roman" w:hAnsi="Times New Roman"/>
          <w:sz w:val="24"/>
          <w:szCs w:val="24"/>
          <w:lang w:eastAsia="ru-RU"/>
        </w:rPr>
        <w:t xml:space="preserve"> </w:t>
      </w:r>
    </w:p>
    <w:p w14:paraId="747203C5" w14:textId="77777777" w:rsidR="00CE0622" w:rsidRDefault="00401DD4">
      <w:pPr>
        <w:ind w:firstLine="567"/>
        <w:jc w:val="both"/>
        <w:outlineLvl w:val="0"/>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w:t>
      </w:r>
      <w:r>
        <w:rPr>
          <w:rFonts w:ascii="Times New Roman" w:eastAsia="Times New Roman" w:hAnsi="Times New Roman"/>
          <w:sz w:val="24"/>
          <w:szCs w:val="24"/>
          <w:lang w:eastAsia="ru-RU"/>
        </w:rPr>
        <w:t xml:space="preserve">, открытый по составу участников и по форме подачи предложений по цене с применением метода понижения начальной цены (голландский аукцион), будет проводиться на электронной торговой площадке АО «Российский аукционный дом» по адресу в сети Интернет </w:t>
      </w:r>
      <w:hyperlink r:id="rId8" w:tooltip="http://www.lot-online.ru" w:history="1">
        <w:r>
          <w:rPr>
            <w:rFonts w:ascii="Times New Roman" w:eastAsia="Times New Roman" w:hAnsi="Times New Roman"/>
            <w:color w:val="0000FF"/>
            <w:sz w:val="24"/>
            <w:szCs w:val="24"/>
            <w:u w:val="single"/>
            <w:lang w:eastAsia="ru-RU"/>
          </w:rPr>
          <w:t>www.lot-online.ru</w:t>
        </w:r>
      </w:hyperlink>
      <w:r>
        <w:rPr>
          <w:rFonts w:ascii="Times New Roman" w:eastAsia="Times New Roman" w:hAnsi="Times New Roman"/>
          <w:sz w:val="24"/>
          <w:szCs w:val="24"/>
          <w:lang w:eastAsia="ru-RU"/>
        </w:rPr>
        <w:t xml:space="preserve">. </w:t>
      </w:r>
    </w:p>
    <w:p w14:paraId="55079B7E" w14:textId="1FEC13F7" w:rsidR="00CE0622" w:rsidRDefault="00401DD4">
      <w:pPr>
        <w:widowControl w:val="0"/>
        <w:tabs>
          <w:tab w:val="left" w:pos="10080"/>
        </w:tabs>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Прием заявок</w:t>
      </w:r>
      <w:r>
        <w:rPr>
          <w:rFonts w:ascii="Times New Roman" w:eastAsia="Times New Roman" w:hAnsi="Times New Roman"/>
          <w:bCs/>
          <w:sz w:val="24"/>
          <w:szCs w:val="24"/>
          <w:lang w:eastAsia="ru-RU"/>
        </w:rPr>
        <w:t>, с прилагаемыми к ним документами, осуществляется на электронной торговой площадке АО «Российский аукционный дом» по адресу в сети Интернет www.lot-online.ru начиная</w:t>
      </w:r>
      <w:r>
        <w:rPr>
          <w:rFonts w:ascii="Times New Roman" w:eastAsia="Times New Roman" w:hAnsi="Times New Roman"/>
          <w:b/>
          <w:sz w:val="24"/>
          <w:szCs w:val="24"/>
          <w:lang w:eastAsia="ru-RU"/>
        </w:rPr>
        <w:t xml:space="preserve"> с 1</w:t>
      </w:r>
      <w:r w:rsidR="00801AC4">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xml:space="preserve">:00 </w:t>
      </w:r>
      <w:r w:rsidR="0033590C">
        <w:rPr>
          <w:rFonts w:ascii="Times New Roman" w:eastAsia="Times New Roman" w:hAnsi="Times New Roman"/>
          <w:b/>
          <w:sz w:val="24"/>
          <w:szCs w:val="24"/>
          <w:lang w:eastAsia="ru-RU"/>
        </w:rPr>
        <w:t>01</w:t>
      </w:r>
      <w:r w:rsidR="00E90AE9">
        <w:rPr>
          <w:rFonts w:ascii="Times New Roman" w:eastAsia="Times New Roman" w:hAnsi="Times New Roman"/>
          <w:b/>
          <w:sz w:val="24"/>
          <w:szCs w:val="24"/>
          <w:lang w:eastAsia="ru-RU"/>
        </w:rPr>
        <w:t xml:space="preserve"> </w:t>
      </w:r>
      <w:r w:rsidR="0033590C">
        <w:rPr>
          <w:rFonts w:ascii="Times New Roman" w:eastAsia="Times New Roman" w:hAnsi="Times New Roman"/>
          <w:b/>
          <w:sz w:val="24"/>
          <w:szCs w:val="24"/>
          <w:lang w:eastAsia="ru-RU"/>
        </w:rPr>
        <w:t>дека</w:t>
      </w:r>
      <w:r>
        <w:rPr>
          <w:rFonts w:ascii="Times New Roman" w:eastAsia="Times New Roman" w:hAnsi="Times New Roman"/>
          <w:b/>
          <w:sz w:val="24"/>
          <w:szCs w:val="24"/>
          <w:lang w:eastAsia="ru-RU"/>
        </w:rPr>
        <w:t>бря 2025 года по</w:t>
      </w:r>
      <w:bookmarkStart w:id="0" w:name="_Hlk93400530"/>
      <w:r>
        <w:rPr>
          <w:rFonts w:ascii="Times New Roman" w:eastAsia="Times New Roman" w:hAnsi="Times New Roman"/>
          <w:b/>
          <w:sz w:val="24"/>
          <w:szCs w:val="24"/>
          <w:lang w:eastAsia="ru-RU"/>
        </w:rPr>
        <w:t xml:space="preserve"> </w:t>
      </w:r>
      <w:r w:rsidR="0033590C">
        <w:rPr>
          <w:rFonts w:ascii="Times New Roman" w:eastAsia="Times New Roman" w:hAnsi="Times New Roman"/>
          <w:b/>
          <w:sz w:val="24"/>
          <w:szCs w:val="24"/>
          <w:lang w:eastAsia="ru-RU"/>
        </w:rPr>
        <w:t>26</w:t>
      </w:r>
      <w:r w:rsidR="00E90AE9">
        <w:rPr>
          <w:rFonts w:ascii="Times New Roman" w:eastAsia="Times New Roman" w:hAnsi="Times New Roman"/>
          <w:b/>
          <w:sz w:val="24"/>
          <w:szCs w:val="24"/>
          <w:lang w:eastAsia="ru-RU"/>
        </w:rPr>
        <w:t xml:space="preserve"> </w:t>
      </w:r>
      <w:r w:rsidR="0033590C">
        <w:rPr>
          <w:rFonts w:ascii="Times New Roman" w:eastAsia="Times New Roman" w:hAnsi="Times New Roman"/>
          <w:b/>
          <w:sz w:val="24"/>
          <w:szCs w:val="24"/>
          <w:lang w:eastAsia="ru-RU"/>
        </w:rPr>
        <w:t>дека</w:t>
      </w:r>
      <w:r>
        <w:rPr>
          <w:rFonts w:ascii="Times New Roman" w:eastAsia="Times New Roman" w:hAnsi="Times New Roman"/>
          <w:b/>
          <w:sz w:val="24"/>
          <w:szCs w:val="24"/>
          <w:lang w:eastAsia="ru-RU"/>
        </w:rPr>
        <w:t>бря 20</w:t>
      </w:r>
      <w:bookmarkEnd w:id="0"/>
      <w:r>
        <w:rPr>
          <w:rFonts w:ascii="Times New Roman" w:eastAsia="Times New Roman" w:hAnsi="Times New Roman"/>
          <w:b/>
          <w:sz w:val="24"/>
          <w:szCs w:val="24"/>
          <w:lang w:eastAsia="ru-RU"/>
        </w:rPr>
        <w:t>25 года 22:00</w:t>
      </w:r>
    </w:p>
    <w:p w14:paraId="1FE52597" w14:textId="5115B19A" w:rsidR="00CE0622" w:rsidRDefault="00401DD4">
      <w:pPr>
        <w:widowControl w:val="0"/>
        <w:ind w:right="-1"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Задаток должен поступить на счет Оператора электронной торговой площадки не позднее </w:t>
      </w:r>
      <w:r w:rsidR="0033590C">
        <w:rPr>
          <w:rFonts w:ascii="Times New Roman" w:eastAsia="Times New Roman" w:hAnsi="Times New Roman"/>
          <w:b/>
          <w:sz w:val="24"/>
          <w:szCs w:val="24"/>
          <w:lang w:eastAsia="ru-RU"/>
        </w:rPr>
        <w:t>26</w:t>
      </w:r>
      <w:r w:rsidR="00E90AE9">
        <w:rPr>
          <w:rFonts w:ascii="Times New Roman" w:eastAsia="Times New Roman" w:hAnsi="Times New Roman"/>
          <w:b/>
          <w:sz w:val="24"/>
          <w:szCs w:val="24"/>
          <w:lang w:eastAsia="ru-RU"/>
        </w:rPr>
        <w:t xml:space="preserve"> </w:t>
      </w:r>
      <w:r w:rsidR="0033590C">
        <w:rPr>
          <w:rFonts w:ascii="Times New Roman" w:eastAsia="Times New Roman" w:hAnsi="Times New Roman"/>
          <w:b/>
          <w:sz w:val="24"/>
          <w:szCs w:val="24"/>
          <w:lang w:eastAsia="ru-RU"/>
        </w:rPr>
        <w:t>дека</w:t>
      </w:r>
      <w:r>
        <w:rPr>
          <w:rFonts w:ascii="Times New Roman" w:eastAsia="Times New Roman" w:hAnsi="Times New Roman"/>
          <w:b/>
          <w:sz w:val="24"/>
          <w:szCs w:val="24"/>
          <w:lang w:eastAsia="ru-RU"/>
        </w:rPr>
        <w:t>бря 2025.</w:t>
      </w:r>
    </w:p>
    <w:p w14:paraId="34DFCC27" w14:textId="54B5BDD0" w:rsidR="00CE0622" w:rsidRDefault="00401DD4">
      <w:pPr>
        <w:ind w:firstLine="567"/>
        <w:jc w:val="both"/>
        <w:outlineLvl w:val="0"/>
        <w:rPr>
          <w:rFonts w:ascii="Times New Roman" w:hAnsi="Times New Roman"/>
          <w:sz w:val="24"/>
          <w:szCs w:val="24"/>
        </w:rPr>
      </w:pPr>
      <w:r>
        <w:rPr>
          <w:rFonts w:ascii="Times New Roman" w:hAnsi="Times New Roman"/>
          <w:b/>
          <w:sz w:val="24"/>
          <w:szCs w:val="24"/>
        </w:rPr>
        <w:t>Определение участников аукциона</w:t>
      </w:r>
      <w:r>
        <w:rPr>
          <w:rFonts w:ascii="Times New Roman" w:hAnsi="Times New Roman"/>
          <w:sz w:val="24"/>
          <w:szCs w:val="24"/>
        </w:rPr>
        <w:t xml:space="preserve"> и оформление протокола о допуске участников состоятся </w:t>
      </w:r>
      <w:r w:rsidR="0033590C">
        <w:rPr>
          <w:rFonts w:ascii="Times New Roman" w:hAnsi="Times New Roman"/>
          <w:sz w:val="24"/>
          <w:szCs w:val="24"/>
        </w:rPr>
        <w:t>29</w:t>
      </w:r>
      <w:r w:rsidR="00E90AE9">
        <w:rPr>
          <w:rFonts w:ascii="Times New Roman" w:hAnsi="Times New Roman"/>
          <w:sz w:val="24"/>
          <w:szCs w:val="24"/>
        </w:rPr>
        <w:t xml:space="preserve"> </w:t>
      </w:r>
      <w:r w:rsidR="0033590C">
        <w:rPr>
          <w:rFonts w:ascii="Times New Roman" w:hAnsi="Times New Roman"/>
          <w:sz w:val="24"/>
          <w:szCs w:val="24"/>
        </w:rPr>
        <w:t>дека</w:t>
      </w:r>
      <w:r>
        <w:rPr>
          <w:rFonts w:ascii="Times New Roman" w:hAnsi="Times New Roman"/>
          <w:sz w:val="24"/>
          <w:szCs w:val="24"/>
        </w:rPr>
        <w:t>бря 2025г.</w:t>
      </w:r>
    </w:p>
    <w:p w14:paraId="08A7B3C9" w14:textId="05F738EA" w:rsidR="00CE0622" w:rsidRDefault="00401DD4">
      <w:pPr>
        <w:widowControl w:val="0"/>
        <w:ind w:right="-1" w:firstLine="567"/>
        <w:jc w:val="both"/>
        <w:rPr>
          <w:rFonts w:ascii="Times New Roman" w:hAnsi="Times New Roman"/>
          <w:sz w:val="24"/>
          <w:szCs w:val="24"/>
        </w:rPr>
      </w:pPr>
      <w:r>
        <w:rPr>
          <w:rFonts w:ascii="Times New Roman" w:eastAsia="Times New Roman" w:hAnsi="Times New Roman"/>
          <w:sz w:val="24"/>
          <w:szCs w:val="24"/>
          <w:lang w:eastAsia="ru-RU"/>
        </w:rPr>
        <w:t>Аукцион начнется</w:t>
      </w:r>
      <w:r>
        <w:rPr>
          <w:rFonts w:ascii="Times New Roman" w:eastAsia="Times New Roman" w:hAnsi="Times New Roman"/>
          <w:b/>
          <w:bCs/>
          <w:sz w:val="24"/>
          <w:szCs w:val="24"/>
          <w:lang w:eastAsia="ru-RU"/>
        </w:rPr>
        <w:t xml:space="preserve"> </w:t>
      </w:r>
      <w:r w:rsidR="0033590C">
        <w:rPr>
          <w:rFonts w:ascii="Times New Roman" w:eastAsia="Times New Roman" w:hAnsi="Times New Roman"/>
          <w:b/>
          <w:bCs/>
          <w:sz w:val="24"/>
          <w:szCs w:val="24"/>
          <w:lang w:eastAsia="ru-RU"/>
        </w:rPr>
        <w:t>30</w:t>
      </w:r>
      <w:r w:rsidR="00E90AE9">
        <w:rPr>
          <w:rFonts w:ascii="Times New Roman" w:eastAsia="Times New Roman" w:hAnsi="Times New Roman"/>
          <w:b/>
          <w:bCs/>
          <w:sz w:val="24"/>
          <w:szCs w:val="24"/>
          <w:lang w:eastAsia="ru-RU"/>
        </w:rPr>
        <w:t xml:space="preserve"> </w:t>
      </w:r>
      <w:r w:rsidR="0033590C">
        <w:rPr>
          <w:rFonts w:ascii="Times New Roman" w:eastAsia="Times New Roman" w:hAnsi="Times New Roman"/>
          <w:b/>
          <w:bCs/>
          <w:sz w:val="24"/>
          <w:szCs w:val="24"/>
          <w:lang w:eastAsia="ru-RU"/>
        </w:rPr>
        <w:t>дека</w:t>
      </w:r>
      <w:r>
        <w:rPr>
          <w:rFonts w:ascii="Times New Roman" w:eastAsia="Times New Roman" w:hAnsi="Times New Roman"/>
          <w:b/>
          <w:bCs/>
          <w:sz w:val="24"/>
          <w:szCs w:val="24"/>
          <w:lang w:eastAsia="ru-RU"/>
        </w:rPr>
        <w:t xml:space="preserve">бря </w:t>
      </w:r>
      <w:r>
        <w:rPr>
          <w:rFonts w:ascii="Times New Roman" w:eastAsia="Times New Roman" w:hAnsi="Times New Roman"/>
          <w:b/>
          <w:sz w:val="24"/>
          <w:szCs w:val="24"/>
          <w:lang w:eastAsia="ru-RU"/>
        </w:rPr>
        <w:t xml:space="preserve">2025 года в 09:00 </w:t>
      </w:r>
      <w:r>
        <w:rPr>
          <w:rFonts w:ascii="Times New Roman" w:eastAsia="Times New Roman" w:hAnsi="Times New Roman"/>
          <w:sz w:val="24"/>
          <w:szCs w:val="24"/>
          <w:lang w:eastAsia="ru-RU"/>
        </w:rPr>
        <w:t xml:space="preserve">на электронной торговой площадке АО «Российский аукционный дом» по адресу в сети Интернет www.lot-online.ru. </w:t>
      </w:r>
    </w:p>
    <w:p w14:paraId="24A8E1AA" w14:textId="77777777" w:rsidR="00CE0622" w:rsidRDefault="00401DD4">
      <w:pPr>
        <w:widowControl w:val="0"/>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DE600B5" w14:textId="77777777" w:rsidR="00CE0622" w:rsidRDefault="00401DD4">
      <w:pPr>
        <w:ind w:firstLine="567"/>
        <w:jc w:val="both"/>
        <w:outlineLv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r>
        <w:rPr>
          <w:rFonts w:ascii="Times New Roman" w:eastAsia="Times New Roman" w:hAnsi="Times New Roman"/>
          <w:sz w:val="24"/>
          <w:szCs w:val="24"/>
          <w:lang w:eastAsia="ru-RU"/>
        </w:rPr>
        <w:t>.</w:t>
      </w:r>
    </w:p>
    <w:p w14:paraId="7BB62AAB" w14:textId="77777777" w:rsidR="00CE0622" w:rsidRDefault="00CE0622">
      <w:pPr>
        <w:jc w:val="both"/>
        <w:outlineLvl w:val="0"/>
        <w:rPr>
          <w:rFonts w:ascii="Times New Roman" w:eastAsia="Times New Roman" w:hAnsi="Times New Roman"/>
          <w:b/>
          <w:sz w:val="24"/>
          <w:szCs w:val="24"/>
          <w:lang w:eastAsia="ru-RU"/>
        </w:rPr>
      </w:pPr>
    </w:p>
    <w:p w14:paraId="168FD956" w14:textId="77777777" w:rsidR="00CE0622" w:rsidRDefault="00401DD4">
      <w:pPr>
        <w:numPr>
          <w:ilvl w:val="0"/>
          <w:numId w:val="32"/>
        </w:numPr>
        <w:spacing w:after="200" w:line="276" w:lineRule="auto"/>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Сведения о предмете торгов:</w:t>
      </w:r>
    </w:p>
    <w:p w14:paraId="10D2C409" w14:textId="77777777" w:rsidR="00CE0622" w:rsidRDefault="00401DD4">
      <w:pPr>
        <w:jc w:val="both"/>
        <w:outlineLvl w:val="0"/>
        <w:rPr>
          <w:rFonts w:ascii="Times New Roman" w:eastAsia="Times New Roman" w:hAnsi="Times New Roman"/>
          <w:bCs/>
          <w:sz w:val="24"/>
          <w:szCs w:val="24"/>
          <w:lang w:eastAsia="ru-RU"/>
        </w:rPr>
      </w:pPr>
      <w:bookmarkStart w:id="1" w:name="OLE_LINK51"/>
      <w:bookmarkStart w:id="2" w:name="OLE_LINK8"/>
      <w:bookmarkStart w:id="3" w:name="OLE_LINK9"/>
      <w:bookmarkStart w:id="4" w:name="OLE_LINK10"/>
      <w:bookmarkStart w:id="5" w:name="_Hlk68540497"/>
      <w:r>
        <w:rPr>
          <w:rFonts w:ascii="Times New Roman" w:eastAsia="Times New Roman" w:hAnsi="Times New Roman"/>
          <w:b/>
          <w:sz w:val="24"/>
          <w:szCs w:val="24"/>
          <w:lang w:eastAsia="ru-RU"/>
        </w:rPr>
        <w:t xml:space="preserve">Единым лотом </w:t>
      </w:r>
      <w:bookmarkStart w:id="6" w:name="_Hlk212194690"/>
      <w:r>
        <w:rPr>
          <w:rFonts w:ascii="Times New Roman" w:eastAsia="Times New Roman" w:hAnsi="Times New Roman"/>
          <w:b/>
          <w:sz w:val="24"/>
          <w:szCs w:val="24"/>
          <w:lang w:eastAsia="ru-RU"/>
        </w:rPr>
        <w:t xml:space="preserve">комплекс зданий и сооружений с земельными участками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b/>
          <w:sz w:val="24"/>
          <w:szCs w:val="24"/>
          <w:lang w:eastAsia="ru-RU"/>
        </w:rPr>
        <w:t>Порошинская</w:t>
      </w:r>
      <w:proofErr w:type="spellEnd"/>
      <w:r>
        <w:rPr>
          <w:rFonts w:ascii="Times New Roman" w:eastAsia="Times New Roman" w:hAnsi="Times New Roman"/>
          <w:b/>
          <w:sz w:val="24"/>
          <w:szCs w:val="24"/>
          <w:lang w:eastAsia="ru-RU"/>
        </w:rPr>
        <w:t>, д. 34, в составе:</w:t>
      </w:r>
    </w:p>
    <w:p w14:paraId="00B750C9" w14:textId="77777777" w:rsidR="00CE0622" w:rsidRDefault="00401DD4">
      <w:pPr>
        <w:tabs>
          <w:tab w:val="left" w:pos="540"/>
          <w:tab w:val="left" w:pos="720"/>
        </w:tabs>
        <w:jc w:val="both"/>
        <w:rPr>
          <w:rFonts w:ascii="Times New Roman" w:eastAsia="SimSun;宋体" w:hAnsi="Times New Roman"/>
          <w:color w:val="000000"/>
          <w:sz w:val="24"/>
          <w:szCs w:val="24"/>
          <w:lang w:eastAsia="hi-IN" w:bidi="hi-IN"/>
        </w:rPr>
      </w:pPr>
      <w:r>
        <w:rPr>
          <w:rFonts w:ascii="Times New Roman" w:eastAsia="Times New Roman" w:hAnsi="Times New Roman"/>
          <w:bCs/>
          <w:sz w:val="24"/>
          <w:szCs w:val="24"/>
          <w:lang w:eastAsia="ru-RU"/>
        </w:rPr>
        <w:lastRenderedPageBreak/>
        <w:t xml:space="preserve">- </w:t>
      </w:r>
      <w:r>
        <w:rPr>
          <w:rFonts w:ascii="Times New Roman" w:eastAsia="SimSun;宋体" w:hAnsi="Times New Roman"/>
          <w:b/>
          <w:bCs/>
          <w:color w:val="000000"/>
          <w:sz w:val="24"/>
          <w:szCs w:val="24"/>
          <w:lang w:eastAsia="hi-IN" w:bidi="hi-IN"/>
        </w:rPr>
        <w:t>Земельный участок</w:t>
      </w:r>
      <w:r>
        <w:rPr>
          <w:rFonts w:ascii="Times New Roman" w:eastAsia="SimSun;宋体" w:hAnsi="Times New Roman"/>
          <w:color w:val="000000"/>
          <w:sz w:val="24"/>
          <w:szCs w:val="24"/>
          <w:lang w:eastAsia="hi-IN" w:bidi="hi-IN"/>
        </w:rPr>
        <w:t>, 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w:t>
      </w:r>
      <w:r>
        <w:rPr>
          <w:rFonts w:ascii="Times New Roman" w:eastAsia="NSimSun" w:hAnsi="Times New Roman"/>
          <w:color w:val="000000"/>
          <w:sz w:val="24"/>
          <w:szCs w:val="24"/>
          <w:lang w:eastAsia="zh-CN" w:bidi="hi-IN"/>
        </w:rPr>
        <w:t xml:space="preserve"> (далее – Земельный участок-1)</w:t>
      </w:r>
    </w:p>
    <w:p w14:paraId="13A2D563" w14:textId="77777777" w:rsidR="00CE0622" w:rsidRDefault="00401DD4">
      <w:pPr>
        <w:tabs>
          <w:tab w:val="left" w:pos="540"/>
          <w:tab w:val="left" w:pos="720"/>
        </w:tabs>
        <w:jc w:val="both"/>
        <w:rPr>
          <w:rFonts w:ascii="Times New Roman" w:eastAsia="SimSun;宋体" w:hAnsi="Times New Roman"/>
          <w:color w:val="000000"/>
          <w:sz w:val="24"/>
          <w:szCs w:val="24"/>
          <w:lang w:eastAsia="hi-IN" w:bidi="hi-IN"/>
        </w:rPr>
      </w:pPr>
      <w:r>
        <w:rPr>
          <w:rFonts w:ascii="Times New Roman" w:eastAsia="SimSun;宋体" w:hAnsi="Times New Roman"/>
          <w:b/>
          <w:bCs/>
          <w:color w:val="000000"/>
          <w:sz w:val="24"/>
          <w:szCs w:val="24"/>
          <w:lang w:eastAsia="hi-IN" w:bidi="hi-IN"/>
        </w:rPr>
        <w:t>Площадь Земельного участка-1</w:t>
      </w:r>
      <w:r>
        <w:rPr>
          <w:rFonts w:ascii="Times New Roman" w:eastAsia="SimSun;宋体" w:hAnsi="Times New Roman"/>
          <w:color w:val="000000"/>
          <w:sz w:val="24"/>
          <w:szCs w:val="24"/>
          <w:lang w:eastAsia="hi-IN" w:bidi="hi-IN"/>
        </w:rPr>
        <w:t xml:space="preserve">: 2119кв.м. +/-32кв.м. </w:t>
      </w:r>
    </w:p>
    <w:p w14:paraId="68E0EA71" w14:textId="77777777" w:rsidR="00CE0622" w:rsidRDefault="00401DD4">
      <w:pPr>
        <w:tabs>
          <w:tab w:val="left" w:pos="540"/>
          <w:tab w:val="left" w:pos="720"/>
        </w:tabs>
        <w:jc w:val="both"/>
        <w:rPr>
          <w:rFonts w:ascii="Times New Roman" w:eastAsia="SimSun;宋体" w:hAnsi="Times New Roman"/>
          <w:color w:val="000000"/>
          <w:sz w:val="24"/>
          <w:szCs w:val="24"/>
          <w:lang w:eastAsia="hi-IN" w:bidi="hi-IN"/>
        </w:rPr>
      </w:pPr>
      <w:r>
        <w:rPr>
          <w:rFonts w:ascii="Times New Roman" w:eastAsia="SimSun;宋体" w:hAnsi="Times New Roman"/>
          <w:b/>
          <w:bCs/>
          <w:color w:val="000000"/>
          <w:sz w:val="24"/>
          <w:szCs w:val="24"/>
          <w:lang w:eastAsia="hi-IN" w:bidi="hi-IN"/>
        </w:rPr>
        <w:t>Кадастровый номер</w:t>
      </w:r>
      <w:r>
        <w:rPr>
          <w:rFonts w:ascii="Times New Roman" w:eastAsia="SimSun;宋体" w:hAnsi="Times New Roman"/>
          <w:color w:val="000000"/>
          <w:sz w:val="24"/>
          <w:szCs w:val="24"/>
          <w:lang w:eastAsia="hi-IN" w:bidi="hi-IN"/>
        </w:rPr>
        <w:t xml:space="preserve"> </w:t>
      </w:r>
      <w:r>
        <w:rPr>
          <w:rFonts w:ascii="Times New Roman" w:eastAsia="SimSun;宋体" w:hAnsi="Times New Roman"/>
          <w:b/>
          <w:bCs/>
          <w:color w:val="000000"/>
          <w:sz w:val="24"/>
          <w:szCs w:val="24"/>
          <w:lang w:eastAsia="hi-IN" w:bidi="hi-IN"/>
        </w:rPr>
        <w:t>Земельного участка-1</w:t>
      </w:r>
      <w:r>
        <w:rPr>
          <w:rFonts w:ascii="Times New Roman" w:eastAsia="SimSun;宋体" w:hAnsi="Times New Roman"/>
          <w:color w:val="000000"/>
          <w:sz w:val="24"/>
          <w:szCs w:val="24"/>
          <w:lang w:eastAsia="hi-IN" w:bidi="hi-IN"/>
        </w:rPr>
        <w:t>: 66:41:0614015:115</w:t>
      </w:r>
    </w:p>
    <w:p w14:paraId="178ECE3A"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Обременения (ограничения) Земельного участка-1:</w:t>
      </w:r>
      <w:r>
        <w:rPr>
          <w:rFonts w:ascii="Times New Roman" w:eastAsia="Times New Roman" w:hAnsi="Times New Roman"/>
          <w:bCs/>
          <w:sz w:val="24"/>
          <w:szCs w:val="24"/>
          <w:lang w:eastAsia="ru-RU"/>
        </w:rPr>
        <w:t xml:space="preserve"> не зарегистрированы</w:t>
      </w:r>
    </w:p>
    <w:p w14:paraId="5C8A48B5"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Особые отметки:</w:t>
      </w:r>
      <w:r>
        <w:rPr>
          <w:rFonts w:ascii="Times New Roman" w:eastAsia="Times New Roman" w:hAnsi="Times New Roman"/>
          <w:bCs/>
          <w:sz w:val="24"/>
          <w:szCs w:val="24"/>
          <w:lang w:eastAsia="ru-RU"/>
        </w:rPr>
        <w:t xml:space="preserve">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06.02.2025;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w:t>
      </w:r>
    </w:p>
    <w:p w14:paraId="40142617"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 xml:space="preserve">Земельный участок, </w:t>
      </w:r>
      <w:r>
        <w:rPr>
          <w:rFonts w:ascii="Times New Roman" w:eastAsia="Times New Roman" w:hAnsi="Times New Roman"/>
          <w:bCs/>
          <w:sz w:val="24"/>
          <w:szCs w:val="24"/>
          <w:lang w:eastAsia="ru-RU"/>
        </w:rPr>
        <w:t xml:space="preserve">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 (далее - Земельный участок-2) </w:t>
      </w:r>
    </w:p>
    <w:p w14:paraId="60060E21"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Площадь Земельного участка-2:</w:t>
      </w:r>
      <w:r>
        <w:rPr>
          <w:rFonts w:ascii="Times New Roman" w:eastAsia="Times New Roman" w:hAnsi="Times New Roman"/>
          <w:bCs/>
          <w:sz w:val="24"/>
          <w:szCs w:val="24"/>
          <w:lang w:eastAsia="ru-RU"/>
        </w:rPr>
        <w:t xml:space="preserve"> 461кв.м. +/- 15кв.м.,</w:t>
      </w:r>
    </w:p>
    <w:p w14:paraId="6358F6A8"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Кадастровый номер</w:t>
      </w: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Земельного участка-2:</w:t>
      </w:r>
      <w:r>
        <w:rPr>
          <w:rFonts w:ascii="Times New Roman" w:eastAsia="Times New Roman" w:hAnsi="Times New Roman"/>
          <w:bCs/>
          <w:sz w:val="24"/>
          <w:szCs w:val="24"/>
          <w:lang w:eastAsia="ru-RU"/>
        </w:rPr>
        <w:t xml:space="preserve"> 66:41:0614015:131,</w:t>
      </w:r>
    </w:p>
    <w:p w14:paraId="66FB6FB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Обременения (ограничения) Земельного участка-2</w:t>
      </w:r>
      <w:r>
        <w:rPr>
          <w:rFonts w:ascii="Times New Roman" w:eastAsia="Times New Roman" w:hAnsi="Times New Roman"/>
          <w:bCs/>
          <w:sz w:val="24"/>
          <w:szCs w:val="24"/>
          <w:lang w:eastAsia="ru-RU"/>
        </w:rPr>
        <w:t>: не зарегистрированы</w:t>
      </w:r>
    </w:p>
    <w:p w14:paraId="56FA5DEE"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 xml:space="preserve">Особые отметки: </w:t>
      </w:r>
      <w:r>
        <w:rPr>
          <w:rFonts w:ascii="Times New Roman" w:eastAsia="Times New Roman" w:hAnsi="Times New Roman"/>
          <w:bCs/>
          <w:sz w:val="24"/>
          <w:szCs w:val="24"/>
          <w:lang w:eastAsia="ru-RU"/>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24.01.2025;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Сведения, необходимые для заполнения </w:t>
      </w:r>
      <w:proofErr w:type="spellStart"/>
      <w:r>
        <w:rPr>
          <w:rFonts w:ascii="Times New Roman" w:eastAsia="Times New Roman" w:hAnsi="Times New Roman"/>
          <w:bCs/>
          <w:sz w:val="24"/>
          <w:szCs w:val="24"/>
          <w:lang w:eastAsia="ru-RU"/>
        </w:rPr>
        <w:t>разделa</w:t>
      </w:r>
      <w:proofErr w:type="spellEnd"/>
      <w:r>
        <w:rPr>
          <w:rFonts w:ascii="Times New Roman" w:eastAsia="Times New Roman" w:hAnsi="Times New Roman"/>
          <w:bCs/>
          <w:sz w:val="24"/>
          <w:szCs w:val="24"/>
          <w:lang w:eastAsia="ru-RU"/>
        </w:rPr>
        <w:t>: 4 -Сведения о частях земельного участка, отсутствуют.</w:t>
      </w:r>
    </w:p>
    <w:p w14:paraId="5DF25D1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Здание</w:t>
      </w:r>
      <w:r>
        <w:rPr>
          <w:rFonts w:ascii="Times New Roman" w:eastAsia="Times New Roman" w:hAnsi="Times New Roman"/>
          <w:bCs/>
          <w:sz w:val="24"/>
          <w:szCs w:val="24"/>
          <w:lang w:eastAsia="ru-RU"/>
        </w:rPr>
        <w:t xml:space="preserve">, наименование: физкультурно-оздоровительный комплекс (литер А), назначение: нежилое здание, этажность: 2+техн.этаж, в том числе подземных подвал, расположенное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bCs/>
          <w:sz w:val="24"/>
          <w:szCs w:val="24"/>
          <w:lang w:eastAsia="ru-RU"/>
        </w:rPr>
        <w:t>Порошинская</w:t>
      </w:r>
      <w:proofErr w:type="spellEnd"/>
      <w:r>
        <w:rPr>
          <w:rFonts w:ascii="Times New Roman" w:eastAsia="Times New Roman" w:hAnsi="Times New Roman"/>
          <w:bCs/>
          <w:sz w:val="24"/>
          <w:szCs w:val="24"/>
          <w:lang w:eastAsia="ru-RU"/>
        </w:rPr>
        <w:t>, д. 34 (далее – Здание)</w:t>
      </w:r>
    </w:p>
    <w:p w14:paraId="35EAD95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Общая площадь Здания:</w:t>
      </w:r>
      <w:r>
        <w:rPr>
          <w:rFonts w:ascii="Times New Roman" w:eastAsia="Times New Roman" w:hAnsi="Times New Roman"/>
          <w:bCs/>
          <w:sz w:val="24"/>
          <w:szCs w:val="24"/>
          <w:lang w:eastAsia="ru-RU"/>
        </w:rPr>
        <w:t xml:space="preserve"> 2048,4кв.м. </w:t>
      </w:r>
    </w:p>
    <w:p w14:paraId="0DA15E44"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lastRenderedPageBreak/>
        <w:t>Кадастровый номер Здания:</w:t>
      </w:r>
      <w:r>
        <w:rPr>
          <w:rFonts w:ascii="Times New Roman" w:eastAsia="Times New Roman" w:hAnsi="Times New Roman"/>
          <w:bCs/>
          <w:sz w:val="24"/>
          <w:szCs w:val="24"/>
          <w:lang w:eastAsia="ru-RU"/>
        </w:rPr>
        <w:t xml:space="preserve"> 66:41:0614015:1093, </w:t>
      </w:r>
    </w:p>
    <w:p w14:paraId="02AA00E4"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Обременения (ограничения) Здания:</w:t>
      </w:r>
      <w:r>
        <w:rPr>
          <w:rFonts w:ascii="Times New Roman" w:eastAsia="Times New Roman" w:hAnsi="Times New Roman"/>
          <w:bCs/>
          <w:sz w:val="24"/>
          <w:szCs w:val="24"/>
          <w:lang w:eastAsia="ru-RU"/>
        </w:rPr>
        <w:t xml:space="preserve"> не зарегистрированы</w:t>
      </w:r>
    </w:p>
    <w:p w14:paraId="4EF0E86B"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Сооружение</w:t>
      </w:r>
      <w:r>
        <w:rPr>
          <w:rFonts w:ascii="Times New Roman" w:eastAsia="Times New Roman" w:hAnsi="Times New Roman"/>
          <w:bCs/>
          <w:sz w:val="24"/>
          <w:szCs w:val="24"/>
          <w:lang w:eastAsia="ru-RU"/>
        </w:rPr>
        <w:t xml:space="preserve">, назначение сооружения: 10, сооружения коммунального хозяйства, наименование сооружения: подводящий газопровод к котельной ФОК ул. </w:t>
      </w:r>
      <w:proofErr w:type="spellStart"/>
      <w:r>
        <w:rPr>
          <w:rFonts w:ascii="Times New Roman" w:eastAsia="Times New Roman" w:hAnsi="Times New Roman"/>
          <w:bCs/>
          <w:sz w:val="24"/>
          <w:szCs w:val="24"/>
          <w:lang w:eastAsia="ru-RU"/>
        </w:rPr>
        <w:t>Порошинская</w:t>
      </w:r>
      <w:proofErr w:type="spellEnd"/>
      <w:r>
        <w:rPr>
          <w:rFonts w:ascii="Times New Roman" w:eastAsia="Times New Roman" w:hAnsi="Times New Roman"/>
          <w:bCs/>
          <w:sz w:val="24"/>
          <w:szCs w:val="24"/>
          <w:lang w:eastAsia="ru-RU"/>
        </w:rPr>
        <w:t xml:space="preserve">, 34, основная характеристика сооружения: протяженность 334 метра, адрес (местоположение): Свердловская область, г. Екатеринбург, от </w:t>
      </w:r>
      <w:proofErr w:type="spellStart"/>
      <w:r>
        <w:rPr>
          <w:rFonts w:ascii="Times New Roman" w:eastAsia="Times New Roman" w:hAnsi="Times New Roman"/>
          <w:bCs/>
          <w:sz w:val="24"/>
          <w:szCs w:val="24"/>
          <w:lang w:eastAsia="ru-RU"/>
        </w:rPr>
        <w:t>опуска</w:t>
      </w:r>
      <w:proofErr w:type="spellEnd"/>
      <w:r>
        <w:rPr>
          <w:rFonts w:ascii="Times New Roman" w:eastAsia="Times New Roman" w:hAnsi="Times New Roman"/>
          <w:bCs/>
          <w:sz w:val="24"/>
          <w:szCs w:val="24"/>
          <w:lang w:eastAsia="ru-RU"/>
        </w:rPr>
        <w:t xml:space="preserve"> в землю до ввода в котельную здания ФОК по ул. </w:t>
      </w:r>
      <w:proofErr w:type="spellStart"/>
      <w:r>
        <w:rPr>
          <w:rFonts w:ascii="Times New Roman" w:eastAsia="Times New Roman" w:hAnsi="Times New Roman"/>
          <w:bCs/>
          <w:sz w:val="24"/>
          <w:szCs w:val="24"/>
          <w:lang w:eastAsia="ru-RU"/>
        </w:rPr>
        <w:t>Порошинская</w:t>
      </w:r>
      <w:proofErr w:type="spellEnd"/>
      <w:r>
        <w:rPr>
          <w:rFonts w:ascii="Times New Roman" w:eastAsia="Times New Roman" w:hAnsi="Times New Roman"/>
          <w:bCs/>
          <w:sz w:val="24"/>
          <w:szCs w:val="24"/>
          <w:lang w:eastAsia="ru-RU"/>
        </w:rPr>
        <w:t xml:space="preserve">, 34 (далее -Сооружение) </w:t>
      </w:r>
    </w:p>
    <w:p w14:paraId="0B11368E" w14:textId="77777777" w:rsidR="00CE0622" w:rsidRDefault="00401DD4">
      <w:pPr>
        <w:tabs>
          <w:tab w:val="left" w:pos="540"/>
          <w:tab w:val="left" w:pos="720"/>
        </w:tabs>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Кадастровый номер Сооружения: </w:t>
      </w:r>
      <w:r>
        <w:rPr>
          <w:rFonts w:ascii="Times New Roman" w:eastAsia="Times New Roman" w:hAnsi="Times New Roman"/>
          <w:bCs/>
          <w:sz w:val="24"/>
          <w:szCs w:val="24"/>
          <w:lang w:eastAsia="ru-RU"/>
        </w:rPr>
        <w:t>66:41:0614015:1947</w:t>
      </w:r>
    </w:p>
    <w:p w14:paraId="2E669C5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Обременения (ограничения) Сооружения: не зарегистрированы</w:t>
      </w:r>
      <w:bookmarkEnd w:id="6"/>
    </w:p>
    <w:p w14:paraId="318946CC" w14:textId="77777777" w:rsidR="00CE0622" w:rsidRDefault="00CE0622">
      <w:pPr>
        <w:contextualSpacing/>
        <w:jc w:val="both"/>
        <w:rPr>
          <w:rFonts w:ascii="Times New Roman" w:eastAsia="Times New Roman" w:hAnsi="Times New Roman"/>
          <w:b/>
          <w:sz w:val="24"/>
          <w:szCs w:val="24"/>
          <w:lang w:eastAsia="ru-RU"/>
        </w:rPr>
      </w:pPr>
    </w:p>
    <w:p w14:paraId="71F2E630" w14:textId="77777777" w:rsidR="0033590C" w:rsidRPr="0033590C" w:rsidRDefault="00401DD4" w:rsidP="0033590C">
      <w:pPr>
        <w:ind w:right="-57"/>
        <w:jc w:val="both"/>
        <w:rPr>
          <w:rFonts w:ascii="Times New Roman" w:eastAsia="NSimSun" w:hAnsi="Times New Roman"/>
          <w:color w:val="000000"/>
          <w:sz w:val="24"/>
          <w:szCs w:val="24"/>
          <w:lang w:eastAsia="zh-CN" w:bidi="hi-IN"/>
        </w:rPr>
      </w:pPr>
      <w:r>
        <w:rPr>
          <w:rFonts w:ascii="Times New Roman" w:eastAsia="Times New Roman" w:hAnsi="Times New Roman"/>
          <w:b/>
          <w:sz w:val="24"/>
          <w:szCs w:val="24"/>
          <w:lang w:eastAsia="ru-RU"/>
        </w:rPr>
        <w:t>Начальная цена продажи имущества:</w:t>
      </w:r>
      <w:r>
        <w:rPr>
          <w:rFonts w:ascii="Times New Roman" w:eastAsia="Times New Roman" w:hAnsi="Times New Roman"/>
          <w:sz w:val="24"/>
          <w:szCs w:val="24"/>
          <w:lang w:eastAsia="ru-RU"/>
        </w:rPr>
        <w:t xml:space="preserve"> </w:t>
      </w:r>
      <w:r w:rsidR="0033590C" w:rsidRPr="0033590C">
        <w:rPr>
          <w:rFonts w:ascii="Times New Roman" w:eastAsia="NSimSun" w:hAnsi="Times New Roman"/>
          <w:color w:val="000000"/>
          <w:sz w:val="24"/>
          <w:szCs w:val="24"/>
          <w:lang w:eastAsia="zh-CN" w:bidi="hi-IN"/>
        </w:rPr>
        <w:t>200 000 000 (двести миллионов) рублей 00 коп., в том числе:</w:t>
      </w:r>
    </w:p>
    <w:p w14:paraId="0E75C26A" w14:textId="77777777" w:rsidR="0033590C" w:rsidRPr="0033590C" w:rsidRDefault="0033590C" w:rsidP="0033590C">
      <w:pPr>
        <w:ind w:right="-57"/>
        <w:jc w:val="both"/>
        <w:rPr>
          <w:rFonts w:ascii="Times New Roman" w:eastAsia="NSimSun" w:hAnsi="Times New Roman"/>
          <w:color w:val="000000"/>
          <w:sz w:val="24"/>
          <w:szCs w:val="24"/>
          <w:lang w:eastAsia="zh-CN" w:bidi="hi-IN"/>
        </w:rPr>
      </w:pPr>
      <w:r w:rsidRPr="0033590C">
        <w:rPr>
          <w:rFonts w:ascii="Times New Roman" w:eastAsia="NSimSun" w:hAnsi="Times New Roman"/>
          <w:color w:val="000000"/>
          <w:sz w:val="24"/>
          <w:szCs w:val="24"/>
          <w:lang w:eastAsia="zh-CN" w:bidi="hi-IN"/>
        </w:rPr>
        <w:t>- стоимость Земельного участка-1 – 4 861 568,00 (четыре миллиона восемьсот шестьдесят одна тысяча пятьсот шестьдесят восемь) рублей 00 коп., НДС не облагается</w:t>
      </w:r>
    </w:p>
    <w:p w14:paraId="56B02377" w14:textId="77777777" w:rsidR="0033590C" w:rsidRPr="0033590C" w:rsidRDefault="0033590C" w:rsidP="0033590C">
      <w:pPr>
        <w:ind w:right="-57"/>
        <w:jc w:val="both"/>
        <w:rPr>
          <w:rFonts w:ascii="Times New Roman" w:eastAsia="NSimSun" w:hAnsi="Times New Roman"/>
          <w:color w:val="000000"/>
          <w:sz w:val="24"/>
          <w:szCs w:val="24"/>
          <w:lang w:eastAsia="zh-CN" w:bidi="hi-IN"/>
        </w:rPr>
      </w:pPr>
      <w:r w:rsidRPr="0033590C">
        <w:rPr>
          <w:rFonts w:ascii="Times New Roman" w:eastAsia="NSimSun" w:hAnsi="Times New Roman"/>
          <w:color w:val="000000"/>
          <w:sz w:val="24"/>
          <w:szCs w:val="24"/>
          <w:lang w:eastAsia="zh-CN" w:bidi="hi-IN"/>
        </w:rPr>
        <w:t>- стоимость Земельного участка-2 – 1 253 487,00 (один миллион двести пятьдесят три тысячи четыреста восемьдесят семь) рублей 00 коп., НДС не облагается</w:t>
      </w:r>
    </w:p>
    <w:p w14:paraId="3E4D6698" w14:textId="77777777" w:rsidR="0033590C" w:rsidRPr="0033590C" w:rsidRDefault="0033590C" w:rsidP="0033590C">
      <w:pPr>
        <w:ind w:right="-57"/>
        <w:jc w:val="both"/>
        <w:rPr>
          <w:rFonts w:ascii="Times New Roman" w:eastAsia="NSimSun" w:hAnsi="Times New Roman"/>
          <w:color w:val="000000"/>
          <w:sz w:val="24"/>
          <w:szCs w:val="24"/>
          <w:lang w:eastAsia="zh-CN" w:bidi="hi-IN"/>
        </w:rPr>
      </w:pPr>
      <w:r w:rsidRPr="0033590C">
        <w:rPr>
          <w:rFonts w:ascii="Times New Roman" w:eastAsia="NSimSun" w:hAnsi="Times New Roman"/>
          <w:color w:val="000000"/>
          <w:sz w:val="24"/>
          <w:szCs w:val="24"/>
          <w:lang w:eastAsia="zh-CN" w:bidi="hi-IN"/>
        </w:rPr>
        <w:t>- стоимость Здания – 193 034 526,00 (сто девяносто три миллиона тридцать четыре тысячи пятьсот двадцать шесть) рублей 00 коп., в том числе НДС 5%</w:t>
      </w:r>
    </w:p>
    <w:p w14:paraId="7D16019A" w14:textId="3A65B14E" w:rsidR="00CE0622" w:rsidRDefault="0033590C" w:rsidP="0033590C">
      <w:pPr>
        <w:ind w:right="-57"/>
        <w:jc w:val="both"/>
        <w:rPr>
          <w:rFonts w:ascii="Times New Roman" w:eastAsia="NSimSun" w:hAnsi="Times New Roman"/>
          <w:color w:val="000000"/>
          <w:sz w:val="24"/>
          <w:szCs w:val="24"/>
          <w:lang w:eastAsia="zh-CN" w:bidi="hi-IN"/>
        </w:rPr>
      </w:pPr>
      <w:r w:rsidRPr="0033590C">
        <w:rPr>
          <w:rFonts w:ascii="Times New Roman" w:eastAsia="NSimSun" w:hAnsi="Times New Roman"/>
          <w:color w:val="000000"/>
          <w:sz w:val="24"/>
          <w:szCs w:val="24"/>
          <w:lang w:eastAsia="zh-CN" w:bidi="hi-IN"/>
        </w:rPr>
        <w:t>- стоимость Сооружения – 850 419,00 (восемьсот пятьдесят тысяч четыреста девятнадцать) рублей 00 коп., в том числе НДС 5%</w:t>
      </w:r>
    </w:p>
    <w:p w14:paraId="50486456" w14:textId="13BB4411" w:rsidR="00CE0622" w:rsidRDefault="00401DD4">
      <w:pPr>
        <w:ind w:right="-57"/>
        <w:jc w:val="both"/>
        <w:rPr>
          <w:rFonts w:ascii="Times New Roman" w:eastAsia="NSimSun" w:hAnsi="Times New Roman"/>
          <w:color w:val="000000"/>
          <w:sz w:val="24"/>
          <w:szCs w:val="24"/>
          <w:lang w:eastAsia="zh-CN" w:bidi="hi-IN"/>
        </w:rPr>
      </w:pPr>
      <w:r>
        <w:rPr>
          <w:rFonts w:ascii="Times New Roman" w:eastAsia="Times New Roman" w:hAnsi="Times New Roman"/>
          <w:b/>
          <w:sz w:val="24"/>
          <w:szCs w:val="24"/>
          <w:lang w:eastAsia="ru-RU"/>
        </w:rPr>
        <w:t>Минимальная цена продажи имущества:</w:t>
      </w:r>
      <w:r>
        <w:rPr>
          <w:rFonts w:ascii="Times New Roman" w:eastAsia="Times New Roman" w:hAnsi="Times New Roman"/>
          <w:sz w:val="24"/>
          <w:szCs w:val="24"/>
          <w:lang w:eastAsia="ru-RU"/>
        </w:rPr>
        <w:t xml:space="preserve"> </w:t>
      </w:r>
      <w:r w:rsidR="0033590C" w:rsidRPr="0033590C">
        <w:rPr>
          <w:rFonts w:ascii="Times New Roman" w:eastAsia="Times New Roman" w:hAnsi="Times New Roman"/>
          <w:sz w:val="24"/>
          <w:szCs w:val="24"/>
          <w:lang w:eastAsia="ru-RU"/>
        </w:rPr>
        <w:t>150 000 000 (сто пятьдесят миллионов) рублей 00 коп.</w:t>
      </w:r>
      <w:r>
        <w:rPr>
          <w:rFonts w:ascii="Times New Roman" w:eastAsia="Times New Roman" w:hAnsi="Times New Roman"/>
          <w:sz w:val="24"/>
          <w:szCs w:val="24"/>
          <w:lang w:eastAsia="ru-RU"/>
        </w:rPr>
        <w:t xml:space="preserve">, </w:t>
      </w:r>
      <w:r>
        <w:rPr>
          <w:rFonts w:ascii="Times New Roman" w:eastAsia="NSimSun" w:hAnsi="Times New Roman"/>
          <w:color w:val="000000"/>
          <w:sz w:val="24"/>
          <w:szCs w:val="24"/>
          <w:lang w:eastAsia="zh-CN" w:bidi="hi-IN"/>
        </w:rPr>
        <w:t>в том числе:</w:t>
      </w:r>
    </w:p>
    <w:p w14:paraId="043E0698" w14:textId="41A228FF" w:rsidR="00CE0622" w:rsidRDefault="00401DD4">
      <w:pPr>
        <w:contextualSpacing/>
        <w:jc w:val="both"/>
        <w:rPr>
          <w:rFonts w:ascii="Times New Roman" w:eastAsia="Times New Roman" w:hAnsi="Times New Roman"/>
          <w:sz w:val="24"/>
          <w:szCs w:val="24"/>
          <w:lang w:eastAsia="ru-RU"/>
        </w:rPr>
      </w:pPr>
      <w:r>
        <w:rPr>
          <w:rFonts w:ascii="Times New Roman" w:eastAsia="NSimSun" w:hAnsi="Times New Roman"/>
          <w:color w:val="000000"/>
          <w:sz w:val="24"/>
          <w:szCs w:val="24"/>
          <w:lang w:eastAsia="zh-CN" w:bidi="hi-IN"/>
        </w:rPr>
        <w:t xml:space="preserve">- стоимость </w:t>
      </w:r>
      <w:r>
        <w:rPr>
          <w:rFonts w:ascii="Times New Roman" w:eastAsia="Times New Roman" w:hAnsi="Times New Roman"/>
          <w:sz w:val="24"/>
          <w:szCs w:val="24"/>
          <w:lang w:eastAsia="ru-RU"/>
        </w:rPr>
        <w:t xml:space="preserve">Земельного участка-1 – </w:t>
      </w:r>
      <w:r w:rsidR="0033590C" w:rsidRPr="0033590C">
        <w:rPr>
          <w:rFonts w:ascii="Times New Roman" w:eastAsia="Times New Roman" w:hAnsi="Times New Roman"/>
          <w:sz w:val="24"/>
          <w:szCs w:val="24"/>
          <w:lang w:eastAsia="ru-RU"/>
        </w:rPr>
        <w:t>3 645 988,00 (три миллиона шестьсот сорок пять тысяч девятьсот восемьдесят восемь) рублей 00 коп.</w:t>
      </w:r>
      <w:r>
        <w:rPr>
          <w:rFonts w:ascii="Times New Roman" w:eastAsia="Times New Roman" w:hAnsi="Times New Roman"/>
          <w:sz w:val="24"/>
          <w:szCs w:val="24"/>
          <w:lang w:eastAsia="ru-RU"/>
        </w:rPr>
        <w:t>, НДС не облагается</w:t>
      </w:r>
    </w:p>
    <w:p w14:paraId="5A8FB668" w14:textId="3C68426A" w:rsidR="00CE0622" w:rsidRDefault="00401DD4">
      <w:pPr>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стоимость Земельного участка-2 – </w:t>
      </w:r>
      <w:r w:rsidR="0033590C" w:rsidRPr="0033590C">
        <w:rPr>
          <w:rFonts w:ascii="Times New Roman" w:eastAsia="Times New Roman" w:hAnsi="Times New Roman"/>
          <w:sz w:val="24"/>
          <w:szCs w:val="24"/>
          <w:lang w:eastAsia="ru-RU"/>
        </w:rPr>
        <w:t>939 928,00 (девятьсот тридцать девять тысяч девятьсот двадцать восемь) рублей 00 коп.</w:t>
      </w:r>
      <w:r>
        <w:rPr>
          <w:rFonts w:ascii="Times New Roman" w:eastAsia="Times New Roman" w:hAnsi="Times New Roman"/>
          <w:sz w:val="24"/>
          <w:szCs w:val="24"/>
          <w:lang w:eastAsia="ru-RU"/>
        </w:rPr>
        <w:t>, НДС не облагается</w:t>
      </w:r>
    </w:p>
    <w:p w14:paraId="56558EAB" w14:textId="50931069" w:rsidR="00CE0622" w:rsidRDefault="00401DD4">
      <w:pPr>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стоимость Здания – </w:t>
      </w:r>
      <w:r w:rsidR="0033590C" w:rsidRPr="0033590C">
        <w:rPr>
          <w:rFonts w:ascii="Times New Roman" w:eastAsia="Times New Roman" w:hAnsi="Times New Roman"/>
          <w:sz w:val="24"/>
          <w:szCs w:val="24"/>
          <w:lang w:eastAsia="ru-RU"/>
        </w:rPr>
        <w:t>144 775 708,00 (сто сорок четыре миллиона семьсот семьдесят пять тысяч семьсот восемь) рублей 00 коп.</w:t>
      </w:r>
      <w:r>
        <w:rPr>
          <w:rFonts w:ascii="Times New Roman" w:eastAsia="Times New Roman" w:hAnsi="Times New Roman"/>
          <w:sz w:val="24"/>
          <w:szCs w:val="24"/>
          <w:lang w:eastAsia="ru-RU"/>
        </w:rPr>
        <w:t xml:space="preserve">, </w:t>
      </w:r>
      <w:r>
        <w:rPr>
          <w:rFonts w:ascii="Times New Roman" w:eastAsia="NSimSun" w:hAnsi="Times New Roman"/>
          <w:color w:val="000000"/>
          <w:sz w:val="24"/>
          <w:szCs w:val="24"/>
          <w:lang w:eastAsia="zh-CN" w:bidi="hi-IN"/>
        </w:rPr>
        <w:t>в том числе НДС 5%</w:t>
      </w:r>
    </w:p>
    <w:p w14:paraId="2B4F1CA0" w14:textId="10A31F4E" w:rsidR="00CE0622" w:rsidRDefault="00401DD4">
      <w:pPr>
        <w:contextualSpacing/>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стоимость Сооружения – </w:t>
      </w:r>
      <w:r w:rsidR="0033590C" w:rsidRPr="0033590C">
        <w:rPr>
          <w:rFonts w:ascii="Times New Roman" w:eastAsia="Times New Roman" w:hAnsi="Times New Roman"/>
          <w:sz w:val="24"/>
          <w:szCs w:val="24"/>
          <w:lang w:eastAsia="ru-RU"/>
        </w:rPr>
        <w:t>4 – 638 376,00 (шестьсот тридцать восемь тысяч триста семьдесят шесть) рублей 00 коп.</w:t>
      </w:r>
      <w:r>
        <w:rPr>
          <w:rFonts w:ascii="Times New Roman" w:eastAsia="Times New Roman" w:hAnsi="Times New Roman"/>
          <w:sz w:val="24"/>
          <w:szCs w:val="24"/>
          <w:lang w:eastAsia="ru-RU"/>
        </w:rPr>
        <w:t xml:space="preserve">, </w:t>
      </w:r>
      <w:r>
        <w:rPr>
          <w:rFonts w:ascii="Times New Roman" w:eastAsia="NSimSun" w:hAnsi="Times New Roman"/>
          <w:color w:val="000000"/>
          <w:sz w:val="24"/>
          <w:szCs w:val="24"/>
          <w:lang w:eastAsia="zh-CN" w:bidi="hi-IN"/>
        </w:rPr>
        <w:t>в том числе НДС 5%</w:t>
      </w:r>
    </w:p>
    <w:p w14:paraId="1509EC30" w14:textId="77777777" w:rsidR="00CE0622" w:rsidRDefault="00CE0622">
      <w:pPr>
        <w:contextualSpacing/>
        <w:jc w:val="both"/>
        <w:rPr>
          <w:rFonts w:ascii="Times New Roman" w:eastAsia="Times New Roman" w:hAnsi="Times New Roman"/>
          <w:bCs/>
          <w:iCs/>
          <w:sz w:val="24"/>
          <w:szCs w:val="24"/>
          <w:lang w:eastAsia="ru-RU"/>
        </w:rPr>
      </w:pPr>
    </w:p>
    <w:p w14:paraId="38B69A8C" w14:textId="4884CB13" w:rsidR="00CE0622" w:rsidRDefault="00401DD4">
      <w:pPr>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Сумма задатка:</w:t>
      </w:r>
      <w:r>
        <w:rPr>
          <w:rFonts w:ascii="Times New Roman" w:eastAsia="Times New Roman" w:hAnsi="Times New Roman"/>
          <w:sz w:val="24"/>
          <w:szCs w:val="24"/>
          <w:lang w:eastAsia="ru-RU"/>
        </w:rPr>
        <w:t xml:space="preserve"> </w:t>
      </w:r>
      <w:r w:rsidR="0033590C" w:rsidRPr="0033590C">
        <w:rPr>
          <w:rFonts w:ascii="Times New Roman" w:eastAsia="Times New Roman" w:hAnsi="Times New Roman"/>
          <w:color w:val="000000"/>
          <w:sz w:val="24"/>
          <w:szCs w:val="24"/>
          <w:lang w:eastAsia="ru-RU"/>
        </w:rPr>
        <w:t>7 500 000,00 (семь миллионов пятьсот тысяч) рублей 00 коп.</w:t>
      </w:r>
    </w:p>
    <w:p w14:paraId="5053ADAC" w14:textId="0E25663F" w:rsidR="00CE0622" w:rsidRDefault="00401DD4">
      <w:pPr>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Шаг аукциона на повышение</w:t>
      </w:r>
      <w:bookmarkEnd w:id="1"/>
      <w:r>
        <w:rPr>
          <w:rFonts w:ascii="Times New Roman" w:eastAsia="Times New Roman" w:hAnsi="Times New Roman"/>
          <w:b/>
          <w:sz w:val="24"/>
          <w:szCs w:val="24"/>
          <w:lang w:eastAsia="ru-RU"/>
        </w:rPr>
        <w:t xml:space="preserve">: </w:t>
      </w:r>
      <w:bookmarkEnd w:id="2"/>
      <w:bookmarkEnd w:id="3"/>
      <w:bookmarkEnd w:id="4"/>
      <w:bookmarkEnd w:id="5"/>
      <w:r w:rsidR="0033590C" w:rsidRPr="0033590C">
        <w:rPr>
          <w:rFonts w:ascii="Times New Roman" w:eastAsia="Times New Roman" w:hAnsi="Times New Roman"/>
          <w:bCs/>
          <w:sz w:val="24"/>
          <w:szCs w:val="24"/>
          <w:lang w:eastAsia="ru-RU"/>
        </w:rPr>
        <w:t>4 000 000,00 (четыре миллиона) рублей 00 коп.</w:t>
      </w:r>
    </w:p>
    <w:p w14:paraId="353A7DE5" w14:textId="54FCD344" w:rsidR="00CE0622" w:rsidRDefault="00401DD4">
      <w:pPr>
        <w:tabs>
          <w:tab w:val="left" w:pos="540"/>
          <w:tab w:val="left" w:pos="720"/>
        </w:tabs>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Шаг аукциона на понижение:</w:t>
      </w:r>
      <w:r>
        <w:rPr>
          <w:rFonts w:ascii="Times New Roman" w:eastAsia="Times New Roman" w:hAnsi="Times New Roman"/>
          <w:bCs/>
          <w:sz w:val="24"/>
          <w:szCs w:val="24"/>
          <w:lang w:eastAsia="ru-RU"/>
        </w:rPr>
        <w:t xml:space="preserve"> </w:t>
      </w:r>
      <w:r w:rsidR="0033590C" w:rsidRPr="0033590C">
        <w:rPr>
          <w:rFonts w:ascii="Times New Roman" w:eastAsia="Times New Roman" w:hAnsi="Times New Roman"/>
          <w:color w:val="000000"/>
          <w:sz w:val="24"/>
          <w:szCs w:val="24"/>
          <w:lang w:eastAsia="ru-RU"/>
        </w:rPr>
        <w:t>10 000 000,00 (десять миллионов) рублей 00 коп.</w:t>
      </w:r>
    </w:p>
    <w:p w14:paraId="1FFC8EF0" w14:textId="77777777" w:rsidR="00CE0622" w:rsidRDefault="00CE0622">
      <w:pPr>
        <w:tabs>
          <w:tab w:val="left" w:pos="540"/>
          <w:tab w:val="left" w:pos="720"/>
        </w:tabs>
        <w:jc w:val="both"/>
        <w:rPr>
          <w:rFonts w:ascii="Times New Roman" w:eastAsia="Times New Roman" w:hAnsi="Times New Roman"/>
          <w:bCs/>
          <w:sz w:val="24"/>
          <w:szCs w:val="24"/>
          <w:lang w:eastAsia="ru-RU"/>
        </w:rPr>
      </w:pPr>
    </w:p>
    <w:p w14:paraId="37045160" w14:textId="77777777" w:rsidR="00CE0622" w:rsidRDefault="00401DD4">
      <w:pPr>
        <w:tabs>
          <w:tab w:val="left" w:pos="540"/>
          <w:tab w:val="left" w:pos="720"/>
        </w:tabs>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Условия проведения аукциона</w:t>
      </w:r>
    </w:p>
    <w:p w14:paraId="3BB28E97"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www.lot-online.ru, порядок взаимодействия между Организатором торгов, Оператором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утвержденным Организатором торгом, размещенным на сайте  www.lot-online.ru (далее - Регламент). </w:t>
      </w:r>
    </w:p>
    <w:p w14:paraId="4C1511F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w:t>
      </w:r>
      <w:r>
        <w:rPr>
          <w:rFonts w:ascii="Times New Roman" w:eastAsia="Times New Roman" w:hAnsi="Times New Roman"/>
          <w:sz w:val="24"/>
          <w:szCs w:val="24"/>
        </w:rPr>
        <w:t>Оператора электронной площадки</w:t>
      </w:r>
      <w:r>
        <w:rPr>
          <w:rFonts w:ascii="Times New Roman" w:eastAsia="Times New Roman" w:hAnsi="Times New Roman"/>
          <w:sz w:val="24"/>
          <w:szCs w:val="24"/>
          <w:lang w:eastAsia="ru-RU"/>
        </w:rPr>
        <w:t xml:space="preserve"> установленной суммы задатка. Документом, подтверждающим поступление задатка на счет </w:t>
      </w:r>
      <w:r>
        <w:rPr>
          <w:rFonts w:ascii="Times New Roman" w:eastAsia="Times New Roman" w:hAnsi="Times New Roman"/>
          <w:sz w:val="24"/>
          <w:szCs w:val="24"/>
        </w:rPr>
        <w:lastRenderedPageBreak/>
        <w:t>Оператора электронной площадки</w:t>
      </w:r>
      <w:r>
        <w:rPr>
          <w:rFonts w:ascii="Times New Roman" w:eastAsia="Times New Roman" w:hAnsi="Times New Roman"/>
          <w:sz w:val="24"/>
          <w:szCs w:val="24"/>
          <w:lang w:eastAsia="ru-RU"/>
        </w:rPr>
        <w:t xml:space="preserve">, является выписка со счета </w:t>
      </w:r>
      <w:r>
        <w:rPr>
          <w:rFonts w:ascii="Times New Roman" w:eastAsia="Times New Roman" w:hAnsi="Times New Roman"/>
          <w:sz w:val="24"/>
          <w:szCs w:val="24"/>
        </w:rPr>
        <w:t>Оператора электронной площадки</w:t>
      </w:r>
      <w:r>
        <w:rPr>
          <w:rFonts w:ascii="Times New Roman" w:eastAsia="Times New Roman" w:hAnsi="Times New Roman"/>
          <w:sz w:val="24"/>
          <w:szCs w:val="24"/>
          <w:lang w:eastAsia="ru-RU"/>
        </w:rPr>
        <w:t>.</w:t>
      </w:r>
    </w:p>
    <w:p w14:paraId="5F5F2C2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2D1AC5" w14:textId="77777777" w:rsidR="00CE0622" w:rsidRDefault="00401DD4">
      <w:pPr>
        <w:widowControl w:val="0"/>
        <w:tabs>
          <w:tab w:val="left" w:pos="10080"/>
        </w:tabs>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торгах и заключение сделок по итогам торгов возможно при условии соблюдения положений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Постановления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Распоряжения Правительства РФ от 05.03.2022 № 430-р,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 ,  утвержденного Постановлением  Правительства РФ от 11.05.2022 № 851 «О мерах по реализации Указа Президента Российской  Федерации от 3 мая 2022 г. № 252»</w:t>
      </w:r>
    </w:p>
    <w:p w14:paraId="1A68F287" w14:textId="77777777" w:rsidR="00CE0622" w:rsidRDefault="00401DD4">
      <w:pPr>
        <w:widowControl w:val="0"/>
        <w:tabs>
          <w:tab w:val="left" w:pos="10080"/>
        </w:tabs>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в срок обеспечивающий возможность подачи заявки, в соответствии с Регламентом электронной площадки. Регистрация на электронной площадке осуществляется без взимания платы. Регистрации на электронной площадке подлежат Претенденты, ранее не зарегистрированные на электронной площадке в соответствующей секции электронной площадки («Имущество частных собственников»),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w:t>
      </w:r>
    </w:p>
    <w:p w14:paraId="472CDB4A" w14:textId="77777777" w:rsidR="00CE0622" w:rsidRDefault="00CE0622">
      <w:pPr>
        <w:ind w:firstLine="567"/>
        <w:jc w:val="both"/>
        <w:rPr>
          <w:rFonts w:ascii="Times New Roman" w:eastAsia="Times New Roman" w:hAnsi="Times New Roman"/>
          <w:bCs/>
          <w:sz w:val="24"/>
          <w:szCs w:val="24"/>
          <w:lang w:eastAsia="ru-RU"/>
        </w:rPr>
      </w:pPr>
    </w:p>
    <w:p w14:paraId="1EE59335"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Документы, представляемые для участия в аукционе</w:t>
      </w:r>
    </w:p>
    <w:p w14:paraId="684D0C41"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участия в аукционе, проводимом в электронной форме, Претендент заполняет электронную форму заявки и при помощи электронной площадки представляет заявку, подписанную электронно-цифровой подписью, на участие в электронном аукционе Организатору торгов с приложением пакета документов, установленного в настоящем информационном сообщении. </w:t>
      </w:r>
    </w:p>
    <w:p w14:paraId="6EDBF5B3"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Документы, подписанные электронно-цифровой подписью необходимые для предоставления для участия в торгах в электронной форме:</w:t>
      </w:r>
    </w:p>
    <w:p w14:paraId="076DB6F0"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Заявка на участие в торгах по форме Приложения №1 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70FBFA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Одновременно с Заявкой на участие в аукционе все Претенденты, независимо от организационно-правовой формы представляют следующие документы в форме электронных образов документов, заверенных электронной подписью:</w:t>
      </w:r>
    </w:p>
    <w:p w14:paraId="523902F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w:t>
      </w:r>
    </w:p>
    <w:p w14:paraId="7032F97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E995E96"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Одновременно к заявке претенденты прилагают:</w:t>
      </w:r>
    </w:p>
    <w:p w14:paraId="0CCE9336"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Физические лица: </w:t>
      </w:r>
    </w:p>
    <w:p w14:paraId="6BF235B0"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копии всех листов документа, удостоверяющего личность; </w:t>
      </w:r>
    </w:p>
    <w:p w14:paraId="46028E2F"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копия свидетельства о постановке на учет физического лица в налоговом органе по месту жительства претендента </w:t>
      </w:r>
      <w:bookmarkStart w:id="7" w:name="_Hlk83041652"/>
      <w:r>
        <w:rPr>
          <w:rFonts w:ascii="Times New Roman" w:eastAsia="Times New Roman" w:hAnsi="Times New Roman"/>
          <w:sz w:val="24"/>
          <w:szCs w:val="24"/>
          <w:lang w:eastAsia="ru-RU"/>
        </w:rPr>
        <w:t>(свидетельство ИНН)</w:t>
      </w:r>
      <w:bookmarkEnd w:id="7"/>
      <w:r>
        <w:rPr>
          <w:rFonts w:ascii="Times New Roman" w:eastAsia="Times New Roman" w:hAnsi="Times New Roman"/>
          <w:sz w:val="24"/>
          <w:szCs w:val="24"/>
          <w:lang w:eastAsia="ru-RU"/>
        </w:rPr>
        <w:t>;</w:t>
      </w:r>
    </w:p>
    <w:p w14:paraId="6B15749E"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Юридические лица: </w:t>
      </w:r>
    </w:p>
    <w:p w14:paraId="3127BF8B"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копии учредительных и иных документов, подтверждающих правовой статус претендента как юридического лица: Устав; Свидетельство о постановке на учет в налоговом органе; Копия свидетельства ОГРН / Лист записи о создании юридического лица и др. При наличии изменений в учредительные документы – все свидетельства о вносимых изменениях или листы записи; </w:t>
      </w:r>
    </w:p>
    <w:p w14:paraId="5CEC11EF"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6778E0E1"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w:t>
      </w:r>
      <w:proofErr w:type="gramStart"/>
      <w:r>
        <w:rPr>
          <w:rFonts w:ascii="Times New Roman" w:eastAsia="Times New Roman" w:hAnsi="Times New Roman"/>
          <w:sz w:val="24"/>
          <w:szCs w:val="24"/>
          <w:lang w:eastAsia="ru-RU"/>
        </w:rPr>
        <w:t>и</w:t>
      </w:r>
      <w:proofErr w:type="gramEnd"/>
      <w:r>
        <w:rPr>
          <w:rFonts w:ascii="Times New Roman" w:eastAsia="Times New Roman" w:hAnsi="Times New Roman"/>
          <w:sz w:val="24"/>
          <w:szCs w:val="24"/>
          <w:lang w:eastAsia="ru-RU"/>
        </w:rPr>
        <w:t xml:space="preserve"> если для участника приобретение имущества или внесение денежных средств в качестве задатка являются крупной сделкой. Если для юридического лица не требуется вынесения решения об одобрении крупной сделки, то оформленное на бланке юридического лица информационное письмо об отсутствии данного требования;</w:t>
      </w:r>
    </w:p>
    <w:p w14:paraId="2357F686"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выписки из Единого государственного реестра юридических лиц или выписки из реестра акционеров претендентов, выданные не ранее 3 (трех) рабочих дней до даты представления документов.</w:t>
      </w:r>
    </w:p>
    <w:p w14:paraId="009943E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Индивидуальные предприниматели: </w:t>
      </w:r>
    </w:p>
    <w:p w14:paraId="12CECADD"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копии всех листов документа, удостоверяющего личность; </w:t>
      </w:r>
    </w:p>
    <w:p w14:paraId="224940E0"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копия свидетельства / лист записи о внесении физического лица в Единый государственный реестр индивидуальных предпринимателей; </w:t>
      </w:r>
    </w:p>
    <w:p w14:paraId="6F4AA661"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копия свидетельства о постановке на учет физического лица в налоговом органе по месту жительства претендента (свидетельство ИНН); </w:t>
      </w:r>
    </w:p>
    <w:p w14:paraId="1DDDC6FF"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реестра индивидуальных предпринимателей, полученную не ранее 3 (трех) рабочих дней до даты представления документов.</w:t>
      </w:r>
    </w:p>
    <w:p w14:paraId="6027E825" w14:textId="77777777" w:rsidR="00CE0622" w:rsidRDefault="00CE0622">
      <w:pPr>
        <w:ind w:firstLine="567"/>
        <w:jc w:val="both"/>
        <w:rPr>
          <w:rFonts w:ascii="Times New Roman" w:eastAsia="Times New Roman" w:hAnsi="Times New Roman"/>
          <w:sz w:val="24"/>
          <w:szCs w:val="24"/>
          <w:lang w:eastAsia="ru-RU"/>
        </w:rPr>
      </w:pPr>
    </w:p>
    <w:p w14:paraId="7601C687"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Заявки подаются одновременно с полным комплектом документов, установленным в настоящем Информационном сообщении.</w:t>
      </w:r>
    </w:p>
    <w:p w14:paraId="3D2A293F"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14:paraId="157D27A3"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7D665235"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596CABB8" w14:textId="77777777" w:rsidR="00CE0622" w:rsidRDefault="00401DD4">
      <w:pPr>
        <w:tabs>
          <w:tab w:val="right" w:leader="dot" w:pos="4762"/>
        </w:tabs>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Документы, не соответствующие предъявляемым требованиям, содержащие помарки, подчистки, исправления и т.п., не рассматриваются.</w:t>
      </w:r>
    </w:p>
    <w:p w14:paraId="3904A469"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Заявки и документы Претендентов рассматриваются Организатором торгов и оформляются протоколом определения участников торгов. Претендент приобретает статус участника торгов с момента подписания протокола определения участников торгов и публикации его на электронной торговой площадке.</w:t>
      </w:r>
    </w:p>
    <w:p w14:paraId="02241F93"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3EDBEC32"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Обязанность доказать свое право на участие в аукционе лежит на претенденте.</w:t>
      </w:r>
    </w:p>
    <w:p w14:paraId="160110F0"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участия в аукционе по лоту претендент может подать только одну заявку.</w:t>
      </w:r>
    </w:p>
    <w:p w14:paraId="41F37857"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Претендент вправе отозвать заявку на участие в электронном аукционе не позднее даты определения участников торгов,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w:t>
      </w:r>
    </w:p>
    <w:p w14:paraId="345C8171"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BDE8BBD"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Заявки, поступившие без необходимых документов, указанных в настоящем разделе, либо поданные лицом, не уполномоченным Претендентом на осуществление таких действий не принимаются</w:t>
      </w:r>
      <w:r>
        <w:rPr>
          <w:rFonts w:ascii="Times New Roman" w:eastAsia="Times New Roman" w:hAnsi="Times New Roman"/>
          <w:color w:val="000000"/>
          <w:sz w:val="24"/>
          <w:szCs w:val="24"/>
          <w:lang w:eastAsia="ru-RU"/>
        </w:rPr>
        <w:t xml:space="preserve">. </w:t>
      </w:r>
    </w:p>
    <w:p w14:paraId="03A3BAA4" w14:textId="77777777" w:rsidR="00CE0622" w:rsidRDefault="00CE0622">
      <w:pPr>
        <w:ind w:firstLine="567"/>
        <w:jc w:val="both"/>
        <w:rPr>
          <w:rFonts w:ascii="Times New Roman" w:eastAsia="Times New Roman" w:hAnsi="Times New Roman"/>
          <w:sz w:val="24"/>
          <w:szCs w:val="24"/>
          <w:lang w:eastAsia="ru-RU"/>
        </w:rPr>
      </w:pPr>
    </w:p>
    <w:p w14:paraId="3B3BC50C"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Порядок внесения и возврата задатка</w:t>
      </w:r>
    </w:p>
    <w:p w14:paraId="7F034249"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Оператора электронной площадки: </w:t>
      </w:r>
    </w:p>
    <w:p w14:paraId="3B12DE0F"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Получатель - АО «Российский аукционный дом» (ИНН 7838430413, КПП 783801001):</w:t>
      </w:r>
    </w:p>
    <w:p w14:paraId="5DDDC2E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р/с № 40702810355000036459 в СЕВЕРО-ЗАПАДНЫЙ БАНК ПАО СБЕРБАНК, БИК 044030653, к/с 30101810500000000653</w:t>
      </w:r>
      <w:r>
        <w:rPr>
          <w:rFonts w:ascii="Times New Roman" w:eastAsia="Times New Roman" w:hAnsi="Times New Roman"/>
          <w:sz w:val="24"/>
          <w:szCs w:val="24"/>
          <w:lang w:eastAsia="ru-RU"/>
        </w:rPr>
        <w:t>;</w:t>
      </w:r>
    </w:p>
    <w:p w14:paraId="1F8A4559"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Задаток должен быть внесен Претендентом не позднее даты, указанной в настоящем информационном сообщении и должен поступить на расчетный счет Оператора электронной площадки, указанный в настоящем информационном сообщении не позднее даты, указанной в настоящем информационном сообщении. Задаток считается внесенным с даты поступления всей суммы Задатка на указанный счет.</w:t>
      </w:r>
    </w:p>
    <w:p w14:paraId="16933ABB"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случае, когда сумма Задатка от Претендента не зачислена на расчетный счет Оператора электронной площадки на дату, указанную в настоящем информационном сообщении,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2940D1C8"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Договор о задатке в соответствии с формой договора о задатке (договора присоединения), размещенной на сайте www.lot-online.ru в разделе «карточка лота» (приложение 2 к настоящему информационному сообщению), может быть подписан Претендентом электронной подписью Претендента, либо Претендент вправе направить задаток на счет, указанный в настоящем информационном сообщении без подписания Договора о задатке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36BCA1D3"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торговой площадки,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14:paraId="7D98F005"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учета на электронной площадке суммы денежных средств, поступивших Оператору электронной площадки в качестве Задатка, используется лицевой счет Пользователя, который формируется Оператором электронной площадки при регистрации Пользователя на электронной площадке.</w:t>
      </w:r>
    </w:p>
    <w:p w14:paraId="6F3CDDE2"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Задаток перечисляется </w:t>
      </w:r>
      <w:r>
        <w:rPr>
          <w:rFonts w:ascii="Times New Roman" w:eastAsia="Times New Roman" w:hAnsi="Times New Roman"/>
          <w:b/>
          <w:bCs/>
          <w:color w:val="000000"/>
          <w:sz w:val="24"/>
          <w:szCs w:val="24"/>
          <w:lang w:eastAsia="ru-RU"/>
        </w:rPr>
        <w:t>непосредственно Претендентом</w:t>
      </w:r>
      <w:r>
        <w:rPr>
          <w:rFonts w:ascii="Times New Roman" w:eastAsia="Times New Roman" w:hAnsi="Times New Roman"/>
          <w:color w:val="000000"/>
          <w:sz w:val="24"/>
          <w:szCs w:val="24"/>
          <w:lang w:eastAsia="ru-RU"/>
        </w:rPr>
        <w:t xml:space="preserve">. </w:t>
      </w:r>
      <w:r>
        <w:rPr>
          <w:rFonts w:ascii="Times New Roman" w:eastAsia="Times New Roman" w:hAnsi="Times New Roman"/>
          <w:b/>
          <w:bCs/>
          <w:color w:val="000000"/>
          <w:sz w:val="24"/>
          <w:szCs w:val="24"/>
          <w:lang w:eastAsia="ru-RU"/>
        </w:rPr>
        <w:t>Исполнение обязанности по внесению суммы задатка третьими лицами не допускается.</w:t>
      </w:r>
      <w:r>
        <w:t xml:space="preserve"> </w:t>
      </w:r>
      <w:r>
        <w:rPr>
          <w:rFonts w:ascii="Times New Roman" w:eastAsia="Times New Roman" w:hAnsi="Times New Roman"/>
          <w:color w:val="000000"/>
          <w:sz w:val="24"/>
          <w:szCs w:val="24"/>
          <w:lang w:eastAsia="ru-RU"/>
        </w:rPr>
        <w:t>Сумма денежных средств, поступившая Оператору электронной площадки в качестве Задатка, зачисляется Оператором электронной площадки на лицевой счет того Пользователя, который такие денежные средства перечислил.</w:t>
      </w:r>
    </w:p>
    <w:p w14:paraId="0D1920DD" w14:textId="77777777" w:rsidR="00CE0622" w:rsidRDefault="00401DD4">
      <w:pPr>
        <w:tabs>
          <w:tab w:val="right" w:leader="dot" w:pos="4762"/>
        </w:tabs>
        <w:ind w:firstLine="567"/>
        <w:jc w:val="both"/>
        <w:rPr>
          <w:rFonts w:ascii="Times New Roman" w:eastAsia="Times New Roman" w:hAnsi="Times New Roman"/>
          <w:b/>
          <w:color w:val="000000"/>
          <w:sz w:val="24"/>
          <w:szCs w:val="24"/>
          <w:lang w:eastAsia="ru-RU"/>
        </w:rPr>
      </w:pPr>
      <w:bookmarkStart w:id="8" w:name="_Hlk83130158"/>
      <w:r>
        <w:rPr>
          <w:rFonts w:ascii="Times New Roman" w:eastAsia="Times New Roman" w:hAnsi="Times New Roman"/>
          <w:b/>
          <w:color w:val="000000"/>
          <w:sz w:val="24"/>
          <w:szCs w:val="24"/>
          <w:lang w:eastAsia="ru-RU"/>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bookmarkEnd w:id="8"/>
    </w:p>
    <w:p w14:paraId="180E7835"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Операции по перечислению Оператору электронной площадки сумм денежных средств в качестве Задатка осуществляются в Российских рублях. </w:t>
      </w:r>
    </w:p>
    <w:p w14:paraId="7E264C63"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момент подачи Пользователем заявки на участие в процедуре продажи имущества в электронной форме, Оператор электронной площадки осуществляет блокирование суммы денежных средств в размере Задатка на лицевом счете такого Пользователя.</w:t>
      </w:r>
    </w:p>
    <w:p w14:paraId="1E4D6894"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Сумма денежных средств, перечисляемая Оператору электронной площадки в качестве Задатка, считается уплаченной в качестве Задатка с момента ее блокирования на лицевом счете Пользователя.</w:t>
      </w:r>
    </w:p>
    <w:p w14:paraId="1AB1BDED"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Задаток служит обеспечением исполнения обязательства Победителя аукциона / Единственного участника аукциона по заключению договора по итогам торгов. Задаток возвращается всем участникам аукциона, кроме Победителя аукциона / Единственного участника, в с</w:t>
      </w:r>
      <w:r>
        <w:rPr>
          <w:rFonts w:ascii="Times New Roman" w:eastAsia="Times New Roman" w:hAnsi="Times New Roman"/>
          <w:sz w:val="24"/>
          <w:szCs w:val="24"/>
          <w:lang w:eastAsia="ru-RU"/>
        </w:rPr>
        <w:t>роки и порядке определенном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FCFDD81"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54715E60" w14:textId="77777777" w:rsidR="00CE0622" w:rsidRDefault="00401DD4">
      <w:pPr>
        <w:widowControl w:val="0"/>
        <w:tabs>
          <w:tab w:val="left" w:pos="10080"/>
        </w:tabs>
        <w:ind w:right="125"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u w:val="single"/>
          <w:lang w:eastAsia="ru-RU"/>
        </w:rPr>
        <w:t>Задаток возвращается</w:t>
      </w:r>
      <w:r>
        <w:rPr>
          <w:rFonts w:ascii="Times New Roman" w:eastAsia="Times New Roman" w:hAnsi="Times New Roman"/>
          <w:b/>
          <w:sz w:val="24"/>
          <w:szCs w:val="24"/>
          <w:lang w:eastAsia="ru-RU"/>
        </w:rPr>
        <w:t xml:space="preserve"> Претендентам, в случаях, в сроки и в порядке:</w:t>
      </w:r>
    </w:p>
    <w:p w14:paraId="1C3E71C7"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 случае отмены Организатором торгов процедуры продажи имущества в электронной форме до момента подведения итогов такой процедуры, Оператор электронной площадки в течение пяти рабочих дней с момента такой отмены, прекращает блокирование суммы денежных средств на лицевых счетах Претендентов по такой процедуре в размере Задатка.</w:t>
      </w:r>
    </w:p>
    <w:p w14:paraId="229F9E29"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При отзыве Претендентом заявки на участие в процедуре продажи имущества в электронной форме, Оператор электронной площадки в течение пяти рабочих дней с момента такого отзыва прекращает блокирование суммы денежных средств на лицевом счете Претендента, отозвавшего заявку, в размере Задатка.</w:t>
      </w:r>
    </w:p>
    <w:p w14:paraId="60834D9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 В случае отказа Претенденту в допуске к участию в процедуре продажи имущества в электронной форме, Оператор электронной площадки в течение пяти рабочих дней с момента размещения Организатором торгов на электронной площадке соответствующего протокола прекращает блокирование суммы денежных средств на лицевом счете такого Претендента в размере Задатка. </w:t>
      </w:r>
    </w:p>
    <w:p w14:paraId="284419EF"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Оператор электронной площадки прекращает блокирование суммы денежных средств на лицевых счетах Участников в размере Задатка в течение пяти рабочих дней с момента размещения протокола об итогах процедуры продажи имущества в электронной форме за исключением Победителя аукциона / Единственного участника аукциона в электронной форме.</w:t>
      </w:r>
    </w:p>
    <w:p w14:paraId="57A3A04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 момента разблокировки суммы денежных средств на лицевом счете Пользователя в размере Задатка обязательства по возврату Задатка Пользователю считаются исполненными.</w:t>
      </w:r>
    </w:p>
    <w:p w14:paraId="3B48449E"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Задаток Победителя продажи имущества засчитывается в счет оплаты по договору, заключенному по итогам торгов и возврату не подлежит.</w:t>
      </w:r>
    </w:p>
    <w:p w14:paraId="5E7D3B29" w14:textId="77777777"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rPr>
        <w:t xml:space="preserve">В случае признания торгов несостоявшимися по причине допуска к участию только одного участника, при этом Единственный участник торгов </w:t>
      </w:r>
      <w:r>
        <w:rPr>
          <w:rFonts w:ascii="Times New Roman" w:eastAsia="Times New Roman" w:hAnsi="Times New Roman"/>
          <w:b/>
          <w:bCs/>
          <w:sz w:val="24"/>
          <w:szCs w:val="24"/>
        </w:rPr>
        <w:t>в день подведения итогов торгов обратился</w:t>
      </w:r>
      <w:r>
        <w:rPr>
          <w:rFonts w:ascii="Times New Roman" w:eastAsia="Times New Roman" w:hAnsi="Times New Roman"/>
          <w:sz w:val="24"/>
          <w:szCs w:val="24"/>
        </w:rPr>
        <w:t xml:space="preserve"> к Организатору аукциона с заявлением о готовности приобрести Объект на условиях, установленных Договором для победителя торгов, по цене не ниже начальной цены Объекта, установленной для проведения торгов, задаток Единственного участника торгов </w:t>
      </w:r>
      <w:r>
        <w:rPr>
          <w:rFonts w:ascii="Times New Roman" w:eastAsia="Times New Roman" w:hAnsi="Times New Roman"/>
          <w:bCs/>
          <w:sz w:val="24"/>
          <w:szCs w:val="24"/>
          <w:lang w:eastAsia="ru-RU"/>
        </w:rPr>
        <w:t>засчитывается в счет оплаты по договору, заключенному по итогам торгов и возврату не подлежит.</w:t>
      </w:r>
    </w:p>
    <w:p w14:paraId="055384F7"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Претендента, заблокированная сумма денежных средств на лицевом счете такого Претендента в размере Задатка, остается заблокированной до получения сведений Оператором о заключении / незаключении договора купли-продажи. </w:t>
      </w:r>
    </w:p>
    <w:p w14:paraId="7020AEE0"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аукциона утрачивает право на заключение указанного договора, задаток ему не возвращается.</w:t>
      </w:r>
    </w:p>
    <w:p w14:paraId="30E1BB97"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Ответственность Покупателя (Победителя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EE65F3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u w:val="single"/>
          <w:lang w:eastAsia="ru-RU"/>
        </w:rPr>
        <w:t>Внесенный Задаток не возвращается</w:t>
      </w:r>
      <w:r>
        <w:rPr>
          <w:rFonts w:ascii="Times New Roman" w:eastAsia="Times New Roman" w:hAnsi="Times New Roman"/>
          <w:bCs/>
          <w:sz w:val="24"/>
          <w:szCs w:val="24"/>
          <w:lang w:eastAsia="ru-RU"/>
        </w:rPr>
        <w:t xml:space="preserve"> в случае, если Претендент,</w:t>
      </w:r>
      <w:r>
        <w:rPr>
          <w:rFonts w:ascii="Times New Roman" w:eastAsia="Times New Roman" w:hAnsi="Times New Roman"/>
          <w:bCs/>
          <w:sz w:val="24"/>
          <w:szCs w:val="24"/>
          <w:lang w:eastAsia="ru-RU"/>
        </w:rPr>
        <w:br w:type="textWrapping" w:clear="all"/>
        <w:t>признанный Победителем аукциона уклонится/откажется от подписания в установленный срок договора, заключаемого по итогам торгов, от оплаты цены продажи по договору.</w:t>
      </w:r>
    </w:p>
    <w:p w14:paraId="46DF3571"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Собственником может быть отказано в возврате задатка в случае, если на момент подведения итогов торгов или заключения договора будет установлено,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№81, постановлении Правительства РФ от 6 марта 2022 №295, распоряжении Правительства №430-р от 05.03.2022г., в Указе Президента РФ  от 03.05.2022 № 252, Перечне, утвержденным Постановлением  Правительства РФ от 11.05.2022 № 851.</w:t>
      </w:r>
    </w:p>
    <w:p w14:paraId="7C120AEF"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Настоящее извещение о продаже имущества является публичной офертой в соответствии со ст. 437 Гражданского кодекса Российской Федерации (далее – ГК РФ) на заключение договора о задатке. Внесение денежных средств в качестве задатка на участие в торгах и подача заявки Претендентом на участие в торгах подтверждает согласие Претендента со всеми условиями проведения торгов, опубликованными в извещении о продаже имущества и является акцептом данной оферты, после чего договор о задатке считается заключенным в установленном порядке.</w:t>
      </w:r>
    </w:p>
    <w:p w14:paraId="5B3A7FB0" w14:textId="77777777" w:rsidR="00CE0622" w:rsidRDefault="00CE0622">
      <w:pPr>
        <w:widowControl w:val="0"/>
        <w:tabs>
          <w:tab w:val="left" w:pos="10080"/>
        </w:tabs>
        <w:ind w:right="125" w:firstLine="567"/>
        <w:jc w:val="both"/>
        <w:rPr>
          <w:rFonts w:ascii="Times New Roman" w:eastAsia="Times New Roman" w:hAnsi="Times New Roman"/>
          <w:bCs/>
          <w:sz w:val="24"/>
          <w:szCs w:val="24"/>
          <w:lang w:eastAsia="ru-RU"/>
        </w:rPr>
      </w:pPr>
    </w:p>
    <w:p w14:paraId="6E416F5B" w14:textId="77777777" w:rsidR="00CE0622" w:rsidRDefault="00401DD4">
      <w:pPr>
        <w:widowControl w:val="0"/>
        <w:tabs>
          <w:tab w:val="left" w:pos="10080"/>
        </w:tabs>
        <w:ind w:right="125"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Порядок ознакомления со сведениями об Имуществе и условиями аукциона</w:t>
      </w:r>
    </w:p>
    <w:p w14:paraId="5F59EFE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Информация о проведении аукциона размещается на официальном сайте Организатора торгов в сети «Интернет» </w:t>
      </w:r>
      <w:hyperlink r:id="rId9" w:tooltip="http://www.radholding.ru/" w:history="1">
        <w:r>
          <w:rPr>
            <w:rFonts w:ascii="Times New Roman" w:eastAsia="Times New Roman" w:hAnsi="Times New Roman"/>
            <w:bCs/>
            <w:color w:val="0000FF"/>
            <w:sz w:val="24"/>
            <w:szCs w:val="24"/>
            <w:u w:val="single"/>
            <w:lang w:val="en-US" w:eastAsia="ru-RU"/>
          </w:rPr>
          <w:t>www</w:t>
        </w:r>
        <w:r>
          <w:rPr>
            <w:rFonts w:ascii="Times New Roman" w:eastAsia="Times New Roman" w:hAnsi="Times New Roman"/>
            <w:bCs/>
            <w:color w:val="0000FF"/>
            <w:sz w:val="24"/>
            <w:szCs w:val="24"/>
            <w:u w:val="single"/>
            <w:lang w:eastAsia="ru-RU"/>
          </w:rPr>
          <w:t>.</w:t>
        </w:r>
        <w:r>
          <w:rPr>
            <w:rFonts w:ascii="Times New Roman" w:eastAsia="Times New Roman" w:hAnsi="Times New Roman"/>
            <w:bCs/>
            <w:color w:val="0000FF"/>
            <w:sz w:val="24"/>
            <w:szCs w:val="24"/>
            <w:u w:val="single"/>
            <w:lang w:val="en-US" w:eastAsia="ru-RU"/>
          </w:rPr>
          <w:t>radholding</w:t>
        </w:r>
        <w:r>
          <w:rPr>
            <w:rFonts w:ascii="Times New Roman" w:eastAsia="Times New Roman" w:hAnsi="Times New Roman"/>
            <w:bCs/>
            <w:color w:val="0000FF"/>
            <w:sz w:val="24"/>
            <w:szCs w:val="24"/>
            <w:u w:val="single"/>
            <w:lang w:eastAsia="ru-RU"/>
          </w:rPr>
          <w:t>.</w:t>
        </w:r>
        <w:r>
          <w:rPr>
            <w:rFonts w:ascii="Times New Roman" w:eastAsia="Times New Roman" w:hAnsi="Times New Roman"/>
            <w:bCs/>
            <w:color w:val="0000FF"/>
            <w:sz w:val="24"/>
            <w:szCs w:val="24"/>
            <w:u w:val="single"/>
            <w:lang w:val="en-US" w:eastAsia="ru-RU"/>
          </w:rPr>
          <w:t>ru</w:t>
        </w:r>
      </w:hyperlink>
      <w:r>
        <w:rPr>
          <w:rFonts w:ascii="Times New Roman" w:eastAsia="Times New Roman" w:hAnsi="Times New Roman"/>
          <w:bCs/>
          <w:sz w:val="24"/>
          <w:szCs w:val="24"/>
          <w:lang w:eastAsia="ru-RU"/>
        </w:rPr>
        <w:t xml:space="preserve">, на электронной торговой площадке в сети «Интернет» </w:t>
      </w:r>
      <w:hyperlink r:id="rId10" w:tooltip="http://www.lot-online.ru" w:history="1">
        <w:r>
          <w:rPr>
            <w:rFonts w:ascii="Times New Roman" w:eastAsia="Times New Roman" w:hAnsi="Times New Roman"/>
            <w:bCs/>
            <w:color w:val="0000FF"/>
            <w:sz w:val="24"/>
            <w:szCs w:val="24"/>
            <w:u w:val="single"/>
            <w:lang w:eastAsia="ru-RU"/>
          </w:rPr>
          <w:t>www.lot-online.ru</w:t>
        </w:r>
      </w:hyperlink>
      <w:r>
        <w:rPr>
          <w:rFonts w:ascii="Times New Roman" w:eastAsia="Times New Roman" w:hAnsi="Times New Roman"/>
          <w:bCs/>
          <w:sz w:val="24"/>
          <w:szCs w:val="24"/>
          <w:lang w:eastAsia="ru-RU"/>
        </w:rPr>
        <w:t xml:space="preserve">, на официальном сайте Оператора электронной площадки в сети «Интернет» </w:t>
      </w:r>
      <w:hyperlink r:id="rId11" w:tooltip="http://www.auction-house.ru/" w:history="1">
        <w:r>
          <w:rPr>
            <w:rFonts w:ascii="Times New Roman" w:eastAsia="Times New Roman" w:hAnsi="Times New Roman"/>
            <w:bCs/>
            <w:color w:val="0000FF"/>
            <w:sz w:val="24"/>
            <w:szCs w:val="24"/>
            <w:u w:val="single"/>
            <w:lang w:eastAsia="ru-RU"/>
          </w:rPr>
          <w:t>www.auction-house.ru</w:t>
        </w:r>
      </w:hyperlink>
      <w:r>
        <w:rPr>
          <w:rFonts w:ascii="Times New Roman" w:eastAsia="Times New Roman" w:hAnsi="Times New Roman"/>
          <w:bCs/>
          <w:sz w:val="24"/>
          <w:szCs w:val="24"/>
          <w:lang w:eastAsia="ru-RU"/>
        </w:rPr>
        <w:t>.</w:t>
      </w:r>
    </w:p>
    <w:p w14:paraId="1854E528"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 дополнительной информацией об участии в аукционе, о порядке проведения аукционе, с формой заявки, условиями договора купли-продажи, Претенденты могут ознакомиться на официальном сайте Организатора торгов,  в сети «Интернет» www.auction-house.ru, в открытой для доступа неограниченного круга лиц части электронной площадки на сайте Оператора в сети «Интернет» www.lot-online.ru, а также в рабочие дни с 09:00 до 17:00 по телефонам: 8 (967) 246-44-35, а также направив запрос по адресу электронной почты: </w:t>
      </w:r>
      <w:proofErr w:type="spellStart"/>
      <w:r>
        <w:rPr>
          <w:rFonts w:ascii="Times New Roman" w:eastAsia="Times New Roman" w:hAnsi="Times New Roman"/>
          <w:bCs/>
          <w:sz w:val="24"/>
          <w:szCs w:val="24"/>
          <w:lang w:val="en-US" w:eastAsia="ru-RU"/>
        </w:rPr>
        <w:t>ekb</w:t>
      </w:r>
      <w:proofErr w:type="spellEnd"/>
      <w:r>
        <w:rPr>
          <w:rFonts w:ascii="Times New Roman" w:eastAsia="Times New Roman" w:hAnsi="Times New Roman"/>
          <w:bCs/>
          <w:sz w:val="24"/>
          <w:szCs w:val="24"/>
          <w:lang w:eastAsia="ru-RU"/>
        </w:rPr>
        <w:t>@auction-house.ru. Ответ на запрос Организатором торгов предоставляется в течение 2 (двух) рабочих дней со дня поступления запроса.</w:t>
      </w:r>
    </w:p>
    <w:p w14:paraId="0BE7F585"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Осмотр Объекта производится по месту нахождения имущества без взимания платы и обеспечивается Организатором торгов в рабочие дни в период срока подачи заявок по предварительному согласованию (уточнению) времени проведения осмотра на основании обращения претендента. Телефоны специалистов для согласования сроков осмотра: 8 (967) 246-44-35, звонки принимаются в рабочие дни с 09:00 до 17:00, а также направив запрос по адресу электронной почты: </w:t>
      </w:r>
      <w:proofErr w:type="spellStart"/>
      <w:r>
        <w:rPr>
          <w:rFonts w:ascii="Times New Roman" w:eastAsia="Times New Roman" w:hAnsi="Times New Roman"/>
          <w:bCs/>
          <w:sz w:val="24"/>
          <w:szCs w:val="24"/>
          <w:lang w:val="en-US" w:eastAsia="ru-RU"/>
        </w:rPr>
        <w:t>ekb</w:t>
      </w:r>
      <w:proofErr w:type="spellEnd"/>
      <w:r>
        <w:rPr>
          <w:rFonts w:ascii="Times New Roman" w:eastAsia="Times New Roman" w:hAnsi="Times New Roman"/>
          <w:bCs/>
          <w:sz w:val="24"/>
          <w:szCs w:val="24"/>
          <w:lang w:eastAsia="ru-RU"/>
        </w:rPr>
        <w:t>@auction-house.ru.</w:t>
      </w:r>
    </w:p>
    <w:p w14:paraId="5CC2957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bookmarkStart w:id="9" w:name="_Hlk46490404"/>
      <w:r>
        <w:rPr>
          <w:rFonts w:ascii="Times New Roman" w:eastAsia="Times New Roman" w:hAnsi="Times New Roman"/>
          <w:b/>
          <w:bCs/>
          <w:sz w:val="24"/>
          <w:szCs w:val="24"/>
          <w:lang w:eastAsia="ru-RU"/>
        </w:rPr>
        <w:t>Победитель аукциона / Единственный участник аукциона, не реализовавший свое право на осмотр объекта и изучение его технической документации, лишается права предъявлять претензии к Организатору торгов и Продавцу по поводу юридического, физического и финансового состояния объекта</w:t>
      </w:r>
      <w:bookmarkEnd w:id="9"/>
      <w:r>
        <w:rPr>
          <w:rFonts w:ascii="Times New Roman" w:eastAsia="Times New Roman" w:hAnsi="Times New Roman"/>
          <w:bCs/>
          <w:sz w:val="24"/>
          <w:szCs w:val="24"/>
          <w:lang w:eastAsia="ru-RU"/>
        </w:rPr>
        <w:t>.</w:t>
      </w:r>
    </w:p>
    <w:p w14:paraId="2FEC6E70" w14:textId="77777777" w:rsidR="00CE0622" w:rsidRDefault="00401DD4">
      <w:pPr>
        <w:ind w:firstLine="567"/>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Телефоны для справок: </w:t>
      </w:r>
      <w:r>
        <w:rPr>
          <w:rFonts w:ascii="Times New Roman" w:eastAsia="Times New Roman" w:hAnsi="Times New Roman"/>
          <w:bCs/>
          <w:sz w:val="24"/>
          <w:szCs w:val="24"/>
          <w:lang w:eastAsia="ru-RU"/>
        </w:rPr>
        <w:t>8 (967) 246-44-35</w:t>
      </w:r>
    </w:p>
    <w:p w14:paraId="1C559CB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Call–центр и служба поддержки пользователей: 8-800-777-57-57 (звонок по России бесплатный)</w:t>
      </w:r>
    </w:p>
    <w:p w14:paraId="1B6A3D7A" w14:textId="77777777" w:rsidR="00CE0622" w:rsidRDefault="00CE0622">
      <w:pPr>
        <w:widowControl w:val="0"/>
        <w:tabs>
          <w:tab w:val="left" w:pos="10080"/>
        </w:tabs>
        <w:ind w:right="125" w:firstLine="567"/>
        <w:jc w:val="both"/>
        <w:rPr>
          <w:rFonts w:ascii="Times New Roman" w:eastAsia="Times New Roman" w:hAnsi="Times New Roman"/>
          <w:sz w:val="24"/>
          <w:szCs w:val="24"/>
          <w:lang w:eastAsia="ru-RU"/>
        </w:rPr>
      </w:pPr>
    </w:p>
    <w:p w14:paraId="55C523BF"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Организатор торгов отказывает Претенденту в допуске к участию если:</w:t>
      </w:r>
    </w:p>
    <w:p w14:paraId="06F9399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заявка на участие в торгах не соответствует требованиям, установленным настоящий информационным сообщением, Регламентом;</w:t>
      </w:r>
    </w:p>
    <w:p w14:paraId="2223429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14:paraId="3DBDF0BF"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поступление задатка </w:t>
      </w:r>
      <w:r>
        <w:rPr>
          <w:rFonts w:ascii="Times New Roman" w:eastAsia="Times New Roman" w:hAnsi="Times New Roman"/>
          <w:bCs/>
          <w:color w:val="000000"/>
          <w:sz w:val="24"/>
          <w:szCs w:val="24"/>
          <w:lang w:eastAsia="ru-RU"/>
        </w:rPr>
        <w:t>на расчетный счет Оператора электронной площадки</w:t>
      </w:r>
      <w:r>
        <w:rPr>
          <w:rFonts w:ascii="Times New Roman" w:eastAsia="Times New Roman" w:hAnsi="Times New Roman"/>
          <w:sz w:val="24"/>
          <w:szCs w:val="24"/>
          <w:lang w:eastAsia="ru-RU"/>
        </w:rPr>
        <w:t>, указанного в сообщении о проведении торгов, не подтверждено на момент определения Участников;</w:t>
      </w:r>
    </w:p>
    <w:p w14:paraId="3AC9A61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заявка и представленные документы поданы лицом, не уполномоченным Претендентом на осуществление таких действий; </w:t>
      </w:r>
    </w:p>
    <w:p w14:paraId="64F52D2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CD2DE0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309BB138" w14:textId="77777777" w:rsidR="00CE0622" w:rsidRDefault="00CE0622">
      <w:pPr>
        <w:ind w:firstLine="567"/>
        <w:jc w:val="both"/>
        <w:rPr>
          <w:rFonts w:ascii="Times New Roman" w:eastAsia="Times New Roman" w:hAnsi="Times New Roman"/>
          <w:sz w:val="24"/>
          <w:szCs w:val="24"/>
          <w:lang w:eastAsia="ru-RU"/>
        </w:rPr>
      </w:pPr>
    </w:p>
    <w:p w14:paraId="5FEA778D" w14:textId="77777777" w:rsidR="00CE0622" w:rsidRDefault="00401DD4">
      <w:pPr>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 Порядок проведения и подведения итогов аукциона</w:t>
      </w:r>
    </w:p>
    <w:p w14:paraId="40F93DA1"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проведения торгов на электронной торговой площадке АО «Российский аукционный дом» в сети Интернет по адресу www.lot-online.ru, установлен в Регламенте. </w:t>
      </w:r>
    </w:p>
    <w:p w14:paraId="34BE286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Организатор торгов вправе продлить срок приема заявок на участие в аукционе, перенести срок определения Участников и подведения итогов аукциона.</w:t>
      </w:r>
    </w:p>
    <w:p w14:paraId="7E21966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Согласно п.4 ст.448 ГК РФ Организатор торгов вправе отказаться от проведения аукциона не позднее чем за три дня до наступления даты его проведения</w:t>
      </w:r>
    </w:p>
    <w:p w14:paraId="69936E6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Процедура аукциона проводится в день и время, указанные в Информационном сообщении о проведении аукциона, путем последовательного снижения цены первоначального предложения (начальной цены) на «шаг аукциона на понижение» до минимальной цены (цены отсечения). </w:t>
      </w:r>
    </w:p>
    <w:p w14:paraId="57FEDA1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проведении аукциона на понижение («голландский аукцион») время проведения торгов определяется в следующем порядке: </w:t>
      </w:r>
    </w:p>
    <w:p w14:paraId="6702073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14:paraId="53DC894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w:t>
      </w:r>
    </w:p>
    <w:p w14:paraId="4E8C1627"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Предложения о цене имущества заявляются Участниками торгов после установления средствами электронной площадки цены первоначального предложения или цены предложения, сложившейся на соответствующем «шаге понижения». </w:t>
      </w:r>
      <w:r>
        <w:rPr>
          <w:rFonts w:ascii="Times New Roman" w:eastAsia="Times New Roman" w:hAnsi="Times New Roman"/>
          <w:b/>
          <w:bCs/>
          <w:sz w:val="24"/>
          <w:szCs w:val="24"/>
          <w:lang w:eastAsia="ru-RU"/>
        </w:rPr>
        <w:t>При этом цену первоначального предложения участникам предлагается заявить в течение одного часа с момента начала торгов.</w:t>
      </w:r>
    </w:p>
    <w:p w14:paraId="6F3AC56F"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наличии предложений по цене имущества на соответствующем шаге от других Участников торгов, торги проводятся путем повышения начальной цены продажи на величину, кратную величине «шага аукциона».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и любой из Участников торгов может повысить цену на «шаг аукциона на повышение».</w:t>
      </w:r>
    </w:p>
    <w:p w14:paraId="3CB52969"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«Шаг аукциона на понижение» и «шаг аукциона на повышение» устанавливается Организатором торгов в фиксированной сумме и не изменяется в течение всего аукциона.</w:t>
      </w:r>
    </w:p>
    <w:p w14:paraId="0D02852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34BBD5A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Программными средствами электронной площадки обеспечивается:</w:t>
      </w:r>
    </w:p>
    <w:p w14:paraId="24FF69DE"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на повышение аукциона»;</w:t>
      </w:r>
    </w:p>
    <w:p w14:paraId="758D1E1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41C8849E"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xml:space="preserve">Победителем торгов признается Участник торгов, который подтвердил начальную цену или цену предложения, сложившуюся на соответствующем «шаге понижения», при отсутствии предложений других Участников торгов, </w:t>
      </w:r>
      <w:r>
        <w:rPr>
          <w:rFonts w:ascii="Times New Roman" w:eastAsia="Times New Roman" w:hAnsi="Times New Roman"/>
          <w:b/>
          <w:bCs/>
          <w:sz w:val="24"/>
          <w:szCs w:val="24"/>
          <w:lang w:eastAsia="ru-RU"/>
        </w:rPr>
        <w:t xml:space="preserve">предложивший наиболее высокую цену Имущества.  </w:t>
      </w:r>
    </w:p>
    <w:p w14:paraId="44946BA7" w14:textId="64BEA9A7" w:rsidR="00CE0622" w:rsidRDefault="00401DD4">
      <w:pPr>
        <w:ind w:firstLine="567"/>
        <w:jc w:val="both"/>
        <w:rPr>
          <w:rFonts w:ascii="Times New Roman" w:hAnsi="Times New Roman"/>
          <w:sz w:val="24"/>
          <w:szCs w:val="24"/>
          <w:lang w:eastAsia="ar-SA"/>
        </w:rPr>
      </w:pPr>
      <w:r>
        <w:rPr>
          <w:rFonts w:ascii="Times New Roman" w:eastAsia="Times New Roman" w:hAnsi="Times New Roman"/>
          <w:b/>
          <w:bCs/>
          <w:sz w:val="24"/>
          <w:szCs w:val="24"/>
          <w:lang w:eastAsia="ru-RU"/>
        </w:rPr>
        <w:t xml:space="preserve">В случае, если заявку на участие в аукционе подало только одно лицо, признанное Единственным участником аукциона, договор купли-продажи заключается с таким лицом </w:t>
      </w:r>
      <w:proofErr w:type="gramStart"/>
      <w:r>
        <w:rPr>
          <w:rFonts w:ascii="Times New Roman" w:eastAsia="Times New Roman" w:hAnsi="Times New Roman"/>
          <w:b/>
          <w:bCs/>
          <w:sz w:val="24"/>
          <w:szCs w:val="24"/>
          <w:lang w:eastAsia="ru-RU"/>
        </w:rPr>
        <w:t>по  начальной</w:t>
      </w:r>
      <w:proofErr w:type="gramEnd"/>
      <w:r>
        <w:rPr>
          <w:rFonts w:ascii="Times New Roman" w:eastAsia="Times New Roman" w:hAnsi="Times New Roman"/>
          <w:b/>
          <w:bCs/>
          <w:sz w:val="24"/>
          <w:szCs w:val="24"/>
          <w:lang w:eastAsia="ru-RU"/>
        </w:rPr>
        <w:t xml:space="preserve"> цене продажи имущества.</w:t>
      </w:r>
      <w:r>
        <w:rPr>
          <w:rFonts w:ascii="Times New Roman" w:hAnsi="Times New Roman"/>
          <w:sz w:val="24"/>
          <w:szCs w:val="24"/>
        </w:rPr>
        <w:t xml:space="preserve"> </w:t>
      </w:r>
      <w:r>
        <w:rPr>
          <w:rFonts w:ascii="Times New Roman" w:eastAsia="Times New Roman" w:hAnsi="Times New Roman"/>
          <w:sz w:val="24"/>
          <w:szCs w:val="24"/>
          <w:lang w:eastAsia="ru-RU"/>
        </w:rPr>
        <w:t xml:space="preserve">Процедура </w:t>
      </w:r>
      <w:r>
        <w:rPr>
          <w:rFonts w:ascii="Times New Roman" w:eastAsia="Times New Roman" w:hAnsi="Times New Roman"/>
          <w:sz w:val="24"/>
          <w:szCs w:val="24"/>
          <w:lang w:eastAsia="ru-RU"/>
        </w:rPr>
        <w:lastRenderedPageBreak/>
        <w:t>аукциона считается завершенной со времени подписания Организатором торгов протокола об итогах аукциона.</w:t>
      </w:r>
      <w:r>
        <w:rPr>
          <w:rFonts w:ascii="Times New Roman" w:eastAsia="Times New Roman" w:hAnsi="Times New Roman"/>
          <w:sz w:val="24"/>
          <w:szCs w:val="24"/>
          <w:lang w:eastAsia="ar-SA"/>
        </w:rPr>
        <w:t xml:space="preserve"> Протокол подведения итогов аукциона с момента его утверждения Организатором аукциона приобретает юридическую силу и является документом, удостоверяющим право победителя на заключение договора </w:t>
      </w:r>
      <w:r>
        <w:rPr>
          <w:rFonts w:ascii="Times New Roman" w:hAnsi="Times New Roman"/>
          <w:bCs/>
          <w:sz w:val="24"/>
          <w:szCs w:val="24"/>
          <w:lang w:eastAsia="ar-SA"/>
        </w:rPr>
        <w:t>по итогам торгов</w:t>
      </w:r>
      <w:r>
        <w:rPr>
          <w:rFonts w:ascii="Times New Roman" w:eastAsia="Times New Roman" w:hAnsi="Times New Roman"/>
          <w:sz w:val="24"/>
          <w:szCs w:val="24"/>
        </w:rPr>
        <w:t>.</w:t>
      </w:r>
    </w:p>
    <w:p w14:paraId="0CF2BFBC" w14:textId="77777777" w:rsidR="00CE0622" w:rsidRDefault="00CE0622">
      <w:pPr>
        <w:ind w:firstLine="567"/>
        <w:jc w:val="both"/>
        <w:rPr>
          <w:rFonts w:ascii="Times New Roman" w:eastAsia="Times New Roman" w:hAnsi="Times New Roman"/>
          <w:sz w:val="24"/>
          <w:szCs w:val="24"/>
          <w:lang w:eastAsia="ru-RU"/>
        </w:rPr>
      </w:pPr>
    </w:p>
    <w:p w14:paraId="57B24F82"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Торги признаются несостоявшимся в следующих случаях: </w:t>
      </w:r>
    </w:p>
    <w:p w14:paraId="6EA1219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не было подано ни одной заявки на участие в торгах либо ни один из Претендентов не признан Участником торгов;</w:t>
      </w:r>
    </w:p>
    <w:p w14:paraId="369379C0"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 участию в торгах допущен только один Претендент;</w:t>
      </w:r>
    </w:p>
    <w:p w14:paraId="52B27C0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ни один из Участников торгов не сделал предложения по цене.</w:t>
      </w:r>
    </w:p>
    <w:p w14:paraId="244C60F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 о признании аукциона несостоявшимся оформляется протоколом.</w:t>
      </w:r>
    </w:p>
    <w:p w14:paraId="2130064C" w14:textId="77777777" w:rsidR="00CE0622" w:rsidRDefault="00CE0622">
      <w:pPr>
        <w:ind w:firstLine="567"/>
        <w:jc w:val="both"/>
        <w:rPr>
          <w:rFonts w:ascii="Times New Roman" w:eastAsia="Times New Roman" w:hAnsi="Times New Roman"/>
          <w:sz w:val="24"/>
          <w:szCs w:val="24"/>
          <w:lang w:eastAsia="ru-RU"/>
        </w:rPr>
      </w:pPr>
    </w:p>
    <w:p w14:paraId="4A6E580B" w14:textId="77777777" w:rsidR="00CE0622" w:rsidRDefault="00401DD4">
      <w:pPr>
        <w:ind w:firstLine="709"/>
        <w:jc w:val="both"/>
        <w:rPr>
          <w:rFonts w:ascii="Times New Roman" w:eastAsia="Times New Roman" w:hAnsi="Times New Roman"/>
          <w:b/>
          <w:bCs/>
          <w:sz w:val="24"/>
          <w:szCs w:val="24"/>
          <w:lang w:eastAsia="ru-RU"/>
        </w:rPr>
      </w:pPr>
      <w:r>
        <w:rPr>
          <w:rFonts w:ascii="Times New Roman" w:eastAsia="Times New Roman" w:hAnsi="Times New Roman"/>
          <w:b/>
          <w:sz w:val="24"/>
          <w:szCs w:val="24"/>
          <w:lang w:eastAsia="ru-RU"/>
        </w:rPr>
        <w:t xml:space="preserve">8. Порядок заключения договора купли-продажи </w:t>
      </w:r>
      <w:r>
        <w:rPr>
          <w:rFonts w:ascii="Times New Roman" w:eastAsia="Times New Roman" w:hAnsi="Times New Roman"/>
          <w:b/>
          <w:bCs/>
          <w:sz w:val="24"/>
          <w:szCs w:val="24"/>
          <w:lang w:eastAsia="ru-RU"/>
        </w:rPr>
        <w:t xml:space="preserve">и оплаты </w:t>
      </w:r>
    </w:p>
    <w:p w14:paraId="06346DF3" w14:textId="77777777"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Договор купли-продажи заключается</w:t>
      </w:r>
      <w:r>
        <w:rPr>
          <w:rFonts w:ascii="Times New Roman" w:eastAsia="Times New Roman" w:hAnsi="Times New Roman"/>
          <w:bCs/>
          <w:sz w:val="24"/>
          <w:szCs w:val="24"/>
          <w:lang w:eastAsia="ru-RU"/>
        </w:rPr>
        <w:t xml:space="preserve"> между Продавцом и Победителем аукциона в течение 10 (десяти) рабочих дней с даты подведения итогов аукциона в соответствии с формой, размещенной на сайте www.lot-online.ru в разделе «карточка лота».</w:t>
      </w:r>
    </w:p>
    <w:p w14:paraId="246AAF7D" w14:textId="61602DE0"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В случае признания торгов несостоявшимися по причине допуска к участию только одного участника,</w:t>
      </w:r>
      <w:r>
        <w:rPr>
          <w:rFonts w:ascii="Times New Roman" w:eastAsia="Times New Roman" w:hAnsi="Times New Roman"/>
          <w:bCs/>
          <w:sz w:val="24"/>
          <w:szCs w:val="24"/>
          <w:lang w:eastAsia="ru-RU"/>
        </w:rPr>
        <w:t xml:space="preserve"> Единственный участник торгов в день подведения итогов торгов обязан обратиться к Организатору аукциона с заявлением о готовности приобрести Объект на условиях, установленных договором для победителя торгов, </w:t>
      </w:r>
      <w:proofErr w:type="gramStart"/>
      <w:r>
        <w:rPr>
          <w:rFonts w:ascii="Times New Roman" w:eastAsia="Times New Roman" w:hAnsi="Times New Roman"/>
          <w:bCs/>
          <w:sz w:val="24"/>
          <w:szCs w:val="24"/>
          <w:lang w:eastAsia="ru-RU"/>
        </w:rPr>
        <w:t>по  начальной</w:t>
      </w:r>
      <w:proofErr w:type="gramEnd"/>
      <w:r>
        <w:rPr>
          <w:rFonts w:ascii="Times New Roman" w:eastAsia="Times New Roman" w:hAnsi="Times New Roman"/>
          <w:bCs/>
          <w:sz w:val="24"/>
          <w:szCs w:val="24"/>
          <w:lang w:eastAsia="ru-RU"/>
        </w:rPr>
        <w:t xml:space="preserve"> цены Объекта, установленной для проведения торгов.</w:t>
      </w:r>
    </w:p>
    <w:p w14:paraId="2BDB0855" w14:textId="5EA91F14"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этом случае с Единственным участником торгов заключается договор купли-продажи </w:t>
      </w:r>
      <w:proofErr w:type="gramStart"/>
      <w:r>
        <w:rPr>
          <w:rFonts w:ascii="Times New Roman" w:eastAsia="Times New Roman" w:hAnsi="Times New Roman"/>
          <w:bCs/>
          <w:sz w:val="24"/>
          <w:szCs w:val="24"/>
          <w:lang w:eastAsia="ru-RU"/>
        </w:rPr>
        <w:t>по  начальной</w:t>
      </w:r>
      <w:proofErr w:type="gramEnd"/>
      <w:r>
        <w:rPr>
          <w:rFonts w:ascii="Times New Roman" w:eastAsia="Times New Roman" w:hAnsi="Times New Roman"/>
          <w:bCs/>
          <w:sz w:val="24"/>
          <w:szCs w:val="24"/>
          <w:lang w:eastAsia="ru-RU"/>
        </w:rPr>
        <w:t xml:space="preserve"> цене Объекта, установленной для проведения торгов, в течение 10 (десяти) календарных дней с даты признания торгов несостоявшимися в соответствии с формой, размещенной на сайте www.lot-online.ru в разделе «карточка лота».</w:t>
      </w:r>
    </w:p>
    <w:p w14:paraId="0CDB6805"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Оплата цены продажи Объекта производится Покупателем (Победителем аукциона / Единственным участником аукциона) путем безналичного перечисления денежных средств на счет Продавца, в соответствии с условиями договора купли-продажи Объекта. </w:t>
      </w:r>
    </w:p>
    <w:p w14:paraId="583231B3" w14:textId="77777777"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18A98E79" w14:textId="77777777" w:rsidR="00CE0622" w:rsidRDefault="00CE0622">
      <w:pPr>
        <w:ind w:firstLine="567"/>
        <w:jc w:val="both"/>
        <w:rPr>
          <w:rFonts w:ascii="Times New Roman" w:eastAsia="Times New Roman" w:hAnsi="Times New Roman"/>
          <w:b/>
          <w:sz w:val="24"/>
          <w:szCs w:val="24"/>
          <w:lang w:eastAsia="ru-RU"/>
        </w:rPr>
      </w:pPr>
    </w:p>
    <w:p w14:paraId="3BCB87C2" w14:textId="77777777" w:rsidR="00CE0622" w:rsidRDefault="00401DD4">
      <w:pPr>
        <w:tabs>
          <w:tab w:val="left" w:pos="540"/>
          <w:tab w:val="left" w:pos="720"/>
        </w:tabs>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0A23E21D" w14:textId="77777777" w:rsidR="00CE0622" w:rsidRDefault="00CE0622">
      <w:pPr>
        <w:tabs>
          <w:tab w:val="left" w:pos="540"/>
          <w:tab w:val="left" w:pos="720"/>
        </w:tabs>
        <w:ind w:firstLine="567"/>
        <w:jc w:val="both"/>
        <w:rPr>
          <w:rFonts w:ascii="Times New Roman" w:eastAsia="Times New Roman" w:hAnsi="Times New Roman"/>
          <w:sz w:val="24"/>
          <w:szCs w:val="24"/>
          <w:lang w:eastAsia="ru-RU"/>
        </w:rPr>
      </w:pPr>
    </w:p>
    <w:p w14:paraId="1DA634B3" w14:textId="77777777" w:rsidR="00CE0622" w:rsidRDefault="00401DD4">
      <w:pPr>
        <w:tabs>
          <w:tab w:val="left" w:pos="540"/>
          <w:tab w:val="left" w:pos="72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отказа или уклонения Победителя аукциона от заключения договора купли-продажи Объекта в установленные настоящим информационным сообщением сроки, Продавец вправе предложить заключить договор купли-продажи участнику торгов, предложение по цене которого на Торгах было предыдущим от предложения Победителя аукциона, при согласии такого участника, заключить с ним договор купли-продажи по цене, предложенной им при проведении торгов.</w:t>
      </w:r>
    </w:p>
    <w:p w14:paraId="0C40796B" w14:textId="77777777" w:rsidR="00CE0622" w:rsidRDefault="00CE0622">
      <w:pPr>
        <w:tabs>
          <w:tab w:val="left" w:pos="540"/>
          <w:tab w:val="left" w:pos="720"/>
        </w:tabs>
        <w:ind w:firstLine="567"/>
        <w:jc w:val="both"/>
        <w:rPr>
          <w:rFonts w:ascii="Times New Roman" w:eastAsia="Times New Roman" w:hAnsi="Times New Roman"/>
          <w:sz w:val="28"/>
          <w:szCs w:val="28"/>
          <w:lang w:eastAsia="ru-RU"/>
        </w:rPr>
      </w:pPr>
    </w:p>
    <w:p w14:paraId="207EAECD" w14:textId="77777777" w:rsidR="00CE0622" w:rsidRDefault="00401DD4">
      <w:pPr>
        <w:tabs>
          <w:tab w:val="left" w:pos="420"/>
        </w:tabs>
        <w:ind w:firstLine="709"/>
        <w:jc w:val="both"/>
        <w:rPr>
          <w:rFonts w:ascii="Times New Roman" w:eastAsia="Times New Roman" w:hAnsi="Times New Roman"/>
          <w:b/>
          <w:bCs/>
          <w:sz w:val="28"/>
          <w:szCs w:val="28"/>
        </w:rPr>
      </w:pPr>
      <w:r>
        <w:rPr>
          <w:rFonts w:ascii="Times New Roman" w:hAnsi="Times New Roman"/>
          <w:sz w:val="24"/>
          <w:szCs w:val="24"/>
        </w:rPr>
        <w:t>Продавец передаёт Объект Покупателю по акту приёма-передачи, согласно условиям договора купли-продажи Объекта. Переход права собственности на Объект от Продавца к Покупателю осуществляется в соответствии с действующим законодательством РФ</w:t>
      </w:r>
      <w:r>
        <w:rPr>
          <w:rFonts w:ascii="Times New Roman" w:hAnsi="Times New Roman"/>
          <w:b/>
          <w:bCs/>
          <w:sz w:val="24"/>
          <w:szCs w:val="24"/>
        </w:rPr>
        <w:t>. Расходы на оплату услуг регистрации возлагаются на покупателя.</w:t>
      </w:r>
      <w:r>
        <w:rPr>
          <w:rFonts w:ascii="Times New Roman" w:eastAsia="Times New Roman" w:hAnsi="Times New Roman"/>
          <w:b/>
          <w:bCs/>
          <w:sz w:val="28"/>
          <w:szCs w:val="28"/>
        </w:rPr>
        <w:t xml:space="preserve"> </w:t>
      </w:r>
    </w:p>
    <w:p w14:paraId="3704B967" w14:textId="77777777" w:rsidR="00CE0622" w:rsidRDefault="00CE0622">
      <w:pPr>
        <w:ind w:firstLine="567"/>
        <w:rPr>
          <w:rFonts w:ascii="Times New Roman" w:hAnsi="Times New Roman"/>
          <w:b/>
          <w:bCs/>
          <w:sz w:val="24"/>
          <w:szCs w:val="24"/>
        </w:rPr>
      </w:pPr>
    </w:p>
    <w:p w14:paraId="4B497078" w14:textId="77777777" w:rsidR="00CE0622" w:rsidRDefault="00CE0622">
      <w:pPr>
        <w:ind w:firstLine="567"/>
        <w:jc w:val="both"/>
        <w:rPr>
          <w:rFonts w:ascii="Times New Roman" w:hAnsi="Times New Roman"/>
          <w:sz w:val="24"/>
          <w:szCs w:val="24"/>
        </w:rPr>
      </w:pPr>
    </w:p>
    <w:p w14:paraId="5B6C9371" w14:textId="77777777" w:rsidR="00CE0622" w:rsidRDefault="00CE0622">
      <w:pPr>
        <w:ind w:firstLine="567"/>
        <w:jc w:val="both"/>
        <w:rPr>
          <w:rFonts w:ascii="Times New Roman" w:hAnsi="Times New Roman"/>
          <w:sz w:val="24"/>
          <w:szCs w:val="24"/>
        </w:rPr>
      </w:pPr>
    </w:p>
    <w:p w14:paraId="6F614CCF" w14:textId="77777777" w:rsidR="00CE0622" w:rsidRDefault="00CE0622">
      <w:pPr>
        <w:ind w:firstLine="567"/>
        <w:jc w:val="both"/>
        <w:rPr>
          <w:rFonts w:ascii="Times New Roman" w:hAnsi="Times New Roman"/>
          <w:sz w:val="24"/>
          <w:szCs w:val="24"/>
        </w:rPr>
      </w:pPr>
    </w:p>
    <w:p w14:paraId="754AD76B" w14:textId="77777777" w:rsidR="00E90AE9" w:rsidRDefault="00E90AE9">
      <w:pPr>
        <w:tabs>
          <w:tab w:val="left" w:pos="6096"/>
        </w:tabs>
        <w:jc w:val="right"/>
        <w:rPr>
          <w:rFonts w:ascii="Times New Roman" w:hAnsi="Times New Roman"/>
          <w:b/>
          <w:i/>
          <w:iCs/>
          <w:sz w:val="24"/>
        </w:rPr>
      </w:pPr>
      <w:bookmarkStart w:id="10" w:name="_Hlk129353719"/>
    </w:p>
    <w:p w14:paraId="02CC9D96" w14:textId="6612AB84" w:rsidR="00CE0622" w:rsidRDefault="00401DD4">
      <w:pPr>
        <w:tabs>
          <w:tab w:val="left" w:pos="6096"/>
        </w:tabs>
        <w:jc w:val="right"/>
        <w:rPr>
          <w:rFonts w:ascii="Times New Roman" w:eastAsia="Times New Roman" w:hAnsi="Times New Roman"/>
          <w:sz w:val="24"/>
          <w:szCs w:val="24"/>
          <w:lang w:eastAsia="ru-RU"/>
        </w:rPr>
      </w:pPr>
      <w:r>
        <w:rPr>
          <w:rFonts w:ascii="Times New Roman" w:hAnsi="Times New Roman"/>
          <w:b/>
          <w:i/>
          <w:iCs/>
          <w:sz w:val="24"/>
        </w:rPr>
        <w:lastRenderedPageBreak/>
        <w:t>Приложение 1</w:t>
      </w:r>
      <w:r>
        <w:rPr>
          <w:rFonts w:ascii="Times New Roman" w:eastAsia="Times New Roman" w:hAnsi="Times New Roman"/>
          <w:sz w:val="24"/>
          <w:szCs w:val="24"/>
          <w:lang w:eastAsia="ru-RU"/>
        </w:rPr>
        <w:t xml:space="preserve"> </w:t>
      </w:r>
    </w:p>
    <w:p w14:paraId="7EC624AF" w14:textId="77777777" w:rsidR="00CE0622" w:rsidRDefault="00401DD4">
      <w:pPr>
        <w:tabs>
          <w:tab w:val="left" w:pos="6096"/>
        </w:tabs>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настоящему информационному сообщению</w:t>
      </w:r>
    </w:p>
    <w:p w14:paraId="127A3954" w14:textId="77777777" w:rsidR="00CE0622" w:rsidRDefault="00CE0622">
      <w:pPr>
        <w:tabs>
          <w:tab w:val="left" w:pos="6096"/>
        </w:tabs>
        <w:jc w:val="right"/>
        <w:rPr>
          <w:rFonts w:ascii="Times New Roman" w:hAnsi="Times New Roman"/>
          <w:b/>
          <w:i/>
          <w:iCs/>
          <w:sz w:val="24"/>
        </w:rPr>
      </w:pPr>
    </w:p>
    <w:p w14:paraId="75F5F759" w14:textId="77777777" w:rsidR="00CE0622" w:rsidRDefault="00401DD4">
      <w:pPr>
        <w:tabs>
          <w:tab w:val="left" w:pos="6096"/>
        </w:tabs>
        <w:jc w:val="center"/>
        <w:rPr>
          <w:rFonts w:ascii="Times New Roman" w:hAnsi="Times New Roman"/>
          <w:b/>
          <w:i/>
          <w:iCs/>
          <w:sz w:val="24"/>
        </w:rPr>
      </w:pPr>
      <w:r>
        <w:rPr>
          <w:rFonts w:ascii="Times New Roman" w:hAnsi="Times New Roman"/>
          <w:b/>
          <w:i/>
          <w:iCs/>
          <w:sz w:val="24"/>
        </w:rPr>
        <w:t>З А Я В К А</w:t>
      </w:r>
    </w:p>
    <w:p w14:paraId="781EF522" w14:textId="77777777" w:rsidR="00CE0622" w:rsidRDefault="00401DD4">
      <w:pPr>
        <w:tabs>
          <w:tab w:val="left" w:pos="6096"/>
        </w:tabs>
        <w:jc w:val="center"/>
        <w:rPr>
          <w:rFonts w:ascii="Times New Roman" w:hAnsi="Times New Roman"/>
          <w:b/>
          <w:i/>
          <w:iCs/>
          <w:sz w:val="24"/>
          <w:szCs w:val="24"/>
        </w:rPr>
      </w:pPr>
      <w:r>
        <w:rPr>
          <w:rFonts w:ascii="Times New Roman" w:hAnsi="Times New Roman"/>
          <w:b/>
          <w:i/>
          <w:iCs/>
          <w:sz w:val="24"/>
          <w:szCs w:val="24"/>
        </w:rPr>
        <w:t xml:space="preserve">на участие в аукционе в электронной форме, проводимом </w:t>
      </w:r>
      <w:r>
        <w:rPr>
          <w:rFonts w:ascii="Times New Roman" w:hAnsi="Times New Roman"/>
          <w:b/>
          <w:i/>
          <w:iCs/>
          <w:sz w:val="24"/>
          <w:szCs w:val="24"/>
        </w:rPr>
        <w:br w:type="textWrapping" w:clear="all"/>
        <w:t>«____» ________________ 20____ г.</w:t>
      </w:r>
    </w:p>
    <w:p w14:paraId="56AF1774" w14:textId="77777777" w:rsidR="00CE0622" w:rsidRDefault="00CE0622">
      <w:pPr>
        <w:tabs>
          <w:tab w:val="left" w:pos="6096"/>
        </w:tabs>
        <w:jc w:val="center"/>
        <w:rPr>
          <w:rFonts w:ascii="Times New Roman" w:hAnsi="Times New Roman"/>
          <w:b/>
          <w:i/>
          <w:iCs/>
          <w:sz w:val="24"/>
          <w:szCs w:val="24"/>
        </w:rPr>
      </w:pPr>
    </w:p>
    <w:tbl>
      <w:tblPr>
        <w:tblW w:w="10183" w:type="dxa"/>
        <w:tblInd w:w="-542" w:type="dxa"/>
        <w:tblCellMar>
          <w:left w:w="70" w:type="dxa"/>
          <w:right w:w="70" w:type="dxa"/>
        </w:tblCellMar>
        <w:tblLook w:val="04A0" w:firstRow="1" w:lastRow="0" w:firstColumn="1" w:lastColumn="0" w:noHBand="0" w:noVBand="1"/>
      </w:tblPr>
      <w:tblGrid>
        <w:gridCol w:w="10183"/>
      </w:tblGrid>
      <w:tr w:rsidR="00CE0622" w14:paraId="5DC235CE" w14:textId="77777777">
        <w:trPr>
          <w:cantSplit/>
        </w:trPr>
        <w:tc>
          <w:tcPr>
            <w:tcW w:w="10183" w:type="dxa"/>
            <w:tcBorders>
              <w:top w:val="single" w:sz="12" w:space="0" w:color="auto"/>
              <w:left w:val="single" w:sz="12" w:space="0" w:color="auto"/>
              <w:bottom w:val="single" w:sz="12" w:space="0" w:color="auto"/>
              <w:right w:val="single" w:sz="12" w:space="0" w:color="auto"/>
            </w:tcBorders>
          </w:tcPr>
          <w:p w14:paraId="1623B1F5" w14:textId="77777777" w:rsidR="00CE0622" w:rsidRDefault="00401DD4">
            <w:pPr>
              <w:tabs>
                <w:tab w:val="left" w:pos="6096"/>
              </w:tabs>
              <w:jc w:val="center"/>
              <w:rPr>
                <w:rFonts w:ascii="Times New Roman" w:hAnsi="Times New Roman"/>
                <w:b/>
                <w:i/>
              </w:rPr>
            </w:pPr>
            <w:r>
              <w:rPr>
                <w:rFonts w:ascii="Times New Roman" w:hAnsi="Times New Roman"/>
                <w:b/>
              </w:rPr>
              <w:t xml:space="preserve"> </w:t>
            </w:r>
            <w:r>
              <w:rPr>
                <w:rFonts w:ascii="Times New Roman" w:hAnsi="Times New Roman"/>
                <w:b/>
                <w:i/>
              </w:rPr>
              <w:t>*Заполняется претендентом - юридическим лицом</w:t>
            </w:r>
            <w:r>
              <w:rPr>
                <w:rFonts w:ascii="Times New Roman" w:hAnsi="Times New Roman"/>
                <w:b/>
                <w:i/>
                <w:vertAlign w:val="superscript"/>
              </w:rPr>
              <w:footnoteReference w:id="2"/>
            </w:r>
          </w:p>
          <w:p w14:paraId="726EBE4C" w14:textId="77777777" w:rsidR="00CE0622" w:rsidRDefault="00CE0622">
            <w:pPr>
              <w:tabs>
                <w:tab w:val="left" w:pos="6096"/>
              </w:tabs>
              <w:jc w:val="center"/>
              <w:rPr>
                <w:rFonts w:ascii="Times New Roman" w:hAnsi="Times New Roman"/>
                <w:b/>
                <w:i/>
              </w:rPr>
            </w:pPr>
          </w:p>
          <w:p w14:paraId="1D874F97" w14:textId="77777777" w:rsidR="00CE0622" w:rsidRDefault="00401DD4">
            <w:pPr>
              <w:tabs>
                <w:tab w:val="left" w:pos="6096"/>
              </w:tabs>
              <w:rPr>
                <w:rFonts w:ascii="Times New Roman" w:hAnsi="Times New Roman"/>
                <w:b/>
                <w:i/>
              </w:rPr>
            </w:pPr>
            <w:r>
              <w:rPr>
                <w:rFonts w:ascii="Times New Roman" w:hAnsi="Times New Roman"/>
                <w:b/>
                <w:i/>
              </w:rPr>
              <w:t>__________________________________________________________________________________________</w:t>
            </w:r>
          </w:p>
          <w:p w14:paraId="6B050F92" w14:textId="77777777" w:rsidR="00CE0622" w:rsidRDefault="00401DD4">
            <w:pPr>
              <w:tabs>
                <w:tab w:val="left" w:pos="6096"/>
              </w:tabs>
              <w:jc w:val="center"/>
              <w:rPr>
                <w:rFonts w:ascii="Times New Roman" w:hAnsi="Times New Roman"/>
                <w:i/>
              </w:rPr>
            </w:pPr>
            <w:r>
              <w:rPr>
                <w:rFonts w:ascii="Times New Roman" w:hAnsi="Times New Roman"/>
                <w:i/>
              </w:rPr>
              <w:t>(полное наименование юридического лица, подающего заявку)</w:t>
            </w:r>
          </w:p>
          <w:p w14:paraId="3C334B53" w14:textId="77777777" w:rsidR="00CE0622" w:rsidRDefault="00401DD4">
            <w:pPr>
              <w:tabs>
                <w:tab w:val="left" w:pos="6096"/>
              </w:tabs>
              <w:rPr>
                <w:rFonts w:ascii="Times New Roman" w:hAnsi="Times New Roman"/>
                <w:i/>
              </w:rPr>
            </w:pPr>
            <w:r>
              <w:rPr>
                <w:rFonts w:ascii="Times New Roman" w:hAnsi="Times New Roman"/>
                <w:i/>
              </w:rPr>
              <w:t>__________________________________________________________________________________________</w:t>
            </w:r>
          </w:p>
          <w:p w14:paraId="16DD8F97" w14:textId="77777777" w:rsidR="00CE0622" w:rsidRDefault="00CE0622">
            <w:pPr>
              <w:tabs>
                <w:tab w:val="left" w:pos="6096"/>
              </w:tabs>
              <w:rPr>
                <w:rFonts w:ascii="Times New Roman" w:hAnsi="Times New Roman"/>
                <w:i/>
              </w:rPr>
            </w:pPr>
          </w:p>
          <w:p w14:paraId="4CDA3E90" w14:textId="77777777" w:rsidR="00CE0622" w:rsidRDefault="00401DD4">
            <w:pPr>
              <w:tabs>
                <w:tab w:val="left" w:pos="6096"/>
              </w:tabs>
              <w:rPr>
                <w:rFonts w:ascii="Times New Roman" w:hAnsi="Times New Roman"/>
                <w:i/>
              </w:rPr>
            </w:pPr>
            <w:r>
              <w:rPr>
                <w:rFonts w:ascii="Times New Roman" w:hAnsi="Times New Roman"/>
                <w:i/>
              </w:rPr>
              <w:t>в лице ____________________________________________________________________________________,</w:t>
            </w:r>
          </w:p>
          <w:p w14:paraId="6B9F08AE" w14:textId="77777777" w:rsidR="00CE0622" w:rsidRDefault="00401DD4">
            <w:pPr>
              <w:tabs>
                <w:tab w:val="left" w:pos="6096"/>
              </w:tabs>
              <w:jc w:val="center"/>
              <w:rPr>
                <w:rFonts w:ascii="Times New Roman" w:hAnsi="Times New Roman"/>
                <w:i/>
              </w:rPr>
            </w:pPr>
            <w:r>
              <w:rPr>
                <w:rFonts w:ascii="Times New Roman" w:hAnsi="Times New Roman"/>
                <w:i/>
              </w:rPr>
              <w:t xml:space="preserve">(должность, фамилия, имя, отчество представителя) </w:t>
            </w:r>
          </w:p>
          <w:p w14:paraId="4F1CEA67" w14:textId="77777777" w:rsidR="00CE0622" w:rsidRDefault="00401DD4">
            <w:pPr>
              <w:tabs>
                <w:tab w:val="left" w:pos="6096"/>
              </w:tabs>
              <w:rPr>
                <w:rFonts w:ascii="Times New Roman" w:hAnsi="Times New Roman"/>
                <w:i/>
              </w:rPr>
            </w:pPr>
            <w:r>
              <w:rPr>
                <w:rFonts w:ascii="Times New Roman" w:hAnsi="Times New Roman"/>
                <w:i/>
              </w:rPr>
              <w:t>действующего на основании_________________________________________________________________,</w:t>
            </w:r>
          </w:p>
          <w:p w14:paraId="2359608A" w14:textId="77777777" w:rsidR="00CE0622" w:rsidRDefault="00401DD4">
            <w:pPr>
              <w:tabs>
                <w:tab w:val="left" w:pos="6096"/>
              </w:tabs>
              <w:rPr>
                <w:rFonts w:ascii="Times New Roman" w:hAnsi="Times New Roman"/>
                <w:i/>
              </w:rPr>
            </w:pPr>
            <w:r>
              <w:rPr>
                <w:rFonts w:ascii="Times New Roman" w:hAnsi="Times New Roman"/>
                <w:i/>
              </w:rPr>
              <w:t>Документ о государственной регистрации в качестве юридического лица __________________________,</w:t>
            </w:r>
          </w:p>
          <w:p w14:paraId="36D94FEC" w14:textId="77777777" w:rsidR="00CE0622" w:rsidRDefault="00401DD4">
            <w:pPr>
              <w:tabs>
                <w:tab w:val="left" w:pos="6096"/>
              </w:tabs>
              <w:rPr>
                <w:rFonts w:ascii="Times New Roman" w:hAnsi="Times New Roman"/>
                <w:i/>
              </w:rPr>
            </w:pPr>
            <w:r>
              <w:rPr>
                <w:rFonts w:ascii="Times New Roman" w:hAnsi="Times New Roman"/>
                <w:i/>
              </w:rPr>
              <w:t>серия _______ № ______________, дата регистрации «___» _____________ _______г.</w:t>
            </w:r>
          </w:p>
          <w:p w14:paraId="49DBD6A4" w14:textId="77777777" w:rsidR="00CE0622" w:rsidRDefault="00401DD4">
            <w:pPr>
              <w:tabs>
                <w:tab w:val="left" w:pos="6096"/>
              </w:tabs>
              <w:rPr>
                <w:rFonts w:ascii="Times New Roman" w:hAnsi="Times New Roman"/>
                <w:i/>
              </w:rPr>
            </w:pPr>
            <w:r>
              <w:rPr>
                <w:rFonts w:ascii="Times New Roman" w:hAnsi="Times New Roman"/>
                <w:i/>
              </w:rPr>
              <w:t>Орган, осуществивший регистрацию __________________________________________________________</w:t>
            </w:r>
          </w:p>
          <w:p w14:paraId="11C63D7A" w14:textId="77777777" w:rsidR="00CE0622" w:rsidRDefault="00401DD4">
            <w:pPr>
              <w:tabs>
                <w:tab w:val="left" w:pos="6096"/>
              </w:tabs>
              <w:rPr>
                <w:rFonts w:ascii="Times New Roman" w:hAnsi="Times New Roman"/>
                <w:i/>
              </w:rPr>
            </w:pPr>
            <w:r>
              <w:rPr>
                <w:rFonts w:ascii="Times New Roman" w:hAnsi="Times New Roman"/>
                <w:i/>
              </w:rPr>
              <w:t>Место выдачи _____________________________________________________________________________</w:t>
            </w:r>
          </w:p>
          <w:p w14:paraId="7D313A5F" w14:textId="77777777" w:rsidR="00CE0622" w:rsidRDefault="00401DD4">
            <w:pPr>
              <w:tabs>
                <w:tab w:val="left" w:pos="6096"/>
              </w:tabs>
              <w:rPr>
                <w:rFonts w:ascii="Times New Roman" w:hAnsi="Times New Roman"/>
                <w:i/>
              </w:rPr>
            </w:pPr>
            <w:r>
              <w:rPr>
                <w:rFonts w:ascii="Times New Roman" w:hAnsi="Times New Roman"/>
                <w:i/>
              </w:rPr>
              <w:t xml:space="preserve">ИНН ___________________________________ОГРН_____________________________________________  </w:t>
            </w:r>
          </w:p>
          <w:p w14:paraId="64995289" w14:textId="77777777" w:rsidR="00CE0622" w:rsidRDefault="00401DD4">
            <w:pPr>
              <w:tabs>
                <w:tab w:val="left" w:pos="6096"/>
              </w:tabs>
              <w:rPr>
                <w:rFonts w:ascii="Times New Roman" w:hAnsi="Times New Roman"/>
                <w:i/>
              </w:rPr>
            </w:pPr>
            <w:r>
              <w:rPr>
                <w:rFonts w:ascii="Times New Roman" w:hAnsi="Times New Roman"/>
                <w:i/>
              </w:rPr>
              <w:t>Юридический адрес: ________________________________________________________________________</w:t>
            </w:r>
          </w:p>
          <w:p w14:paraId="69002DB4" w14:textId="77777777" w:rsidR="00CE0622" w:rsidRDefault="00401DD4">
            <w:pPr>
              <w:tabs>
                <w:tab w:val="left" w:pos="6096"/>
              </w:tabs>
              <w:rPr>
                <w:rFonts w:ascii="Times New Roman" w:hAnsi="Times New Roman"/>
                <w:i/>
              </w:rPr>
            </w:pPr>
            <w:r>
              <w:rPr>
                <w:rFonts w:ascii="Times New Roman" w:hAnsi="Times New Roman"/>
                <w:i/>
              </w:rPr>
              <w:t>Фактический адрес: ________________________________________________________________________</w:t>
            </w:r>
          </w:p>
          <w:p w14:paraId="46E64DB9" w14:textId="77777777" w:rsidR="00CE0622" w:rsidRDefault="00401DD4">
            <w:pPr>
              <w:tabs>
                <w:tab w:val="left" w:pos="6096"/>
              </w:tabs>
              <w:rPr>
                <w:rFonts w:ascii="Times New Roman" w:hAnsi="Times New Roman"/>
                <w:i/>
              </w:rPr>
            </w:pPr>
            <w:r>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0C408B4D" w14:textId="77777777" w:rsidR="00CE0622" w:rsidRDefault="00401DD4">
            <w:pPr>
              <w:tabs>
                <w:tab w:val="left" w:pos="6096"/>
              </w:tabs>
              <w:rPr>
                <w:rFonts w:ascii="Times New Roman" w:hAnsi="Times New Roman"/>
                <w:i/>
              </w:rPr>
            </w:pPr>
            <w:r>
              <w:rPr>
                <w:rFonts w:ascii="Times New Roman" w:hAnsi="Times New Roman"/>
                <w:i/>
              </w:rPr>
              <w:t>контактные телефоны ______________________________________________________________________</w:t>
            </w:r>
          </w:p>
          <w:p w14:paraId="232CBB54" w14:textId="77777777" w:rsidR="00CE0622" w:rsidRDefault="00401DD4">
            <w:pPr>
              <w:tabs>
                <w:tab w:val="left" w:pos="6096"/>
              </w:tabs>
              <w:rPr>
                <w:rFonts w:ascii="Times New Roman" w:hAnsi="Times New Roman"/>
                <w:i/>
              </w:rPr>
            </w:pPr>
            <w:r>
              <w:rPr>
                <w:rFonts w:ascii="Times New Roman" w:hAnsi="Times New Roman"/>
                <w:i/>
              </w:rPr>
              <w:t>адрес электронной почты ____________________________________________________________________</w:t>
            </w:r>
          </w:p>
          <w:p w14:paraId="061B3B65" w14:textId="77777777" w:rsidR="00CE0622" w:rsidRDefault="00CE0622">
            <w:pPr>
              <w:tabs>
                <w:tab w:val="left" w:pos="6096"/>
              </w:tabs>
              <w:jc w:val="both"/>
              <w:rPr>
                <w:rFonts w:ascii="Times New Roman" w:hAnsi="Times New Roman"/>
                <w:b/>
              </w:rPr>
            </w:pPr>
          </w:p>
        </w:tc>
      </w:tr>
    </w:tbl>
    <w:p w14:paraId="7E970ECD" w14:textId="77777777" w:rsidR="00CE0622" w:rsidRDefault="00CE0622">
      <w:pPr>
        <w:spacing w:after="200"/>
        <w:rPr>
          <w:rFonts w:ascii="Times New Roman" w:hAnsi="Times New Roman"/>
          <w:sz w:val="18"/>
          <w:szCs w:val="18"/>
        </w:rPr>
      </w:pPr>
    </w:p>
    <w:tbl>
      <w:tblPr>
        <w:tblW w:w="10180" w:type="dxa"/>
        <w:tblInd w:w="-542" w:type="dxa"/>
        <w:tblCellMar>
          <w:left w:w="70" w:type="dxa"/>
          <w:right w:w="70" w:type="dxa"/>
        </w:tblCellMar>
        <w:tblLook w:val="04A0" w:firstRow="1" w:lastRow="0" w:firstColumn="1" w:lastColumn="0" w:noHBand="0" w:noVBand="1"/>
      </w:tblPr>
      <w:tblGrid>
        <w:gridCol w:w="10180"/>
      </w:tblGrid>
      <w:tr w:rsidR="00CE0622" w14:paraId="643EEC7A" w14:textId="77777777">
        <w:trPr>
          <w:cantSplit/>
          <w:trHeight w:val="4506"/>
        </w:trPr>
        <w:tc>
          <w:tcPr>
            <w:tcW w:w="10180" w:type="dxa"/>
            <w:tcBorders>
              <w:top w:val="single" w:sz="12" w:space="0" w:color="auto"/>
              <w:left w:val="single" w:sz="12" w:space="0" w:color="auto"/>
              <w:bottom w:val="single" w:sz="12" w:space="0" w:color="auto"/>
              <w:right w:val="single" w:sz="12" w:space="0" w:color="auto"/>
            </w:tcBorders>
          </w:tcPr>
          <w:p w14:paraId="041FCF0E" w14:textId="77777777" w:rsidR="00CE0622" w:rsidRDefault="00401DD4">
            <w:pPr>
              <w:tabs>
                <w:tab w:val="left" w:pos="6096"/>
              </w:tabs>
              <w:jc w:val="center"/>
              <w:rPr>
                <w:rFonts w:ascii="Times New Roman" w:hAnsi="Times New Roman"/>
                <w:b/>
                <w:i/>
              </w:rPr>
            </w:pPr>
            <w:r>
              <w:rPr>
                <w:rFonts w:ascii="Times New Roman" w:hAnsi="Times New Roman"/>
                <w:b/>
              </w:rPr>
              <w:t xml:space="preserve">* </w:t>
            </w:r>
            <w:r>
              <w:rPr>
                <w:rFonts w:ascii="Times New Roman" w:hAnsi="Times New Roman"/>
                <w:b/>
                <w:i/>
              </w:rPr>
              <w:t>Заполняется претендентом - физическим лицом (ИП)</w:t>
            </w:r>
          </w:p>
          <w:p w14:paraId="5356F3DF" w14:textId="77777777" w:rsidR="00CE0622" w:rsidRDefault="00CE0622">
            <w:pPr>
              <w:tabs>
                <w:tab w:val="left" w:pos="6096"/>
              </w:tabs>
              <w:jc w:val="center"/>
              <w:rPr>
                <w:rFonts w:ascii="Times New Roman" w:hAnsi="Times New Roman"/>
                <w:b/>
                <w:i/>
              </w:rPr>
            </w:pPr>
          </w:p>
          <w:p w14:paraId="49D69D29" w14:textId="77777777" w:rsidR="00CE0622" w:rsidRDefault="00401DD4">
            <w:pPr>
              <w:tabs>
                <w:tab w:val="left" w:pos="6096"/>
              </w:tabs>
              <w:rPr>
                <w:rFonts w:ascii="Times New Roman" w:hAnsi="Times New Roman"/>
                <w:i/>
              </w:rPr>
            </w:pPr>
            <w:r>
              <w:rPr>
                <w:rFonts w:ascii="Times New Roman" w:hAnsi="Times New Roman"/>
                <w:i/>
              </w:rPr>
              <w:t>_________________________________________________________________________________________</w:t>
            </w:r>
          </w:p>
          <w:p w14:paraId="4957FDFE" w14:textId="77777777" w:rsidR="00CE0622" w:rsidRDefault="00401DD4">
            <w:pPr>
              <w:tabs>
                <w:tab w:val="left" w:pos="6096"/>
              </w:tabs>
              <w:jc w:val="center"/>
              <w:rPr>
                <w:rFonts w:ascii="Times New Roman" w:hAnsi="Times New Roman"/>
                <w:i/>
              </w:rPr>
            </w:pPr>
            <w:r>
              <w:rPr>
                <w:rFonts w:ascii="Times New Roman" w:hAnsi="Times New Roman"/>
                <w:i/>
              </w:rPr>
              <w:t>(фамилия, имя, отчество лица, подающего заявку)</w:t>
            </w:r>
          </w:p>
          <w:p w14:paraId="4FB7D9C8" w14:textId="77777777" w:rsidR="00CE0622" w:rsidRDefault="00CE0622">
            <w:pPr>
              <w:tabs>
                <w:tab w:val="left" w:pos="6096"/>
              </w:tabs>
              <w:jc w:val="center"/>
              <w:rPr>
                <w:rFonts w:ascii="Times New Roman" w:hAnsi="Times New Roman"/>
                <w:i/>
              </w:rPr>
            </w:pPr>
          </w:p>
          <w:p w14:paraId="5B2AA5B2" w14:textId="77777777" w:rsidR="00CE0622" w:rsidRDefault="00401DD4">
            <w:pPr>
              <w:tabs>
                <w:tab w:val="left" w:pos="6096"/>
              </w:tabs>
              <w:rPr>
                <w:rFonts w:ascii="Times New Roman" w:hAnsi="Times New Roman"/>
                <w:i/>
              </w:rPr>
            </w:pPr>
            <w:r>
              <w:rPr>
                <w:rFonts w:ascii="Times New Roman" w:hAnsi="Times New Roman"/>
                <w:i/>
              </w:rPr>
              <w:t>Идентификационный номер налогоплательщика (ИНН) _________________________________________,</w:t>
            </w:r>
          </w:p>
          <w:p w14:paraId="0E2387EA" w14:textId="77777777" w:rsidR="00CE0622" w:rsidRDefault="00401DD4">
            <w:pPr>
              <w:tabs>
                <w:tab w:val="left" w:pos="6096"/>
              </w:tabs>
              <w:rPr>
                <w:rFonts w:ascii="Times New Roman" w:hAnsi="Times New Roman"/>
                <w:i/>
              </w:rPr>
            </w:pPr>
            <w:r>
              <w:rPr>
                <w:rFonts w:ascii="Times New Roman" w:hAnsi="Times New Roman"/>
                <w:i/>
              </w:rPr>
              <w:t>СНИЛС _________________________________________________________________________________,</w:t>
            </w:r>
          </w:p>
          <w:p w14:paraId="0421E537" w14:textId="77777777" w:rsidR="00CE0622" w:rsidRDefault="00401DD4">
            <w:pPr>
              <w:tabs>
                <w:tab w:val="left" w:pos="6096"/>
              </w:tabs>
              <w:rPr>
                <w:rFonts w:ascii="Times New Roman" w:hAnsi="Times New Roman"/>
                <w:i/>
              </w:rPr>
            </w:pPr>
            <w:r>
              <w:rPr>
                <w:rFonts w:ascii="Times New Roman" w:hAnsi="Times New Roman"/>
                <w:i/>
              </w:rPr>
              <w:t xml:space="preserve">ОГРНИП (для </w:t>
            </w:r>
            <w:proofErr w:type="gramStart"/>
            <w:r>
              <w:rPr>
                <w:rFonts w:ascii="Times New Roman" w:hAnsi="Times New Roman"/>
                <w:i/>
              </w:rPr>
              <w:t>ИП)_</w:t>
            </w:r>
            <w:proofErr w:type="gramEnd"/>
            <w:r>
              <w:rPr>
                <w:rFonts w:ascii="Times New Roman" w:hAnsi="Times New Roman"/>
                <w:i/>
              </w:rPr>
              <w:t>________________________________________________________________________,</w:t>
            </w:r>
          </w:p>
          <w:p w14:paraId="23633437" w14:textId="77777777" w:rsidR="00CE0622" w:rsidRDefault="00401DD4">
            <w:pPr>
              <w:tabs>
                <w:tab w:val="left" w:pos="6096"/>
              </w:tabs>
              <w:rPr>
                <w:rFonts w:ascii="Times New Roman" w:hAnsi="Times New Roman"/>
                <w:i/>
              </w:rPr>
            </w:pPr>
            <w:r>
              <w:rPr>
                <w:rFonts w:ascii="Times New Roman" w:hAnsi="Times New Roman"/>
                <w:i/>
              </w:rPr>
              <w:t xml:space="preserve">Паспорт серии __________, №_________________ код подразделения ____________________________, </w:t>
            </w:r>
          </w:p>
          <w:p w14:paraId="2FD6F587" w14:textId="77777777" w:rsidR="00CE0622" w:rsidRDefault="00CE0622">
            <w:pPr>
              <w:tabs>
                <w:tab w:val="left" w:pos="6096"/>
              </w:tabs>
              <w:rPr>
                <w:rFonts w:ascii="Times New Roman" w:hAnsi="Times New Roman"/>
                <w:i/>
              </w:rPr>
            </w:pPr>
          </w:p>
          <w:p w14:paraId="649603D3" w14:textId="77777777" w:rsidR="00CE0622" w:rsidRDefault="00401DD4">
            <w:pPr>
              <w:tabs>
                <w:tab w:val="left" w:pos="6096"/>
              </w:tabs>
              <w:rPr>
                <w:rFonts w:ascii="Times New Roman" w:hAnsi="Times New Roman"/>
                <w:i/>
              </w:rPr>
            </w:pPr>
            <w:r>
              <w:rPr>
                <w:rFonts w:ascii="Times New Roman" w:hAnsi="Times New Roman"/>
                <w:i/>
              </w:rPr>
              <w:t>выдан ____________________________________________________________________________________</w:t>
            </w:r>
          </w:p>
          <w:p w14:paraId="6A1D8FF0" w14:textId="77777777" w:rsidR="00CE0622" w:rsidRDefault="00401DD4">
            <w:pPr>
              <w:tabs>
                <w:tab w:val="left" w:pos="6096"/>
              </w:tabs>
              <w:jc w:val="center"/>
              <w:rPr>
                <w:rFonts w:ascii="Times New Roman" w:hAnsi="Times New Roman"/>
                <w:i/>
              </w:rPr>
            </w:pPr>
            <w:r>
              <w:rPr>
                <w:rFonts w:ascii="Times New Roman" w:hAnsi="Times New Roman"/>
                <w:i/>
              </w:rPr>
              <w:t xml:space="preserve">(место и дата выдачи)           </w:t>
            </w:r>
          </w:p>
          <w:p w14:paraId="0B27E5AC" w14:textId="77777777" w:rsidR="00CE0622" w:rsidRDefault="00401DD4">
            <w:pPr>
              <w:tabs>
                <w:tab w:val="left" w:pos="6096"/>
              </w:tabs>
              <w:jc w:val="both"/>
              <w:rPr>
                <w:rFonts w:ascii="Times New Roman" w:hAnsi="Times New Roman"/>
                <w:b/>
                <w:i/>
              </w:rPr>
            </w:pPr>
            <w:r>
              <w:rPr>
                <w:rFonts w:ascii="Times New Roman" w:hAnsi="Times New Roman"/>
                <w:i/>
              </w:rPr>
              <w:t>Адрес регистрации (по паспорту):</w:t>
            </w:r>
            <w:r>
              <w:rPr>
                <w:rFonts w:ascii="Times New Roman" w:hAnsi="Times New Roman"/>
                <w:b/>
                <w:i/>
              </w:rPr>
              <w:t xml:space="preserve"> _____________________________________________________________</w:t>
            </w:r>
          </w:p>
          <w:p w14:paraId="14A2B827" w14:textId="77777777" w:rsidR="00CE0622" w:rsidRDefault="00401DD4">
            <w:pPr>
              <w:tabs>
                <w:tab w:val="left" w:pos="6096"/>
              </w:tabs>
              <w:rPr>
                <w:rFonts w:ascii="Times New Roman" w:hAnsi="Times New Roman"/>
                <w:b/>
                <w:i/>
              </w:rPr>
            </w:pPr>
            <w:r>
              <w:rPr>
                <w:rFonts w:ascii="Times New Roman" w:hAnsi="Times New Roman"/>
                <w:i/>
              </w:rPr>
              <w:t>адрес фактического проживания (нахождения для ИП</w:t>
            </w:r>
            <w:proofErr w:type="gramStart"/>
            <w:r>
              <w:rPr>
                <w:rFonts w:ascii="Times New Roman" w:hAnsi="Times New Roman"/>
                <w:i/>
              </w:rPr>
              <w:t>):_</w:t>
            </w:r>
            <w:proofErr w:type="gramEnd"/>
            <w:r>
              <w:rPr>
                <w:rFonts w:ascii="Times New Roman" w:hAnsi="Times New Roman"/>
                <w:b/>
                <w:i/>
              </w:rPr>
              <w:t xml:space="preserve">_________________________________________  </w:t>
            </w:r>
          </w:p>
          <w:p w14:paraId="417F5A47" w14:textId="77777777" w:rsidR="00CE0622" w:rsidRDefault="00401DD4">
            <w:pPr>
              <w:tabs>
                <w:tab w:val="left" w:pos="6096"/>
              </w:tabs>
              <w:rPr>
                <w:rFonts w:ascii="Times New Roman" w:hAnsi="Times New Roman"/>
                <w:b/>
                <w:i/>
              </w:rPr>
            </w:pPr>
            <w:r>
              <w:rPr>
                <w:rFonts w:ascii="Times New Roman" w:hAnsi="Times New Roman"/>
                <w:b/>
                <w:i/>
              </w:rPr>
              <w:t xml:space="preserve">  </w:t>
            </w:r>
          </w:p>
          <w:p w14:paraId="4DB732C7" w14:textId="77777777" w:rsidR="00CE0622" w:rsidRDefault="00401DD4">
            <w:pPr>
              <w:tabs>
                <w:tab w:val="left" w:pos="6096"/>
              </w:tabs>
              <w:rPr>
                <w:rFonts w:ascii="Times New Roman" w:hAnsi="Times New Roman"/>
                <w:i/>
              </w:rPr>
            </w:pPr>
            <w:r>
              <w:rPr>
                <w:rFonts w:ascii="Times New Roman" w:hAnsi="Times New Roman"/>
                <w:i/>
              </w:rPr>
              <w:t>контактные телефоны ______________________________________________________________________</w:t>
            </w:r>
          </w:p>
          <w:p w14:paraId="0823E618" w14:textId="77777777" w:rsidR="00CE0622" w:rsidRDefault="00401DD4">
            <w:pPr>
              <w:tabs>
                <w:tab w:val="left" w:pos="6096"/>
              </w:tabs>
              <w:rPr>
                <w:rFonts w:ascii="Times New Roman" w:hAnsi="Times New Roman"/>
                <w:i/>
              </w:rPr>
            </w:pPr>
            <w:r>
              <w:rPr>
                <w:rFonts w:ascii="Times New Roman" w:hAnsi="Times New Roman"/>
                <w:i/>
              </w:rPr>
              <w:t>адрес электронной почты ____________________________________________________________________</w:t>
            </w:r>
          </w:p>
        </w:tc>
      </w:tr>
    </w:tbl>
    <w:p w14:paraId="5D02E247" w14:textId="77777777" w:rsidR="00CE0622" w:rsidRDefault="00401DD4">
      <w:pPr>
        <w:tabs>
          <w:tab w:val="left" w:pos="6096"/>
        </w:tabs>
        <w:jc w:val="both"/>
        <w:rPr>
          <w:rFonts w:ascii="Times New Roman" w:hAnsi="Times New Roman"/>
        </w:rPr>
      </w:pPr>
      <w:r>
        <w:rPr>
          <w:rFonts w:ascii="Times New Roman" w:hAnsi="Times New Roman"/>
        </w:rPr>
        <w:t xml:space="preserve">далее именуемый Претендент, в лице____________________________________________ </w:t>
      </w:r>
    </w:p>
    <w:p w14:paraId="52AFB574" w14:textId="77777777" w:rsidR="00CE0622" w:rsidRDefault="00401DD4">
      <w:pPr>
        <w:tabs>
          <w:tab w:val="left" w:pos="6096"/>
        </w:tabs>
        <w:rPr>
          <w:rFonts w:ascii="Times New Roman" w:hAnsi="Times New Roman"/>
        </w:rPr>
      </w:pPr>
      <w:r>
        <w:rPr>
          <w:rFonts w:ascii="Times New Roman" w:hAnsi="Times New Roman"/>
          <w:sz w:val="28"/>
          <w:szCs w:val="28"/>
          <w:vertAlign w:val="superscript"/>
        </w:rPr>
        <w:lastRenderedPageBreak/>
        <w:t xml:space="preserve">                                                     (фамилия, имя, отчество, должность)</w:t>
      </w:r>
      <w:r>
        <w:rPr>
          <w:rFonts w:ascii="Times New Roman" w:hAnsi="Times New Roman"/>
          <w:sz w:val="28"/>
          <w:szCs w:val="28"/>
        </w:rPr>
        <w:t xml:space="preserve"> </w:t>
      </w:r>
      <w:r>
        <w:rPr>
          <w:rFonts w:ascii="Times New Roman" w:hAnsi="Times New Roman"/>
        </w:rPr>
        <w:t>________________________________________________________________________________, действующего на основании ________________________________________________________________</w:t>
      </w:r>
    </w:p>
    <w:p w14:paraId="39D1000D" w14:textId="77777777" w:rsidR="00CE0622" w:rsidRDefault="00CE0622">
      <w:pPr>
        <w:tabs>
          <w:tab w:val="left" w:pos="6096"/>
        </w:tabs>
        <w:rPr>
          <w:rFonts w:ascii="Times New Roman" w:hAnsi="Times New Roman"/>
        </w:rPr>
      </w:pPr>
    </w:p>
    <w:p w14:paraId="21FBD58E" w14:textId="77777777" w:rsidR="00CE0622" w:rsidRDefault="00401DD4">
      <w:pPr>
        <w:tabs>
          <w:tab w:val="left" w:pos="6096"/>
        </w:tabs>
        <w:rPr>
          <w:rFonts w:ascii="Times New Roman" w:hAnsi="Times New Roman"/>
        </w:rPr>
      </w:pPr>
      <w:r>
        <w:rPr>
          <w:rFonts w:ascii="Times New Roman" w:hAnsi="Times New Roman"/>
        </w:rPr>
        <w:t xml:space="preserve">_________________________________________________________________________, </w:t>
      </w:r>
    </w:p>
    <w:p w14:paraId="553C7277" w14:textId="77777777" w:rsidR="00CE0622" w:rsidRDefault="00401DD4">
      <w:pPr>
        <w:tabs>
          <w:tab w:val="left" w:pos="6096"/>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vertAlign w:val="superscript"/>
        </w:rPr>
        <w:t>(наименование, дата и номер уполномочивающего документа)</w:t>
      </w:r>
      <w:r>
        <w:rPr>
          <w:rFonts w:ascii="Times New Roman" w:hAnsi="Times New Roman"/>
          <w:sz w:val="28"/>
          <w:szCs w:val="28"/>
        </w:rPr>
        <w:t xml:space="preserve"> </w:t>
      </w:r>
    </w:p>
    <w:p w14:paraId="0B001CD2" w14:textId="77777777" w:rsidR="00CE0622" w:rsidRDefault="00401DD4">
      <w:pPr>
        <w:tabs>
          <w:tab w:val="left" w:pos="6096"/>
        </w:tabs>
        <w:jc w:val="both"/>
        <w:rPr>
          <w:rFonts w:ascii="Times New Roman" w:hAnsi="Times New Roman"/>
        </w:rPr>
      </w:pPr>
      <w:r>
        <w:rPr>
          <w:rFonts w:ascii="Times New Roman" w:hAnsi="Times New Roman"/>
          <w:b/>
          <w:bCs/>
        </w:rPr>
        <w:t>принимая решение об участии в аукционе по продаже имущества</w:t>
      </w:r>
      <w:r>
        <w:rPr>
          <w:rFonts w:ascii="Times New Roman" w:hAnsi="Times New Roman"/>
        </w:rPr>
        <w:t xml:space="preserve">: № лота </w:t>
      </w:r>
      <w:r>
        <w:rPr>
          <w:rFonts w:ascii="Times New Roman" w:hAnsi="Times New Roman"/>
          <w:i/>
          <w:iCs/>
          <w:sz w:val="24"/>
          <w:szCs w:val="24"/>
        </w:rPr>
        <w:t xml:space="preserve">(указать код лота на электронной площадке </w:t>
      </w:r>
      <w:hyperlink r:id="rId12" w:tooltip="http://www.lot-online.ru" w:history="1">
        <w:r>
          <w:rPr>
            <w:rFonts w:ascii="Times New Roman" w:hAnsi="Times New Roman"/>
            <w:i/>
            <w:iCs/>
            <w:color w:val="0000FF"/>
            <w:sz w:val="24"/>
            <w:szCs w:val="24"/>
            <w:u w:val="single"/>
          </w:rPr>
          <w:t>www.lot-online.ru</w:t>
        </w:r>
      </w:hyperlink>
      <w:r>
        <w:rPr>
          <w:rFonts w:ascii="Times New Roman" w:hAnsi="Times New Roman"/>
          <w:i/>
          <w:iCs/>
          <w:sz w:val="24"/>
          <w:szCs w:val="24"/>
        </w:rPr>
        <w:t>) ___________________________</w:t>
      </w:r>
      <w:r>
        <w:rPr>
          <w:rFonts w:ascii="Times New Roman" w:hAnsi="Times New Roman"/>
        </w:rPr>
        <w:t>___________________________________________________________</w:t>
      </w:r>
    </w:p>
    <w:p w14:paraId="1E5E52BF" w14:textId="77777777" w:rsidR="00CE0622" w:rsidRDefault="00401DD4">
      <w:pPr>
        <w:spacing w:after="200"/>
        <w:jc w:val="center"/>
        <w:rPr>
          <w:rFonts w:ascii="Times New Roman" w:hAnsi="Times New Roman"/>
          <w:sz w:val="28"/>
          <w:szCs w:val="28"/>
          <w:vertAlign w:val="superscript"/>
        </w:rPr>
      </w:pPr>
      <w:r>
        <w:rPr>
          <w:rFonts w:ascii="Times New Roman" w:hAnsi="Times New Roman"/>
        </w:rPr>
        <w:t xml:space="preserve">________________________________________________________________________________________________________________________________________________________________________________ </w:t>
      </w:r>
      <w:r>
        <w:rPr>
          <w:rFonts w:ascii="Times New Roman" w:hAnsi="Times New Roman"/>
          <w:sz w:val="28"/>
          <w:szCs w:val="28"/>
          <w:vertAlign w:val="superscript"/>
        </w:rPr>
        <w:t>(номер лота в соответствии с ЭТП, наименование имущества, его местонахождение)</w:t>
      </w:r>
      <w:bookmarkStart w:id="11" w:name="_Hlk52958276"/>
      <w:bookmarkEnd w:id="10"/>
    </w:p>
    <w:p w14:paraId="2399348B" w14:textId="77777777" w:rsidR="00CE0622" w:rsidRDefault="00401DD4">
      <w:pPr>
        <w:tabs>
          <w:tab w:val="left" w:pos="6096"/>
        </w:tabs>
        <w:jc w:val="both"/>
        <w:rPr>
          <w:rFonts w:ascii="Times New Roman" w:hAnsi="Times New Roman"/>
          <w:b/>
          <w:bCs/>
        </w:rPr>
      </w:pPr>
      <w:r>
        <w:rPr>
          <w:rFonts w:ascii="Times New Roman" w:hAnsi="Times New Roman"/>
          <w:b/>
          <w:bCs/>
        </w:rPr>
        <w:t xml:space="preserve">Обязуюсь: </w:t>
      </w:r>
    </w:p>
    <w:p w14:paraId="47817317" w14:textId="77777777" w:rsidR="00CE0622" w:rsidRDefault="00401DD4">
      <w:pPr>
        <w:numPr>
          <w:ilvl w:val="0"/>
          <w:numId w:val="31"/>
        </w:numPr>
        <w:tabs>
          <w:tab w:val="left" w:pos="0"/>
        </w:tabs>
        <w:spacing w:after="200" w:line="276" w:lineRule="auto"/>
        <w:contextualSpacing/>
        <w:jc w:val="both"/>
        <w:rPr>
          <w:rFonts w:ascii="Times New Roman" w:hAnsi="Times New Roman"/>
        </w:rPr>
      </w:pPr>
      <w:r>
        <w:rPr>
          <w:rFonts w:ascii="Times New Roman" w:hAnsi="Times New Roman"/>
        </w:rPr>
        <w:t>соблюдать условия аукциона в электронной форме, содержащиеся в информационном сообщении, размещенном на официальном сайте Организатора торгов в сети «Интернет» www.radholding.ru, на электронной торговой площадке в сети «Интернет» www.lot-online.ru, на официальном сайте Оператора в сети «Интернет» www.auction-house.ru.</w:t>
      </w:r>
    </w:p>
    <w:p w14:paraId="4C2914D8" w14:textId="77777777" w:rsidR="00CE0622" w:rsidRDefault="00401DD4">
      <w:pPr>
        <w:numPr>
          <w:ilvl w:val="0"/>
          <w:numId w:val="31"/>
        </w:numPr>
        <w:tabs>
          <w:tab w:val="left" w:pos="0"/>
        </w:tabs>
        <w:spacing w:after="200" w:line="276" w:lineRule="auto"/>
        <w:contextualSpacing/>
        <w:jc w:val="both"/>
        <w:rPr>
          <w:rFonts w:ascii="Times New Roman" w:hAnsi="Times New Roman"/>
        </w:rPr>
      </w:pPr>
      <w:r>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5F1173FD" w14:textId="77777777" w:rsidR="00CE0622" w:rsidRDefault="00401DD4">
      <w:pPr>
        <w:numPr>
          <w:ilvl w:val="0"/>
          <w:numId w:val="31"/>
        </w:numPr>
        <w:tabs>
          <w:tab w:val="left" w:pos="0"/>
        </w:tabs>
        <w:spacing w:after="200" w:line="276" w:lineRule="auto"/>
        <w:contextualSpacing/>
        <w:jc w:val="both"/>
        <w:rPr>
          <w:rFonts w:ascii="Times New Roman" w:hAnsi="Times New Roman"/>
        </w:rPr>
      </w:pPr>
      <w:r>
        <w:rPr>
          <w:rFonts w:ascii="Times New Roman" w:hAnsi="Times New Roman"/>
        </w:rPr>
        <w:t>в случае признания Победителем аукциона:</w:t>
      </w:r>
    </w:p>
    <w:p w14:paraId="3B9BA2BA" w14:textId="77777777" w:rsidR="00CE0622" w:rsidRDefault="00401DD4">
      <w:pPr>
        <w:tabs>
          <w:tab w:val="left" w:pos="0"/>
        </w:tabs>
        <w:spacing w:after="200"/>
        <w:contextualSpacing/>
        <w:jc w:val="both"/>
        <w:rPr>
          <w:rFonts w:ascii="Times New Roman" w:hAnsi="Times New Roman"/>
        </w:rPr>
      </w:pPr>
      <w:r>
        <w:rPr>
          <w:rFonts w:ascii="Times New Roman" w:hAnsi="Times New Roman"/>
        </w:rPr>
        <w:t>- заключить с Продавцом договор купли-продажи в течение 10 (десяти) рабочих дней со дня подведения итогов аукциона;</w:t>
      </w:r>
    </w:p>
    <w:p w14:paraId="5CBE9009" w14:textId="77777777" w:rsidR="00CE0622" w:rsidRDefault="00401DD4">
      <w:pPr>
        <w:tabs>
          <w:tab w:val="left" w:pos="0"/>
        </w:tabs>
        <w:spacing w:after="200"/>
        <w:contextualSpacing/>
        <w:jc w:val="both"/>
        <w:rPr>
          <w:rFonts w:ascii="Times New Roman" w:hAnsi="Times New Roman"/>
        </w:rPr>
      </w:pPr>
      <w:r>
        <w:rPr>
          <w:rFonts w:ascii="Times New Roman" w:hAnsi="Times New Roman"/>
        </w:rPr>
        <w:t xml:space="preserve">- произвести оплату стоимости Объекта, установленной в соответствии с условиями договора купли-продажи Объекта; </w:t>
      </w:r>
    </w:p>
    <w:p w14:paraId="15A89AA4" w14:textId="77777777" w:rsidR="00CE0622" w:rsidRDefault="00CE0622">
      <w:pPr>
        <w:tabs>
          <w:tab w:val="left" w:pos="0"/>
        </w:tabs>
        <w:contextualSpacing/>
        <w:jc w:val="both"/>
        <w:rPr>
          <w:rFonts w:ascii="Times New Roman" w:hAnsi="Times New Roman"/>
          <w:b/>
          <w:bCs/>
        </w:rPr>
      </w:pPr>
    </w:p>
    <w:p w14:paraId="0041323D"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Мне известно, что</w:t>
      </w:r>
      <w:r>
        <w:rPr>
          <w:rFonts w:ascii="Times New Roman" w:hAnsi="Times New Roman"/>
        </w:rPr>
        <w:t xml:space="preserve">: </w:t>
      </w:r>
    </w:p>
    <w:p w14:paraId="60310B86"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1.</w:t>
      </w:r>
      <w:r>
        <w:rPr>
          <w:rFonts w:ascii="Times New Roman" w:hAnsi="Times New Roman"/>
        </w:rPr>
        <w:t xml:space="preserve"> Задаток подлежит перечислению на счет Оператора электронной площадки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54940AD1"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2.</w:t>
      </w:r>
      <w:r>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4E6FD4CF" w14:textId="77777777" w:rsidR="00CE0622" w:rsidRDefault="00401DD4">
      <w:pPr>
        <w:tabs>
          <w:tab w:val="left" w:pos="0"/>
        </w:tabs>
        <w:spacing w:after="200"/>
        <w:contextualSpacing/>
        <w:jc w:val="both"/>
        <w:rPr>
          <w:rFonts w:ascii="Times New Roman" w:hAnsi="Times New Roman"/>
        </w:rPr>
      </w:pPr>
      <w:r>
        <w:rPr>
          <w:rFonts w:ascii="Times New Roman" w:hAnsi="Times New Roman"/>
          <w:b/>
          <w:bCs/>
        </w:rPr>
        <w:t>3.</w:t>
      </w:r>
      <w:r>
        <w:rPr>
          <w:rFonts w:ascii="Times New Roman" w:hAnsi="Times New Roman"/>
        </w:rPr>
        <w:t xml:space="preserve"> 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3343DDB8" w14:textId="77777777" w:rsidR="00CE0622" w:rsidRDefault="00401DD4">
      <w:pPr>
        <w:tabs>
          <w:tab w:val="left" w:pos="0"/>
        </w:tabs>
        <w:spacing w:after="200"/>
        <w:contextualSpacing/>
        <w:jc w:val="both"/>
        <w:rPr>
          <w:rFonts w:ascii="Times New Roman" w:hAnsi="Times New Roman"/>
        </w:rPr>
      </w:pPr>
      <w:r>
        <w:rPr>
          <w:rFonts w:ascii="Times New Roman" w:hAnsi="Times New Roman"/>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4D9DB17C" w14:textId="15029109" w:rsidR="00CE0622" w:rsidRDefault="00401DD4">
      <w:pPr>
        <w:tabs>
          <w:tab w:val="left" w:pos="0"/>
        </w:tabs>
        <w:spacing w:after="200"/>
        <w:contextualSpacing/>
        <w:jc w:val="both"/>
        <w:rPr>
          <w:rFonts w:ascii="Times New Roman" w:hAnsi="Times New Roman"/>
        </w:rPr>
      </w:pPr>
      <w:r>
        <w:rPr>
          <w:rFonts w:ascii="Times New Roman" w:hAnsi="Times New Roman"/>
          <w:b/>
          <w:bCs/>
        </w:rPr>
        <w:t>4.</w:t>
      </w:r>
      <w:r>
        <w:rPr>
          <w:rFonts w:ascii="Times New Roman" w:hAnsi="Times New Roman"/>
        </w:rPr>
        <w:t xml:space="preserve"> В случае признания торгов несостоявшимися по причине допуска к участию только одного участника, Единственный участник аукциона </w:t>
      </w:r>
      <w:proofErr w:type="gramStart"/>
      <w:r>
        <w:rPr>
          <w:rFonts w:ascii="Times New Roman" w:hAnsi="Times New Roman"/>
        </w:rPr>
        <w:t xml:space="preserve">в </w:t>
      </w:r>
      <w:proofErr w:type="spellStart"/>
      <w:r>
        <w:rPr>
          <w:rFonts w:ascii="Times New Roman" w:hAnsi="Times New Roman"/>
        </w:rPr>
        <w:t>в</w:t>
      </w:r>
      <w:proofErr w:type="spellEnd"/>
      <w:proofErr w:type="gramEnd"/>
      <w:r>
        <w:rPr>
          <w:rFonts w:ascii="Times New Roman" w:hAnsi="Times New Roman"/>
        </w:rPr>
        <w:t xml:space="preserve"> день проведения торгов обязан обратиться к Организатору аукциона с заявлением о готовности приобрести Объект. В этом случае с Единственным участником аукциона заключается договор купли-продажи </w:t>
      </w:r>
      <w:proofErr w:type="gramStart"/>
      <w:r>
        <w:rPr>
          <w:rFonts w:ascii="Times New Roman" w:hAnsi="Times New Roman"/>
        </w:rPr>
        <w:t>по  начальной</w:t>
      </w:r>
      <w:proofErr w:type="gramEnd"/>
      <w:r>
        <w:rPr>
          <w:rFonts w:ascii="Times New Roman" w:hAnsi="Times New Roman"/>
        </w:rPr>
        <w:t xml:space="preserve"> цене </w:t>
      </w:r>
      <w:r>
        <w:rPr>
          <w:rFonts w:ascii="Times New Roman" w:hAnsi="Times New Roman"/>
        </w:rPr>
        <w:lastRenderedPageBreak/>
        <w:t>продажи Объекта при проведении аукциона, в сроки, установленные для заключения договора купли-продажи между Продавцом и Победителем аукциона (Покупателем).</w:t>
      </w:r>
    </w:p>
    <w:p w14:paraId="35AED37D"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 xml:space="preserve">5. </w:t>
      </w:r>
      <w:r>
        <w:rPr>
          <w:rFonts w:ascii="Times New Roman" w:hAnsi="Times New Roman"/>
        </w:rPr>
        <w:t>В</w:t>
      </w:r>
      <w:r>
        <w:rPr>
          <w:rFonts w:ascii="Times New Roman" w:hAnsi="Times New Roman"/>
          <w:b/>
        </w:rPr>
        <w:t xml:space="preserve"> </w:t>
      </w:r>
      <w:r>
        <w:rPr>
          <w:rFonts w:ascii="Times New Roman" w:hAnsi="Times New Roman"/>
        </w:rPr>
        <w:t>случае отказа (уклонения) 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0EF43C67" w14:textId="77777777" w:rsidR="00CE0622" w:rsidRDefault="00CE0622">
      <w:pPr>
        <w:tabs>
          <w:tab w:val="left" w:pos="0"/>
        </w:tabs>
        <w:spacing w:after="200"/>
        <w:contextualSpacing/>
        <w:jc w:val="both"/>
        <w:rPr>
          <w:rFonts w:ascii="Times New Roman" w:hAnsi="Times New Roman"/>
          <w:b/>
          <w:bCs/>
        </w:rPr>
      </w:pPr>
    </w:p>
    <w:p w14:paraId="4ABDF4AA" w14:textId="77777777" w:rsidR="00CE0622" w:rsidRDefault="00401DD4">
      <w:pPr>
        <w:tabs>
          <w:tab w:val="left" w:pos="0"/>
        </w:tabs>
        <w:spacing w:after="200"/>
        <w:contextualSpacing/>
        <w:jc w:val="both"/>
        <w:rPr>
          <w:rFonts w:ascii="Times New Roman" w:hAnsi="Times New Roman"/>
          <w:b/>
          <w:bCs/>
        </w:rPr>
      </w:pPr>
      <w:r>
        <w:rPr>
          <w:rFonts w:ascii="Times New Roman" w:hAnsi="Times New Roman"/>
          <w:b/>
          <w:bCs/>
        </w:rPr>
        <w:t>6. 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bookmarkEnd w:id="11"/>
    </w:p>
    <w:p w14:paraId="745FEEE7" w14:textId="77777777" w:rsidR="00CE0622" w:rsidRDefault="00401DD4">
      <w:pPr>
        <w:jc w:val="both"/>
        <w:rPr>
          <w:rFonts w:ascii="Times New Roman" w:hAnsi="Times New Roman"/>
        </w:rPr>
      </w:pPr>
      <w:r>
        <w:rPr>
          <w:rFonts w:ascii="Times New Roman" w:hAnsi="Times New Roman"/>
        </w:rPr>
        <w:t xml:space="preserve">7. Претендент </w:t>
      </w:r>
      <w:r>
        <w:rPr>
          <w:rFonts w:ascii="Times New Roman" w:hAnsi="Times New Roman"/>
          <w:u w:val="single"/>
        </w:rPr>
        <w:t>согласен на использование Продавцом персональных данных согласно статье 3 Федерального закона от 27.07.2006 г. № 152-ФЗ «О персональных данных», в связи с участием в аукционе  и в целях, определенных пунктом 11 статьи 15 Федерального закона от 21.12.2001 г. № 178-ФЗ «О приватизации государственного и муниципального имущества», в случае признания участником аукциона.</w:t>
      </w:r>
      <w:r>
        <w:rPr>
          <w:rFonts w:ascii="Times New Roman" w:hAnsi="Times New Roman"/>
        </w:rPr>
        <w:t xml:space="preserve">   </w:t>
      </w:r>
    </w:p>
    <w:p w14:paraId="1F5D0942" w14:textId="77777777" w:rsidR="00CE0622" w:rsidRDefault="00CE0622">
      <w:pPr>
        <w:tabs>
          <w:tab w:val="left" w:pos="0"/>
        </w:tabs>
        <w:ind w:firstLine="567"/>
        <w:contextualSpacing/>
        <w:jc w:val="both"/>
        <w:rPr>
          <w:rFonts w:ascii="Times New Roman" w:eastAsiaTheme="minorHAnsi" w:hAnsi="Times New Roman"/>
        </w:rPr>
      </w:pPr>
    </w:p>
    <w:p w14:paraId="4F38EDD6" w14:textId="77777777" w:rsidR="00CE0622" w:rsidRDefault="00CE0622">
      <w:pPr>
        <w:tabs>
          <w:tab w:val="left" w:pos="0"/>
        </w:tabs>
        <w:ind w:firstLine="567"/>
        <w:contextualSpacing/>
        <w:jc w:val="both"/>
        <w:rPr>
          <w:rFonts w:ascii="Times New Roman" w:eastAsiaTheme="minorHAnsi" w:hAnsi="Times New Roman"/>
        </w:rPr>
      </w:pPr>
    </w:p>
    <w:p w14:paraId="560901CF"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Подпись претендента </w:t>
      </w:r>
    </w:p>
    <w:p w14:paraId="32973E96"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(его полномочного </w:t>
      </w:r>
      <w:proofErr w:type="gramStart"/>
      <w:r>
        <w:rPr>
          <w:rFonts w:ascii="Times New Roman" w:eastAsiaTheme="minorHAnsi" w:hAnsi="Times New Roman"/>
          <w:b/>
          <w:bCs/>
        </w:rPr>
        <w:t xml:space="preserve">представителя)   </w:t>
      </w:r>
      <w:proofErr w:type="gramEnd"/>
      <w:r>
        <w:rPr>
          <w:rFonts w:ascii="Times New Roman" w:eastAsiaTheme="minorHAnsi" w:hAnsi="Times New Roman"/>
          <w:b/>
          <w:bCs/>
        </w:rPr>
        <w:t xml:space="preserve">                              _____________________ (_________________) </w:t>
      </w:r>
    </w:p>
    <w:p w14:paraId="6F48D8E8" w14:textId="77777777" w:rsidR="00CE0622" w:rsidRDefault="00401DD4">
      <w:pPr>
        <w:tabs>
          <w:tab w:val="left" w:pos="0"/>
        </w:tabs>
        <w:ind w:firstLine="5245"/>
        <w:rPr>
          <w:rFonts w:ascii="Times New Roman" w:eastAsiaTheme="minorHAnsi" w:hAnsi="Times New Roman"/>
        </w:rPr>
      </w:pPr>
      <w:r>
        <w:rPr>
          <w:rFonts w:ascii="Times New Roman" w:eastAsiaTheme="minorHAnsi" w:hAnsi="Times New Roman"/>
        </w:rPr>
        <w:t>М.П.</w:t>
      </w:r>
    </w:p>
    <w:p w14:paraId="58B62302" w14:textId="77777777" w:rsidR="00CE0622" w:rsidRDefault="00CE0622">
      <w:pPr>
        <w:tabs>
          <w:tab w:val="left" w:pos="0"/>
        </w:tabs>
        <w:ind w:firstLine="567"/>
        <w:contextualSpacing/>
        <w:jc w:val="both"/>
        <w:rPr>
          <w:rFonts w:ascii="Times New Roman" w:eastAsiaTheme="minorHAnsi" w:hAnsi="Times New Roman"/>
        </w:rPr>
      </w:pPr>
    </w:p>
    <w:p w14:paraId="5E69DEC3"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Заявка подана претендентом </w:t>
      </w:r>
    </w:p>
    <w:p w14:paraId="1E93D348"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(его полномочным </w:t>
      </w:r>
      <w:proofErr w:type="gramStart"/>
      <w:r>
        <w:rPr>
          <w:rFonts w:ascii="Times New Roman" w:eastAsiaTheme="minorHAnsi" w:hAnsi="Times New Roman"/>
          <w:b/>
          <w:bCs/>
        </w:rPr>
        <w:t xml:space="preserve">представителем)   </w:t>
      </w:r>
      <w:proofErr w:type="gramEnd"/>
      <w:r>
        <w:rPr>
          <w:rFonts w:ascii="Times New Roman" w:eastAsiaTheme="minorHAnsi" w:hAnsi="Times New Roman"/>
          <w:b/>
          <w:bCs/>
        </w:rPr>
        <w:t xml:space="preserve">                        </w:t>
      </w:r>
      <w:proofErr w:type="gramStart"/>
      <w:r>
        <w:rPr>
          <w:rFonts w:ascii="Times New Roman" w:eastAsiaTheme="minorHAnsi" w:hAnsi="Times New Roman"/>
          <w:b/>
          <w:bCs/>
        </w:rPr>
        <w:t xml:space="preserve">   «</w:t>
      </w:r>
      <w:proofErr w:type="gramEnd"/>
      <w:r>
        <w:rPr>
          <w:rFonts w:ascii="Times New Roman" w:eastAsiaTheme="minorHAnsi" w:hAnsi="Times New Roman"/>
          <w:b/>
          <w:bCs/>
        </w:rPr>
        <w:t xml:space="preserve">____» _____ ______г. </w:t>
      </w:r>
    </w:p>
    <w:p w14:paraId="281D2EF9"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029FDAAE"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4994FEFB"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7406BEBF"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41D094E1" w14:textId="77777777" w:rsidR="00CE0622" w:rsidRDefault="00CE0622">
      <w:pPr>
        <w:tabs>
          <w:tab w:val="left" w:pos="6096"/>
        </w:tabs>
        <w:rPr>
          <w:rFonts w:ascii="Times New Roman" w:eastAsia="Times New Roman" w:hAnsi="Times New Roman"/>
          <w:sz w:val="24"/>
          <w:szCs w:val="24"/>
          <w:lang w:eastAsia="ru-RU"/>
        </w:rPr>
      </w:pPr>
    </w:p>
    <w:p w14:paraId="79EC605D" w14:textId="77777777" w:rsidR="00CE0622" w:rsidRDefault="00401DD4">
      <w:pPr>
        <w:spacing w:after="200" w:line="276"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clear="all"/>
      </w:r>
      <w:r>
        <w:rPr>
          <w:rFonts w:ascii="Times New Roman" w:hAnsi="Times New Roman"/>
          <w:b/>
          <w:i/>
          <w:iCs/>
          <w:sz w:val="24"/>
        </w:rPr>
        <w:lastRenderedPageBreak/>
        <w:t>Приложение 2</w:t>
      </w:r>
      <w:r>
        <w:rPr>
          <w:rFonts w:ascii="Times New Roman" w:eastAsia="Times New Roman" w:hAnsi="Times New Roman"/>
          <w:sz w:val="24"/>
          <w:szCs w:val="24"/>
          <w:lang w:eastAsia="ru-RU"/>
        </w:rPr>
        <w:t xml:space="preserve"> </w:t>
      </w:r>
    </w:p>
    <w:p w14:paraId="7C39CDD0" w14:textId="77777777" w:rsidR="00CE0622" w:rsidRDefault="00401DD4">
      <w:pPr>
        <w:tabs>
          <w:tab w:val="left" w:pos="6096"/>
        </w:tabs>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настоящему информационному сообщению</w:t>
      </w:r>
    </w:p>
    <w:p w14:paraId="5099927B" w14:textId="77777777" w:rsidR="00CE0622" w:rsidRDefault="00CE0622">
      <w:pPr>
        <w:tabs>
          <w:tab w:val="left" w:pos="6096"/>
        </w:tabs>
        <w:jc w:val="right"/>
        <w:rPr>
          <w:rFonts w:ascii="Times New Roman" w:eastAsia="Times New Roman" w:hAnsi="Times New Roman"/>
          <w:sz w:val="24"/>
          <w:szCs w:val="24"/>
          <w:lang w:eastAsia="ru-RU"/>
        </w:rPr>
      </w:pPr>
    </w:p>
    <w:p w14:paraId="2E956482" w14:textId="77777777" w:rsidR="00CE0622" w:rsidRDefault="00401DD4">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Договор о задатке №____</w:t>
      </w:r>
    </w:p>
    <w:p w14:paraId="343D9150" w14:textId="77777777" w:rsidR="00CE0622" w:rsidRDefault="00401DD4">
      <w:pPr>
        <w:jc w:val="center"/>
        <w:rPr>
          <w:rFonts w:ascii="Times New Roman" w:eastAsia="Times New Roman" w:hAnsi="Times New Roman"/>
          <w:spacing w:val="30"/>
          <w:sz w:val="24"/>
          <w:szCs w:val="24"/>
          <w:lang w:eastAsia="ru-RU"/>
        </w:rPr>
      </w:pPr>
      <w:r>
        <w:rPr>
          <w:rFonts w:ascii="Times New Roman" w:eastAsia="Times New Roman" w:hAnsi="Times New Roman"/>
          <w:spacing w:val="30"/>
          <w:sz w:val="24"/>
          <w:szCs w:val="24"/>
          <w:lang w:eastAsia="ru-RU"/>
        </w:rPr>
        <w:t>(договор присоединения)</w:t>
      </w:r>
    </w:p>
    <w:p w14:paraId="38FC8BD8" w14:textId="77777777" w:rsidR="00CE0622" w:rsidRDefault="00CE0622">
      <w:pPr>
        <w:jc w:val="center"/>
        <w:rPr>
          <w:rFonts w:ascii="Times New Roman" w:eastAsia="Times New Roman" w:hAnsi="Times New Roman"/>
          <w:spacing w:val="30"/>
          <w:sz w:val="24"/>
          <w:szCs w:val="24"/>
          <w:lang w:eastAsia="ru-RU"/>
        </w:rPr>
      </w:pPr>
    </w:p>
    <w:p w14:paraId="4B8DB8E2" w14:textId="77777777" w:rsidR="00CE0622" w:rsidRDefault="00401DD4">
      <w:pPr>
        <w:ind w:firstLine="708"/>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Акционерное общество «Российский аукционный дом»,</w:t>
      </w:r>
      <w:r>
        <w:rPr>
          <w:rFonts w:ascii="Times New Roman" w:eastAsia="Times New Roman" w:hAnsi="Times New Roman"/>
          <w:color w:val="000000"/>
          <w:sz w:val="24"/>
          <w:szCs w:val="24"/>
          <w:lang w:eastAsia="ru-RU"/>
        </w:rPr>
        <w:t xml:space="preserve"> именуемое в дальнейшем </w:t>
      </w:r>
      <w:r>
        <w:rPr>
          <w:rFonts w:ascii="Times New Roman" w:eastAsia="Times New Roman" w:hAnsi="Times New Roman"/>
          <w:b/>
          <w:color w:val="000000"/>
          <w:sz w:val="24"/>
          <w:szCs w:val="24"/>
          <w:lang w:eastAsia="ru-RU"/>
        </w:rPr>
        <w:t>«Оператор электронной площадки»</w:t>
      </w:r>
      <w:r>
        <w:rPr>
          <w:rFonts w:ascii="Times New Roman" w:eastAsia="Times New Roman" w:hAnsi="Times New Roman"/>
          <w:color w:val="000000"/>
          <w:sz w:val="24"/>
          <w:szCs w:val="24"/>
          <w:lang w:eastAsia="ru-RU"/>
        </w:rPr>
        <w:t xml:space="preserve">, в лице в лице заместителя генерального директора </w:t>
      </w:r>
      <w:proofErr w:type="spellStart"/>
      <w:r>
        <w:rPr>
          <w:rFonts w:ascii="Times New Roman" w:eastAsia="Times New Roman" w:hAnsi="Times New Roman"/>
          <w:color w:val="000000"/>
          <w:sz w:val="24"/>
          <w:szCs w:val="24"/>
          <w:lang w:eastAsia="ru-RU"/>
        </w:rPr>
        <w:t>Канцеровой</w:t>
      </w:r>
      <w:proofErr w:type="spellEnd"/>
      <w:r>
        <w:rPr>
          <w:rFonts w:ascii="Times New Roman" w:eastAsia="Times New Roman" w:hAnsi="Times New Roman"/>
          <w:color w:val="000000"/>
          <w:sz w:val="24"/>
          <w:szCs w:val="24"/>
          <w:lang w:eastAsia="ru-RU"/>
        </w:rPr>
        <w:t xml:space="preserve"> Елены Владимировны, действующей на основании Доверенности № Д-078 от 01.01.2025 и</w:t>
      </w:r>
    </w:p>
    <w:p w14:paraId="16FA80A8" w14:textId="77777777" w:rsidR="00CE0622" w:rsidRDefault="00401DD4">
      <w:pPr>
        <w:shd w:val="clear" w:color="auto" w:fill="FFFFFF"/>
        <w:tabs>
          <w:tab w:val="left" w:pos="0"/>
        </w:tabs>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t>присоединившийся к настоящему Договору</w:t>
      </w:r>
      <w:r>
        <w:rPr>
          <w:rFonts w:ascii="Times New Roman" w:eastAsia="Times New Roman" w:hAnsi="Times New Roman"/>
          <w:b/>
          <w:bCs/>
          <w:color w:val="000000"/>
          <w:sz w:val="24"/>
          <w:szCs w:val="24"/>
          <w:lang w:eastAsia="ru-RU"/>
        </w:rPr>
        <w:t xml:space="preserve"> </w:t>
      </w:r>
      <w:r>
        <w:rPr>
          <w:rFonts w:ascii="Times New Roman" w:eastAsia="Times New Roman" w:hAnsi="Times New Roman"/>
          <w:color w:val="000000"/>
          <w:sz w:val="24"/>
          <w:szCs w:val="24"/>
          <w:lang w:eastAsia="ru-RU"/>
        </w:rPr>
        <w:t>претендент</w:t>
      </w:r>
      <w:r>
        <w:rPr>
          <w:rFonts w:ascii="Times New Roman" w:eastAsia="Times New Roman" w:hAnsi="Times New Roman"/>
          <w:b/>
          <w:color w:val="000000"/>
          <w:sz w:val="24"/>
          <w:szCs w:val="24"/>
          <w:lang w:eastAsia="ru-RU"/>
        </w:rPr>
        <w:t xml:space="preserve"> </w:t>
      </w:r>
      <w:r>
        <w:rPr>
          <w:rFonts w:ascii="Times New Roman" w:eastAsia="Times New Roman" w:hAnsi="Times New Roman"/>
          <w:color w:val="000000"/>
          <w:sz w:val="24"/>
          <w:szCs w:val="24"/>
          <w:lang w:eastAsia="ru-RU"/>
        </w:rPr>
        <w:t>__________________________</w:t>
      </w:r>
    </w:p>
    <w:p w14:paraId="23267C9B" w14:textId="77777777" w:rsidR="00CE0622" w:rsidRDefault="00401DD4">
      <w:pPr>
        <w:shd w:val="clear" w:color="auto" w:fill="FFFFFF"/>
        <w:tabs>
          <w:tab w:val="left" w:pos="0"/>
        </w:tabs>
        <w:jc w:val="both"/>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 xml:space="preserve">__________________________________________________________________________________на участие в торгах по продаже, именуемый в дальнейшем </w:t>
      </w:r>
      <w:r>
        <w:rPr>
          <w:rFonts w:ascii="Times New Roman" w:eastAsia="Times New Roman" w:hAnsi="Times New Roman"/>
          <w:b/>
          <w:color w:val="000000"/>
          <w:sz w:val="24"/>
          <w:szCs w:val="24"/>
          <w:lang w:eastAsia="ru-RU"/>
        </w:rPr>
        <w:t xml:space="preserve">«Претендент», </w:t>
      </w:r>
      <w:r>
        <w:rPr>
          <w:rFonts w:ascii="Times New Roman" w:eastAsia="Times New Roman" w:hAnsi="Times New Roman"/>
          <w:color w:val="000000"/>
          <w:sz w:val="24"/>
          <w:szCs w:val="24"/>
          <w:lang w:eastAsia="ru-RU"/>
        </w:rPr>
        <w:t>совместно именуемые «Стороны», в соответствии с требованиями ст.ст.380, 381, 428 ГК РФ, заключили настоящий Договор (далее – Договор) о нижеследующем:</w:t>
      </w:r>
    </w:p>
    <w:p w14:paraId="16871C67" w14:textId="77777777" w:rsidR="00CE0622" w:rsidRDefault="00401DD4">
      <w:pPr>
        <w:ind w:firstLine="567"/>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В соответствии с условиями настоящего Договора Претендент для участия </w:t>
      </w:r>
      <w:r>
        <w:rPr>
          <w:rFonts w:ascii="Times New Roman" w:eastAsia="Times New Roman" w:hAnsi="Times New Roman"/>
          <w:color w:val="000000"/>
          <w:sz w:val="24"/>
          <w:szCs w:val="24"/>
          <w:lang w:eastAsia="ru-RU"/>
        </w:rPr>
        <w:t xml:space="preserve">в торгах в форме ______ по продаже ___________________ </w:t>
      </w:r>
      <w:r>
        <w:rPr>
          <w:rFonts w:ascii="Times New Roman" w:eastAsia="Times New Roman" w:hAnsi="Times New Roman"/>
          <w:sz w:val="24"/>
          <w:szCs w:val="24"/>
          <w:lang w:eastAsia="ru-RU"/>
        </w:rPr>
        <w:t xml:space="preserve">(далее – Имущество), перечисляет денежные средства </w:t>
      </w:r>
      <w:r>
        <w:rPr>
          <w:rFonts w:ascii="Times New Roman" w:eastAsia="Times New Roman" w:hAnsi="Times New Roman"/>
          <w:b/>
          <w:sz w:val="24"/>
          <w:szCs w:val="24"/>
          <w:lang w:eastAsia="ru-RU"/>
        </w:rPr>
        <w:t xml:space="preserve">в размере ____% от начальной цены </w:t>
      </w:r>
      <w:r>
        <w:rPr>
          <w:rFonts w:ascii="Times New Roman" w:eastAsia="Times New Roman" w:hAnsi="Times New Roman"/>
          <w:b/>
          <w:bCs/>
          <w:color w:val="000000"/>
          <w:sz w:val="24"/>
          <w:szCs w:val="24"/>
          <w:lang w:eastAsia="ru-RU"/>
        </w:rPr>
        <w:t xml:space="preserve">Имущества </w:t>
      </w:r>
      <w:r>
        <w:rPr>
          <w:rFonts w:ascii="Times New Roman" w:eastAsia="Times New Roman" w:hAnsi="Times New Roman"/>
          <w:color w:val="000000"/>
          <w:sz w:val="24"/>
          <w:szCs w:val="24"/>
          <w:lang w:eastAsia="ru-RU"/>
        </w:rPr>
        <w:t>(далее – «Задаток») на расчетный счет Оператора электронной площадки:</w:t>
      </w:r>
      <w:r>
        <w:rPr>
          <w:rFonts w:ascii="Times New Roman" w:eastAsia="Times New Roman" w:hAnsi="Times New Roman"/>
          <w:bCs/>
          <w:color w:val="000000"/>
          <w:sz w:val="18"/>
          <w:szCs w:val="18"/>
          <w:shd w:val="clear" w:color="auto" w:fill="FFFFFF"/>
          <w:lang w:eastAsia="ru-RU"/>
        </w:rPr>
        <w:t xml:space="preserve"> </w:t>
      </w:r>
    </w:p>
    <w:p w14:paraId="585969F1"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u w:val="single"/>
          <w:lang w:eastAsia="ru-RU"/>
        </w:rPr>
        <w:t>Получатель</w:t>
      </w:r>
      <w:r>
        <w:rPr>
          <w:rFonts w:ascii="Times New Roman" w:eastAsia="Times New Roman" w:hAnsi="Times New Roman"/>
          <w:b/>
          <w:bCs/>
          <w:sz w:val="24"/>
          <w:szCs w:val="24"/>
          <w:lang w:eastAsia="ru-RU"/>
        </w:rPr>
        <w:t xml:space="preserve"> - АО «Российский аукционный дом» (ИНН 7838430413, КПП 783801001):</w:t>
      </w:r>
    </w:p>
    <w:p w14:paraId="79422A2C"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р/с № 40702810355000036459, СЕВЕРО-ЗАПАДНЫЙ БАНК ПАО СБЕРБАНК,</w:t>
      </w:r>
    </w:p>
    <w:p w14:paraId="7A58E233"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БИК 044030653, к/с 30101810500000000653.</w:t>
      </w:r>
    </w:p>
    <w:p w14:paraId="3EEAC76C" w14:textId="77777777" w:rsidR="00CE0622" w:rsidRDefault="00401DD4">
      <w:pPr>
        <w:ind w:firstLine="567"/>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2.</w:t>
      </w:r>
      <w:r>
        <w:rPr>
          <w:rFonts w:ascii="Times New Roman" w:eastAsia="Times New Roman" w:hAnsi="Times New Roman"/>
          <w:color w:val="000000"/>
          <w:sz w:val="24"/>
          <w:szCs w:val="24"/>
          <w:lang w:eastAsia="ru-RU"/>
        </w:rPr>
        <w:t xml:space="preserve"> Задаток должен быть внесен Претендентом не позднее даты, указанной в Сообщении о продаже Имущества и должен поступить на расчетный счет Оператора электронной площадки, указанный в п.1 настоящего Договора не позднее даты, указанной в Сообщении о продаже Имущества. </w:t>
      </w:r>
    </w:p>
    <w:p w14:paraId="4FF14EAE" w14:textId="77777777" w:rsidR="00CE0622" w:rsidRDefault="00401DD4">
      <w:pPr>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Задаток считается внесенным с даты поступления всей суммы Задатка на указанный счет.</w:t>
      </w:r>
    </w:p>
    <w:p w14:paraId="776437E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когда сумма Задатка от Претендента не зачислена на расчетный счет Оператора электронной площадки на дату, указанную в сообщении о продаже Имущества,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5AC0CEA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 о задатке может быть подписан Претендентом электронной подписью Претендента либо Претендент вправе направить задаток на счет, указанный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31C5297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w:t>
      </w:r>
      <w:r>
        <w:rPr>
          <w:rFonts w:ascii="Times New Roman" w:eastAsia="Times New Roman" w:hAnsi="Times New Roman"/>
          <w:sz w:val="24"/>
          <w:szCs w:val="24"/>
          <w:lang w:eastAsia="ru-RU"/>
        </w:rPr>
        <w:t xml:space="preserve"> 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w:t>
      </w:r>
      <w:r>
        <w:rPr>
          <w:rFonts w:ascii="Times New Roman" w:eastAsia="Times New Roman" w:hAnsi="Times New Roman"/>
          <w:color w:val="000000"/>
          <w:sz w:val="24"/>
          <w:szCs w:val="24"/>
          <w:lang w:eastAsia="ru-RU"/>
        </w:rPr>
        <w:t xml:space="preserve">и исполнения иных обязательств по заключенному договору </w:t>
      </w:r>
      <w:r>
        <w:rPr>
          <w:rFonts w:ascii="Times New Roman" w:eastAsia="Times New Roman" w:hAnsi="Times New Roman"/>
          <w:sz w:val="24"/>
          <w:szCs w:val="24"/>
          <w:lang w:eastAsia="ru-RU"/>
        </w:rPr>
        <w:t>в случае признания Претендента победителем торгов, если   иное не предусмотрено в Сообщении о проведении торгов.</w:t>
      </w:r>
    </w:p>
    <w:p w14:paraId="73D3E48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w:t>
      </w:r>
      <w:r>
        <w:rPr>
          <w:rFonts w:ascii="Times New Roman" w:eastAsia="Times New Roman" w:hAnsi="Times New Roman"/>
          <w:sz w:val="24"/>
          <w:szCs w:val="24"/>
          <w:lang w:eastAsia="ru-RU"/>
        </w:rPr>
        <w:t xml:space="preserve"> В платежном документе в графе </w:t>
      </w:r>
      <w:r>
        <w:rPr>
          <w:rFonts w:ascii="Times New Roman" w:eastAsia="Times New Roman" w:hAnsi="Times New Roman"/>
          <w:i/>
          <w:sz w:val="24"/>
          <w:szCs w:val="24"/>
          <w:lang w:eastAsia="ru-RU"/>
        </w:rPr>
        <w:t>«Назначение платежа»</w:t>
      </w:r>
      <w:r>
        <w:rPr>
          <w:rFonts w:ascii="Times New Roman" w:eastAsia="Times New Roman" w:hAnsi="Times New Roman"/>
          <w:sz w:val="24"/>
          <w:szCs w:val="24"/>
          <w:lang w:eastAsia="ru-RU"/>
        </w:rPr>
        <w:t xml:space="preserve"> должна содержаться информация: </w:t>
      </w:r>
      <w:r>
        <w:rPr>
          <w:rFonts w:ascii="Times New Roman" w:eastAsia="Times New Roman" w:hAnsi="Times New Roman"/>
          <w:i/>
          <w:sz w:val="24"/>
          <w:szCs w:val="24"/>
          <w:lang w:eastAsia="ru-RU"/>
        </w:rPr>
        <w:t>«№ Л/с ____________ Средства для проведения операций по обеспечению участия в электронных процедурах. НДС не облагается».</w:t>
      </w:r>
    </w:p>
    <w:p w14:paraId="22F25739"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 xml:space="preserve"> Исполнение обязанности по внесению суммы задатка третьими лицами не допускается.</w:t>
      </w:r>
    </w:p>
    <w:p w14:paraId="4608F34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6.</w:t>
      </w:r>
      <w:r>
        <w:rPr>
          <w:rFonts w:ascii="Times New Roman" w:eastAsia="Times New Roman" w:hAnsi="Times New Roman"/>
          <w:sz w:val="24"/>
          <w:szCs w:val="24"/>
          <w:lang w:eastAsia="ru-RU"/>
        </w:rPr>
        <w:t xml:space="preserve">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w:t>
      </w:r>
      <w:r>
        <w:rPr>
          <w:rFonts w:ascii="Times New Roman" w:eastAsia="Times New Roman" w:hAnsi="Times New Roman"/>
          <w:sz w:val="24"/>
          <w:szCs w:val="24"/>
          <w:vertAlign w:val="superscript"/>
          <w:lang w:eastAsia="ru-RU"/>
        </w:rPr>
        <w:footnoteReference w:id="3"/>
      </w:r>
      <w:r>
        <w:rPr>
          <w:rFonts w:ascii="Times New Roman" w:eastAsia="Times New Roman" w:hAnsi="Times New Roman"/>
          <w:sz w:val="24"/>
          <w:szCs w:val="24"/>
          <w:lang w:eastAsia="ru-RU"/>
        </w:rPr>
        <w:t xml:space="preserve">. </w:t>
      </w:r>
    </w:p>
    <w:p w14:paraId="606904B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7.</w:t>
      </w:r>
      <w:r>
        <w:rPr>
          <w:rFonts w:ascii="Times New Roman" w:eastAsia="Times New Roman" w:hAnsi="Times New Roman"/>
          <w:sz w:val="24"/>
          <w:szCs w:val="24"/>
          <w:lang w:eastAsia="ru-RU"/>
        </w:rPr>
        <w:t xml:space="preserve">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37E7B7B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w:t>
      </w:r>
      <w:r>
        <w:rPr>
          <w:rFonts w:ascii="Times New Roman" w:eastAsia="Times New Roman" w:hAnsi="Times New Roman"/>
          <w:sz w:val="24"/>
          <w:szCs w:val="24"/>
          <w:lang w:eastAsia="ru-RU"/>
        </w:rPr>
        <w:t xml:space="preserve">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4F803815"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9.</w:t>
      </w:r>
      <w:r>
        <w:rPr>
          <w:rFonts w:ascii="Times New Roman" w:eastAsia="Times New Roman" w:hAnsi="Times New Roman"/>
          <w:sz w:val="24"/>
          <w:szCs w:val="24"/>
          <w:lang w:eastAsia="ru-RU"/>
        </w:rPr>
        <w:t xml:space="preserve">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w:t>
      </w:r>
    </w:p>
    <w:p w14:paraId="04F44B7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007CF6" w14:textId="77777777" w:rsidR="00CE0622" w:rsidRDefault="00CE0622">
      <w:pPr>
        <w:jc w:val="both"/>
        <w:rPr>
          <w:rFonts w:ascii="Times New Roman" w:eastAsia="Times New Roman" w:hAnsi="Times New Roman"/>
          <w:sz w:val="24"/>
          <w:szCs w:val="24"/>
          <w:lang w:eastAsia="ru-RU"/>
        </w:rPr>
      </w:pPr>
    </w:p>
    <w:p w14:paraId="4CC6A396" w14:textId="77777777" w:rsidR="00CE0622" w:rsidRDefault="00CE0622">
      <w:pPr>
        <w:jc w:val="both"/>
        <w:rPr>
          <w:rFonts w:ascii="Times New Roman" w:eastAsia="Times New Roman" w:hAnsi="Times New Roman"/>
          <w:sz w:val="24"/>
          <w:szCs w:val="24"/>
          <w:lang w:eastAsia="ru-RU"/>
        </w:rPr>
      </w:pPr>
    </w:p>
    <w:p w14:paraId="7B7E907F" w14:textId="77777777" w:rsidR="00CE0622" w:rsidRDefault="00401DD4">
      <w:pPr>
        <w:ind w:firstLine="284"/>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Реквизиты сторон:</w:t>
      </w:r>
    </w:p>
    <w:p w14:paraId="417A64A1" w14:textId="77777777" w:rsidR="00CE0622" w:rsidRDefault="00CE0622">
      <w:pPr>
        <w:ind w:firstLine="284"/>
        <w:jc w:val="center"/>
        <w:rPr>
          <w:rFonts w:ascii="Times New Roman" w:eastAsia="Times New Roman" w:hAnsi="Times New Roman"/>
          <w:b/>
          <w:bCs/>
          <w:sz w:val="24"/>
          <w:szCs w:val="24"/>
          <w:lang w:eastAsia="ru-RU"/>
        </w:rPr>
      </w:pPr>
    </w:p>
    <w:tbl>
      <w:tblPr>
        <w:tblW w:w="9824" w:type="dxa"/>
        <w:tblInd w:w="108" w:type="dxa"/>
        <w:tblLayout w:type="fixed"/>
        <w:tblLook w:val="04A0" w:firstRow="1" w:lastRow="0" w:firstColumn="1" w:lastColumn="0" w:noHBand="0" w:noVBand="1"/>
      </w:tblPr>
      <w:tblGrid>
        <w:gridCol w:w="4786"/>
        <w:gridCol w:w="764"/>
        <w:gridCol w:w="4274"/>
      </w:tblGrid>
      <w:tr w:rsidR="00CE0622" w14:paraId="234F5852" w14:textId="77777777">
        <w:trPr>
          <w:trHeight w:val="3059"/>
        </w:trPr>
        <w:tc>
          <w:tcPr>
            <w:tcW w:w="4786" w:type="dxa"/>
            <w:tcBorders>
              <w:top w:val="none" w:sz="4" w:space="0" w:color="000000"/>
              <w:left w:val="none" w:sz="4" w:space="0" w:color="000000"/>
              <w:bottom w:val="none" w:sz="4" w:space="0" w:color="000000"/>
              <w:right w:val="none" w:sz="4" w:space="0" w:color="000000"/>
            </w:tcBorders>
          </w:tcPr>
          <w:p w14:paraId="0F733E25" w14:textId="77777777" w:rsidR="00CE0622" w:rsidRDefault="00401DD4">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Оператор:</w:t>
            </w:r>
          </w:p>
          <w:p w14:paraId="5323DA1F" w14:textId="77777777" w:rsidR="00CE0622" w:rsidRDefault="00401DD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Акционерное общество</w:t>
            </w:r>
          </w:p>
          <w:p w14:paraId="2173B872" w14:textId="77777777" w:rsidR="00CE0622" w:rsidRDefault="00401DD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«Российский аукционный дом»</w:t>
            </w:r>
          </w:p>
          <w:p w14:paraId="6F77B771" w14:textId="77777777" w:rsidR="00CE0622" w:rsidRDefault="00CE0622">
            <w:pPr>
              <w:rPr>
                <w:rFonts w:ascii="Times New Roman" w:eastAsia="Times New Roman" w:hAnsi="Times New Roman"/>
                <w:b/>
                <w:sz w:val="24"/>
                <w:szCs w:val="24"/>
                <w:lang w:eastAsia="ru-RU"/>
              </w:rPr>
            </w:pPr>
          </w:p>
          <w:p w14:paraId="5EC55592" w14:textId="77777777" w:rsidR="00CE0622" w:rsidRDefault="00401DD4">
            <w:pPr>
              <w:rPr>
                <w:rFonts w:ascii="Times New Roman" w:eastAsia="Times New Roman" w:hAnsi="Times New Roman"/>
                <w:b/>
                <w:sz w:val="24"/>
                <w:szCs w:val="24"/>
                <w:lang w:eastAsia="ru-RU"/>
              </w:rPr>
            </w:pPr>
            <w:r>
              <w:rPr>
                <w:rFonts w:ascii="Times New Roman" w:eastAsia="Times New Roman" w:hAnsi="Times New Roman"/>
                <w:sz w:val="24"/>
                <w:szCs w:val="24"/>
                <w:lang w:eastAsia="ru-RU"/>
              </w:rPr>
              <w:t>Адрес для корреспонденции:</w:t>
            </w:r>
          </w:p>
          <w:p w14:paraId="5370B50E"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190000 Санкт-Петербург,</w:t>
            </w:r>
          </w:p>
          <w:p w14:paraId="25DEACF5"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 Гривцова, д.5, лит. В</w:t>
            </w:r>
          </w:p>
          <w:p w14:paraId="6A9E08CB"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8 (800) 777-57-57</w:t>
            </w:r>
          </w:p>
          <w:p w14:paraId="4BC45320" w14:textId="77777777" w:rsidR="00CE0622" w:rsidRDefault="00CE0622">
            <w:pPr>
              <w:jc w:val="center"/>
              <w:rPr>
                <w:rFonts w:ascii="Times New Roman" w:eastAsia="Times New Roman" w:hAnsi="Times New Roman"/>
                <w:sz w:val="24"/>
                <w:szCs w:val="24"/>
                <w:lang w:eastAsia="ru-RU"/>
              </w:rPr>
            </w:pPr>
          </w:p>
          <w:p w14:paraId="45B5C45F"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 1097847233351, ИНН: 7838430413, КПП: 783801001</w:t>
            </w:r>
          </w:p>
          <w:p w14:paraId="693B50DE"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р/с № 40702810355000036459</w:t>
            </w:r>
          </w:p>
          <w:p w14:paraId="239A451E"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СЕВЕРО-ЗАПАДНЫЙ БАНК </w:t>
            </w:r>
          </w:p>
          <w:p w14:paraId="705A5C06"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ПАО СБЕРБАНК</w:t>
            </w:r>
          </w:p>
          <w:p w14:paraId="558940FF"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044030653</w:t>
            </w:r>
          </w:p>
          <w:p w14:paraId="0D8F695B"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к/с 30101810500000000653</w:t>
            </w:r>
          </w:p>
        </w:tc>
        <w:tc>
          <w:tcPr>
            <w:tcW w:w="764" w:type="dxa"/>
            <w:tcBorders>
              <w:top w:val="none" w:sz="4" w:space="0" w:color="000000"/>
              <w:left w:val="none" w:sz="4" w:space="0" w:color="000000"/>
              <w:bottom w:val="none" w:sz="4" w:space="0" w:color="000000"/>
              <w:right w:val="none" w:sz="4" w:space="0" w:color="000000"/>
            </w:tcBorders>
          </w:tcPr>
          <w:p w14:paraId="51C97F0E" w14:textId="77777777" w:rsidR="00CE0622" w:rsidRDefault="00CE0622">
            <w:pPr>
              <w:ind w:firstLine="284"/>
              <w:jc w:val="both"/>
              <w:rPr>
                <w:rFonts w:ascii="Times New Roman" w:eastAsia="Times New Roman" w:hAnsi="Times New Roman"/>
                <w:sz w:val="24"/>
                <w:szCs w:val="24"/>
                <w:lang w:eastAsia="ru-RU"/>
              </w:rPr>
            </w:pPr>
          </w:p>
        </w:tc>
        <w:tc>
          <w:tcPr>
            <w:tcW w:w="4274" w:type="dxa"/>
            <w:tcBorders>
              <w:top w:val="none" w:sz="4" w:space="0" w:color="000000"/>
              <w:left w:val="none" w:sz="4" w:space="0" w:color="000000"/>
              <w:bottom w:val="none" w:sz="4" w:space="0" w:color="000000"/>
              <w:right w:val="none" w:sz="4" w:space="0" w:color="000000"/>
            </w:tcBorders>
          </w:tcPr>
          <w:p w14:paraId="3A1C225D" w14:textId="77777777" w:rsidR="00CE0622" w:rsidRDefault="00401DD4">
            <w:pPr>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bCs/>
                <w:sz w:val="24"/>
                <w:szCs w:val="24"/>
                <w:lang w:eastAsia="ru-RU"/>
              </w:rPr>
              <w:t>ПРЕТЕНДЕНТ:</w:t>
            </w:r>
          </w:p>
          <w:p w14:paraId="645F214D" w14:textId="77777777" w:rsidR="00CE0622" w:rsidRDefault="00401DD4">
            <w:pPr>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_________________________________</w:t>
            </w:r>
          </w:p>
          <w:p w14:paraId="308D66CF"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3BADD2E4"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16803771"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4FDBAFE2"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39F75608"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60AC3E15"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4AD688EA" w14:textId="77777777" w:rsidR="00CE0622" w:rsidRDefault="00CE0622">
            <w:pPr>
              <w:jc w:val="both"/>
              <w:rPr>
                <w:rFonts w:ascii="Times New Roman" w:eastAsia="Times New Roman" w:hAnsi="Times New Roman"/>
                <w:sz w:val="24"/>
                <w:szCs w:val="24"/>
                <w:lang w:eastAsia="ru-RU"/>
              </w:rPr>
            </w:pPr>
          </w:p>
        </w:tc>
      </w:tr>
    </w:tbl>
    <w:p w14:paraId="35FBF710" w14:textId="77777777" w:rsidR="00CE0622" w:rsidRDefault="00401DD4">
      <w:pPr>
        <w:ind w:firstLine="284"/>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
    <w:p w14:paraId="1E420046" w14:textId="77777777" w:rsidR="00CE0622" w:rsidRDefault="00CE0622">
      <w:pPr>
        <w:ind w:firstLine="284"/>
        <w:jc w:val="both"/>
        <w:rPr>
          <w:rFonts w:ascii="Times New Roman" w:eastAsia="Times New Roman" w:hAnsi="Times New Roman"/>
          <w:b/>
          <w:bCs/>
          <w:sz w:val="24"/>
          <w:szCs w:val="24"/>
          <w:lang w:eastAsia="ru-RU"/>
        </w:rPr>
      </w:pPr>
    </w:p>
    <w:p w14:paraId="651140A3" w14:textId="77777777" w:rsidR="00CE0622" w:rsidRDefault="00401DD4">
      <w:pPr>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От Оператора</w:t>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t xml:space="preserve"> </w:t>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t>ОТ ПРЕТЕНДЕНТА</w:t>
      </w:r>
    </w:p>
    <w:p w14:paraId="61E9AACB"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w:t>
      </w:r>
      <w:proofErr w:type="spellStart"/>
      <w:r>
        <w:rPr>
          <w:rFonts w:ascii="Times New Roman" w:eastAsia="Times New Roman" w:hAnsi="Times New Roman"/>
          <w:sz w:val="24"/>
          <w:szCs w:val="24"/>
          <w:lang w:eastAsia="ru-RU"/>
        </w:rPr>
        <w:t>Канцерова</w:t>
      </w:r>
      <w:proofErr w:type="spellEnd"/>
      <w:r>
        <w:rPr>
          <w:rFonts w:ascii="Times New Roman" w:eastAsia="Times New Roman" w:hAnsi="Times New Roman"/>
          <w:sz w:val="24"/>
          <w:szCs w:val="24"/>
          <w:lang w:eastAsia="ru-RU"/>
        </w:rPr>
        <w:t xml:space="preserve"> Е.В./</w:t>
      </w:r>
      <w:r>
        <w:rPr>
          <w:rFonts w:ascii="Times New Roman" w:eastAsia="Times New Roman" w:hAnsi="Times New Roman"/>
          <w:sz w:val="24"/>
          <w:szCs w:val="24"/>
          <w:lang w:eastAsia="ru-RU"/>
        </w:rPr>
        <w:tab/>
        <w:t xml:space="preserve">            _______________________/______________/</w:t>
      </w:r>
    </w:p>
    <w:p w14:paraId="5C4A1811" w14:textId="77777777" w:rsidR="00CE0622" w:rsidRDefault="00CE0622">
      <w:pPr>
        <w:rPr>
          <w:rFonts w:ascii="Times New Roman" w:eastAsia="Times New Roman" w:hAnsi="Times New Roman"/>
          <w:sz w:val="24"/>
          <w:szCs w:val="24"/>
          <w:lang w:eastAsia="ru-RU"/>
        </w:rPr>
      </w:pPr>
    </w:p>
    <w:p w14:paraId="218A3AB7" w14:textId="77777777" w:rsidR="00CE0622" w:rsidRDefault="00CE0622">
      <w:pPr>
        <w:spacing w:line="276" w:lineRule="auto"/>
        <w:jc w:val="right"/>
        <w:rPr>
          <w:rFonts w:ascii="Times New Roman" w:hAnsi="Times New Roman"/>
          <w:b/>
          <w:bCs/>
          <w:i/>
          <w:iCs/>
          <w:sz w:val="24"/>
          <w:szCs w:val="24"/>
        </w:rPr>
      </w:pPr>
    </w:p>
    <w:p w14:paraId="4EFB3F98" w14:textId="77777777" w:rsidR="00CE0622" w:rsidRDefault="00401DD4">
      <w:pPr>
        <w:spacing w:line="276" w:lineRule="auto"/>
        <w:jc w:val="right"/>
        <w:rPr>
          <w:rFonts w:ascii="Times New Roman" w:hAnsi="Times New Roman"/>
          <w:b/>
          <w:bCs/>
          <w:i/>
          <w:iCs/>
          <w:sz w:val="24"/>
          <w:szCs w:val="24"/>
        </w:rPr>
      </w:pPr>
      <w:r>
        <w:rPr>
          <w:rFonts w:ascii="Times New Roman" w:hAnsi="Times New Roman"/>
          <w:b/>
          <w:bCs/>
          <w:i/>
          <w:iCs/>
          <w:sz w:val="24"/>
          <w:szCs w:val="24"/>
        </w:rPr>
        <w:lastRenderedPageBreak/>
        <w:t>Приложение 3</w:t>
      </w:r>
    </w:p>
    <w:p w14:paraId="17C37E24" w14:textId="77777777" w:rsidR="00CE0622" w:rsidRDefault="00401DD4">
      <w:pPr>
        <w:tabs>
          <w:tab w:val="left" w:pos="6096"/>
        </w:tabs>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настоящему информационному сообщению</w:t>
      </w:r>
    </w:p>
    <w:p w14:paraId="41CAEF57" w14:textId="77777777" w:rsidR="00CE0622" w:rsidRDefault="00CE0622">
      <w:pPr>
        <w:spacing w:line="276" w:lineRule="auto"/>
        <w:jc w:val="right"/>
        <w:rPr>
          <w:rFonts w:ascii="Times New Roman" w:hAnsi="Times New Roman"/>
          <w:b/>
          <w:bCs/>
          <w:i/>
          <w:iCs/>
          <w:sz w:val="24"/>
          <w:szCs w:val="24"/>
        </w:rPr>
      </w:pPr>
    </w:p>
    <w:p w14:paraId="214CA24A" w14:textId="77777777" w:rsidR="00CE0622" w:rsidRDefault="00401DD4">
      <w:pPr>
        <w:pBdr>
          <w:bottom w:val="single" w:sz="12" w:space="1" w:color="000000"/>
        </w:pBdr>
        <w:spacing w:line="276" w:lineRule="auto"/>
        <w:jc w:val="center"/>
        <w:rPr>
          <w:rFonts w:ascii="Times New Roman" w:hAnsi="Times New Roman"/>
          <w:b/>
          <w:bCs/>
          <w:i/>
          <w:iCs/>
          <w:sz w:val="24"/>
          <w:szCs w:val="24"/>
        </w:rPr>
      </w:pPr>
      <w:r>
        <w:rPr>
          <w:rFonts w:ascii="Times New Roman" w:hAnsi="Times New Roman"/>
          <w:b/>
          <w:bCs/>
          <w:i/>
          <w:iCs/>
          <w:sz w:val="24"/>
          <w:szCs w:val="24"/>
        </w:rPr>
        <w:t>Проект договора купли-продажи</w:t>
      </w:r>
    </w:p>
    <w:p w14:paraId="13FAC7E1" w14:textId="77777777" w:rsidR="00CE0622" w:rsidRDefault="00CE0622">
      <w:pPr>
        <w:spacing w:line="276" w:lineRule="auto"/>
        <w:jc w:val="center"/>
        <w:rPr>
          <w:rFonts w:ascii="Times New Roman" w:hAnsi="Times New Roman"/>
          <w:b/>
          <w:bCs/>
          <w:i/>
          <w:iCs/>
          <w:sz w:val="24"/>
          <w:szCs w:val="24"/>
        </w:rPr>
      </w:pPr>
    </w:p>
    <w:p w14:paraId="16D2B1CC" w14:textId="77777777" w:rsidR="00CE0622" w:rsidRDefault="00401DD4">
      <w:pPr>
        <w:keepNext/>
        <w:widowControl w:val="0"/>
        <w:tabs>
          <w:tab w:val="num" w:pos="0"/>
        </w:tabs>
        <w:spacing w:line="276" w:lineRule="auto"/>
        <w:jc w:val="center"/>
        <w:outlineLvl w:val="0"/>
        <w:rPr>
          <w:rFonts w:ascii="Times New Roman" w:eastAsia="Lucida Sans Unicode" w:hAnsi="Times New Roman"/>
          <w:b/>
          <w:bCs/>
          <w:sz w:val="28"/>
          <w:szCs w:val="28"/>
        </w:rPr>
      </w:pPr>
      <w:r>
        <w:rPr>
          <w:rFonts w:ascii="Times New Roman" w:eastAsia="Lucida Sans Unicode" w:hAnsi="Times New Roman"/>
          <w:b/>
          <w:bCs/>
          <w:sz w:val="28"/>
          <w:szCs w:val="28"/>
        </w:rPr>
        <w:t xml:space="preserve">ДОГОВОР </w:t>
      </w:r>
      <w:r>
        <w:rPr>
          <w:rFonts w:ascii="Times New Roman" w:eastAsia="Lucida Sans Unicode" w:hAnsi="Times New Roman"/>
          <w:b/>
          <w:bCs/>
          <w:sz w:val="28"/>
          <w:szCs w:val="28"/>
        </w:rPr>
        <w:br/>
        <w:t>купли-продажи недвижимого имущества</w:t>
      </w:r>
    </w:p>
    <w:p w14:paraId="2BFB9549" w14:textId="77777777" w:rsidR="00CE0622" w:rsidRDefault="00401DD4">
      <w:pPr>
        <w:spacing w:before="100" w:beforeAutospacing="1" w:line="276" w:lineRule="auto"/>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Город     Екатеринбург</w:t>
      </w:r>
      <w:r>
        <w:rPr>
          <w:rFonts w:ascii="Times New Roman" w:eastAsia="Times New Roman" w:hAnsi="Times New Roman"/>
          <w:color w:val="222222"/>
          <w:sz w:val="24"/>
          <w:szCs w:val="24"/>
          <w:lang w:eastAsia="ru-RU"/>
        </w:rPr>
        <w:tab/>
      </w:r>
      <w:r>
        <w:rPr>
          <w:rFonts w:ascii="Times New Roman" w:eastAsia="Times New Roman" w:hAnsi="Times New Roman"/>
          <w:color w:val="222222"/>
          <w:sz w:val="24"/>
          <w:szCs w:val="24"/>
          <w:lang w:eastAsia="ru-RU"/>
        </w:rPr>
        <w:tab/>
      </w:r>
      <w:r>
        <w:rPr>
          <w:rFonts w:ascii="Times New Roman" w:eastAsia="Times New Roman" w:hAnsi="Times New Roman"/>
          <w:color w:val="222222"/>
          <w:sz w:val="24"/>
          <w:szCs w:val="24"/>
          <w:lang w:eastAsia="ru-RU"/>
        </w:rPr>
        <w:tab/>
        <w:t xml:space="preserve">                </w:t>
      </w:r>
      <w:r>
        <w:rPr>
          <w:rFonts w:ascii="Times New Roman" w:eastAsia="Times New Roman" w:hAnsi="Times New Roman"/>
          <w:color w:val="222222"/>
          <w:sz w:val="24"/>
          <w:szCs w:val="24"/>
          <w:lang w:eastAsia="ru-RU"/>
        </w:rPr>
        <w:tab/>
        <w:t xml:space="preserve">              </w:t>
      </w:r>
      <w:proofErr w:type="gramStart"/>
      <w:r>
        <w:rPr>
          <w:rFonts w:ascii="Times New Roman" w:eastAsia="Times New Roman" w:hAnsi="Times New Roman"/>
          <w:color w:val="222222"/>
          <w:sz w:val="24"/>
          <w:szCs w:val="24"/>
          <w:lang w:eastAsia="ru-RU"/>
        </w:rPr>
        <w:t xml:space="preserve">   «</w:t>
      </w:r>
      <w:proofErr w:type="gramEnd"/>
      <w:r>
        <w:rPr>
          <w:rFonts w:ascii="Times New Roman" w:eastAsia="Times New Roman" w:hAnsi="Times New Roman"/>
          <w:color w:val="222222"/>
          <w:sz w:val="24"/>
          <w:szCs w:val="24"/>
          <w:lang w:eastAsia="ru-RU"/>
        </w:rPr>
        <w:t>__</w:t>
      </w:r>
      <w:proofErr w:type="gramStart"/>
      <w:r>
        <w:rPr>
          <w:rFonts w:ascii="Times New Roman" w:eastAsia="Times New Roman" w:hAnsi="Times New Roman"/>
          <w:color w:val="222222"/>
          <w:sz w:val="24"/>
          <w:szCs w:val="24"/>
          <w:lang w:eastAsia="ru-RU"/>
        </w:rPr>
        <w:t>_»_</w:t>
      </w:r>
      <w:proofErr w:type="gramEnd"/>
      <w:r>
        <w:rPr>
          <w:rFonts w:ascii="Times New Roman" w:eastAsia="Times New Roman" w:hAnsi="Times New Roman"/>
          <w:color w:val="222222"/>
          <w:sz w:val="24"/>
          <w:szCs w:val="24"/>
          <w:lang w:eastAsia="ru-RU"/>
        </w:rPr>
        <w:t>__________ 202_г.</w:t>
      </w:r>
    </w:p>
    <w:p w14:paraId="6D9AD181" w14:textId="77777777" w:rsidR="00CE0622" w:rsidRDefault="00401DD4">
      <w:pPr>
        <w:spacing w:before="100" w:beforeAutospacing="1" w:line="276" w:lineRule="auto"/>
        <w:jc w:val="both"/>
        <w:rPr>
          <w:rFonts w:ascii="Times New Roman" w:eastAsia="Times New Roman" w:hAnsi="Times New Roman"/>
          <w:sz w:val="24"/>
          <w:szCs w:val="24"/>
          <w:lang w:eastAsia="ru-RU"/>
        </w:rPr>
      </w:pPr>
      <w:r>
        <w:rPr>
          <w:rFonts w:ascii="Times New Roman" w:eastAsia="Times New Roman" w:hAnsi="Times New Roman"/>
          <w:color w:val="222222"/>
          <w:sz w:val="24"/>
          <w:szCs w:val="24"/>
          <w:lang w:eastAsia="ru-RU"/>
        </w:rPr>
        <w:t xml:space="preserve"> </w:t>
      </w:r>
      <w:r>
        <w:rPr>
          <w:rFonts w:ascii="Times New Roman" w:eastAsia="Times New Roman" w:hAnsi="Times New Roman"/>
          <w:sz w:val="24"/>
          <w:szCs w:val="24"/>
          <w:lang w:eastAsia="ru-RU"/>
        </w:rPr>
        <w:t>Индивидуальный предприниматель ________________, _____________ года рождения, место рождения: ______________, ИНН ____________, ОГРНИП: _____________, паспорт гражданина Российской Федерации _________, выдан _______________, код подразделения _________, зарегистрирован по адресу: _________________, именуемый в дальнейшем </w:t>
      </w:r>
      <w:r>
        <w:rPr>
          <w:rFonts w:ascii="Times New Roman" w:eastAsia="Times New Roman" w:hAnsi="Times New Roman"/>
          <w:bCs/>
          <w:sz w:val="24"/>
          <w:szCs w:val="24"/>
          <w:lang w:eastAsia="ru-RU"/>
        </w:rPr>
        <w:t>«</w:t>
      </w:r>
      <w:r>
        <w:rPr>
          <w:rFonts w:ascii="Times New Roman" w:eastAsia="Times New Roman" w:hAnsi="Times New Roman"/>
          <w:b/>
          <w:sz w:val="24"/>
          <w:szCs w:val="24"/>
          <w:lang w:eastAsia="ru-RU"/>
        </w:rPr>
        <w:t>ПРОДАВЕЦ</w:t>
      </w: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 с одной стороны, и</w:t>
      </w:r>
    </w:p>
    <w:p w14:paraId="676446B6" w14:textId="77777777" w:rsidR="00CE0622" w:rsidRDefault="00401DD4">
      <w:pPr>
        <w:jc w:val="both"/>
        <w:rPr>
          <w:rFonts w:ascii="Times New Roman" w:eastAsia="Times New Roman" w:hAnsi="Times New Roman"/>
          <w:b/>
          <w:sz w:val="24"/>
          <w:szCs w:val="24"/>
          <w:lang w:eastAsia="ru-RU"/>
        </w:rPr>
      </w:pPr>
      <w:r>
        <w:rPr>
          <w:rFonts w:ascii="Times New Roman" w:eastAsia="Times New Roman" w:hAnsi="Times New Roman"/>
          <w:b/>
          <w:i/>
          <w:iCs/>
          <w:sz w:val="24"/>
          <w:szCs w:val="24"/>
          <w:lang w:eastAsia="ru-RU"/>
        </w:rPr>
        <w:t>Для юридических лиц:</w:t>
      </w:r>
      <w:r>
        <w:rPr>
          <w:rFonts w:ascii="Times New Roman" w:eastAsia="Times New Roman" w:hAnsi="Times New Roman"/>
          <w:b/>
          <w:sz w:val="24"/>
          <w:szCs w:val="24"/>
          <w:lang w:eastAsia="ru-RU"/>
        </w:rPr>
        <w:t xml:space="preserve"> </w:t>
      </w:r>
      <w:r>
        <w:rPr>
          <w:rFonts w:ascii="Times New Roman" w:eastAsia="Times New Roman" w:hAnsi="Times New Roman"/>
          <w:bCs/>
          <w:sz w:val="24"/>
          <w:szCs w:val="24"/>
          <w:lang w:eastAsia="ru-RU"/>
        </w:rPr>
        <w:t>______________________, ОГРН _____________, в лице _____________________, действующего на основании Устава, ________________ (_________________), именуемое в дальнейшем «</w:t>
      </w:r>
      <w:r>
        <w:rPr>
          <w:rFonts w:ascii="Times New Roman" w:eastAsia="Times New Roman" w:hAnsi="Times New Roman"/>
          <w:b/>
          <w:sz w:val="24"/>
          <w:szCs w:val="24"/>
          <w:lang w:eastAsia="ru-RU"/>
        </w:rPr>
        <w:t>ПОКУПАТЕЛЬ</w:t>
      </w:r>
      <w:r>
        <w:rPr>
          <w:rFonts w:ascii="Times New Roman" w:eastAsia="Times New Roman" w:hAnsi="Times New Roman"/>
          <w:bCs/>
          <w:sz w:val="24"/>
          <w:szCs w:val="24"/>
          <w:lang w:eastAsia="ru-RU"/>
        </w:rPr>
        <w:t>», с другой Стороны,</w:t>
      </w:r>
    </w:p>
    <w:p w14:paraId="0CF98FE8"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b/>
          <w:i/>
          <w:iCs/>
          <w:sz w:val="24"/>
          <w:szCs w:val="24"/>
          <w:lang w:eastAsia="ru-RU"/>
        </w:rPr>
        <w:t>Для физических лиц, индивидуальных предпринимателей</w:t>
      </w:r>
      <w:r>
        <w:rPr>
          <w:rFonts w:ascii="Times New Roman" w:eastAsia="Times New Roman" w:hAnsi="Times New Roman"/>
          <w:b/>
          <w:sz w:val="24"/>
          <w:szCs w:val="24"/>
          <w:lang w:eastAsia="ru-RU"/>
        </w:rPr>
        <w:t xml:space="preserve">: </w:t>
      </w:r>
      <w:r>
        <w:rPr>
          <w:rFonts w:ascii="Times New Roman" w:eastAsia="Times New Roman" w:hAnsi="Times New Roman"/>
          <w:bCs/>
          <w:sz w:val="24"/>
          <w:szCs w:val="24"/>
          <w:lang w:eastAsia="ru-RU"/>
        </w:rPr>
        <w:t>гражданин РФ __________________, пол: ______, дата рождения: _______, место рождения: гор. _________, ИНН _____________, ОГРНИП__________, паспорт серии  _____ № _________, выдан: __________г. ________________________, код подразделения: ________, зарегистрированный(</w:t>
      </w:r>
      <w:proofErr w:type="spellStart"/>
      <w:r>
        <w:rPr>
          <w:rFonts w:ascii="Times New Roman" w:eastAsia="Times New Roman" w:hAnsi="Times New Roman"/>
          <w:bCs/>
          <w:sz w:val="24"/>
          <w:szCs w:val="24"/>
          <w:lang w:eastAsia="ru-RU"/>
        </w:rPr>
        <w:t>ая</w:t>
      </w:r>
      <w:proofErr w:type="spellEnd"/>
      <w:r>
        <w:rPr>
          <w:rFonts w:ascii="Times New Roman" w:eastAsia="Times New Roman" w:hAnsi="Times New Roman"/>
          <w:bCs/>
          <w:sz w:val="24"/>
          <w:szCs w:val="24"/>
          <w:lang w:eastAsia="ru-RU"/>
        </w:rPr>
        <w:t>) по адресу: ________________________________________, зарегистрированный в качестве индивидуального предпринимателя регистрационный номер ______, дата постановки на учет в налоговом органе _______ года, ИНН _______, именуемый в дальнейшем «</w:t>
      </w:r>
      <w:r>
        <w:rPr>
          <w:rFonts w:ascii="Times New Roman" w:eastAsia="Times New Roman" w:hAnsi="Times New Roman"/>
          <w:b/>
          <w:sz w:val="24"/>
          <w:szCs w:val="24"/>
          <w:lang w:eastAsia="ru-RU"/>
        </w:rPr>
        <w:t>ПОКУПАТЕЛЬ</w:t>
      </w:r>
      <w:r>
        <w:rPr>
          <w:rFonts w:ascii="Times New Roman" w:eastAsia="Times New Roman" w:hAnsi="Times New Roman"/>
          <w:bCs/>
          <w:sz w:val="24"/>
          <w:szCs w:val="24"/>
          <w:lang w:eastAsia="ru-RU"/>
        </w:rPr>
        <w:t>», с другой Стороны</w:t>
      </w:r>
      <w:r>
        <w:rPr>
          <w:rFonts w:ascii="Times New Roman" w:eastAsia="Times New Roman" w:hAnsi="Times New Roman"/>
          <w:sz w:val="24"/>
          <w:szCs w:val="24"/>
          <w:lang w:eastAsia="ru-RU"/>
        </w:rPr>
        <w:t xml:space="preserve">, </w:t>
      </w:r>
    </w:p>
    <w:p w14:paraId="5D127E50"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совместном упоминании «</w:t>
      </w:r>
      <w:r>
        <w:rPr>
          <w:rFonts w:ascii="Times New Roman" w:eastAsia="Times New Roman" w:hAnsi="Times New Roman"/>
          <w:b/>
          <w:bCs/>
          <w:sz w:val="24"/>
          <w:szCs w:val="24"/>
          <w:lang w:eastAsia="ru-RU"/>
        </w:rPr>
        <w:t>Стороны</w:t>
      </w:r>
      <w:r>
        <w:rPr>
          <w:rFonts w:ascii="Times New Roman" w:eastAsia="Times New Roman" w:hAnsi="Times New Roman"/>
          <w:sz w:val="24"/>
          <w:szCs w:val="24"/>
          <w:lang w:eastAsia="ru-RU"/>
        </w:rPr>
        <w:t>», заключили настоящий договор о нижеследующем:</w:t>
      </w:r>
    </w:p>
    <w:p w14:paraId="2984A465" w14:textId="77777777" w:rsidR="00CE0622" w:rsidRDefault="00401DD4">
      <w:pPr>
        <w:jc w:val="center"/>
        <w:rPr>
          <w:rFonts w:ascii="Times New Roman" w:eastAsia="Times New Roman" w:hAnsi="Times New Roman"/>
          <w:b/>
          <w:bCs/>
          <w:color w:val="222222"/>
          <w:sz w:val="24"/>
          <w:szCs w:val="24"/>
          <w:lang w:eastAsia="ru-RU"/>
        </w:rPr>
      </w:pPr>
      <w:r>
        <w:rPr>
          <w:rFonts w:ascii="Times New Roman" w:eastAsia="Times New Roman" w:hAnsi="Times New Roman"/>
          <w:b/>
          <w:bCs/>
          <w:color w:val="222222"/>
          <w:sz w:val="24"/>
          <w:szCs w:val="24"/>
          <w:lang w:eastAsia="ru-RU"/>
        </w:rPr>
        <w:t>1. Предмет Договора</w:t>
      </w:r>
    </w:p>
    <w:p w14:paraId="60A38EA8"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 В соответствии с протоколом результатов торгов № _______ от ________, проведенных на электронной торговой площадке АО «Российский аукционный дом» (далее- Торги) ПРОДАВЕЦ передает в собственность, а ПОКУПАТЕЛЬ принимает и оплачивает по цене и на условиях Договора комплекс зданий и сооружений с земельными участками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д. 34 (далее – Имущество), в составе:</w:t>
      </w:r>
    </w:p>
    <w:p w14:paraId="7DA4A64F"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1.1.1. Земельный участок, 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 (далее – Земельный участок-1). Площадь Земельного участка-1: 2119кв.м. +/-32кв.м. Кадастровый номер Земельного участка-1: 66:41:0614015:115. Обременения (ограничения) Земельного участка-1: не зарегистрированы. 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06.02.2025; реквизиты документа-основания: </w:t>
      </w:r>
      <w:r>
        <w:rPr>
          <w:rFonts w:ascii="Times New Roman" w:eastAsia="Times New Roman" w:hAnsi="Times New Roman"/>
          <w:color w:val="222222"/>
          <w:sz w:val="24"/>
          <w:szCs w:val="24"/>
          <w:lang w:eastAsia="ru-RU"/>
        </w:rPr>
        <w:lastRenderedPageBreak/>
        <w:t>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w:t>
      </w:r>
    </w:p>
    <w:p w14:paraId="308D1864" w14:textId="77777777" w:rsidR="00CE0622" w:rsidRDefault="00401DD4">
      <w:pPr>
        <w:jc w:val="both"/>
        <w:rPr>
          <w:rFonts w:ascii="Times New Roman" w:eastAsia="Times New Roman" w:hAnsi="Times New Roman"/>
          <w:color w:val="222222"/>
          <w:sz w:val="24"/>
          <w:szCs w:val="24"/>
          <w:lang w:eastAsia="ru-RU"/>
        </w:rPr>
      </w:pPr>
      <w:r>
        <w:rPr>
          <w:rFonts w:ascii="Times New Roman" w:eastAsia="Lucida Sans Unicode" w:hAnsi="Times New Roman"/>
          <w:bCs/>
          <w:sz w:val="24"/>
          <w:szCs w:val="24"/>
        </w:rPr>
        <w:t>Земельный участок-1 принадлежит ПРОДАВЦУ по праву собственности, что подтверждается записью в Едином государственном реестре недвижимости №66:41:0614015:115-66/199/2025-19 от 21.03.2025г.</w:t>
      </w:r>
    </w:p>
    <w:p w14:paraId="2FED7930"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1.1.2. Земельный участок, 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 (далее - Земельный участок-2). Площадь Земельного участка-2: 461кв.м. +/- 15кв.м.. Кадастровый номер Земельного участка-2: 66:41:0614015:131. Обременения (ограничения) Земельного участка-2: не зарегистрированы. 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24.01.2025;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Сведения, необходимые для заполнения </w:t>
      </w:r>
      <w:proofErr w:type="spellStart"/>
      <w:r>
        <w:rPr>
          <w:rFonts w:ascii="Times New Roman" w:eastAsia="Times New Roman" w:hAnsi="Times New Roman"/>
          <w:color w:val="222222"/>
          <w:sz w:val="24"/>
          <w:szCs w:val="24"/>
          <w:lang w:eastAsia="ru-RU"/>
        </w:rPr>
        <w:t>разделa</w:t>
      </w:r>
      <w:proofErr w:type="spellEnd"/>
      <w:r>
        <w:rPr>
          <w:rFonts w:ascii="Times New Roman" w:eastAsia="Times New Roman" w:hAnsi="Times New Roman"/>
          <w:color w:val="222222"/>
          <w:sz w:val="24"/>
          <w:szCs w:val="24"/>
          <w:lang w:eastAsia="ru-RU"/>
        </w:rPr>
        <w:t>: 4 -Сведения о частях земельного участка, отсутствуют.</w:t>
      </w:r>
    </w:p>
    <w:p w14:paraId="444EFD81" w14:textId="77777777" w:rsidR="00CE0622" w:rsidRDefault="00401DD4">
      <w:pPr>
        <w:jc w:val="both"/>
        <w:rPr>
          <w:rFonts w:ascii="Times New Roman" w:eastAsia="Times New Roman" w:hAnsi="Times New Roman"/>
          <w:color w:val="222222"/>
          <w:sz w:val="24"/>
          <w:szCs w:val="24"/>
          <w:lang w:eastAsia="ru-RU"/>
        </w:rPr>
      </w:pPr>
      <w:r>
        <w:rPr>
          <w:rFonts w:ascii="Times New Roman" w:eastAsia="Lucida Sans Unicode" w:hAnsi="Times New Roman"/>
          <w:bCs/>
          <w:sz w:val="24"/>
          <w:szCs w:val="24"/>
        </w:rPr>
        <w:t>Земельный участок-2 принадлежит ПРОДАВЦУ по праву собственности, что подтверждается записью в Едином государственном реестре недвижимости № 66:41:0614015:131-66/199/2025-19 от 21.03.2025г.</w:t>
      </w:r>
    </w:p>
    <w:p w14:paraId="25601A40"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1.1.3. Здание, наименование: физкультурно-оздоровительный комплекс (литер А), назначение: нежилое здание, этажность: 2+техн.этаж, в том числе подземных подвал, расположенное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xml:space="preserve">, д. 34 (далее – Здание). Общая площадь Здания: 2048,4кв.м. Кадастровый номер Здания: 66:41:0614015:1093. Обременения (ограничения) Здания: не зарегистрированы. </w:t>
      </w:r>
    </w:p>
    <w:p w14:paraId="72DBE1AA" w14:textId="77777777" w:rsidR="00CE0622" w:rsidRDefault="00401DD4">
      <w:pPr>
        <w:jc w:val="both"/>
        <w:rPr>
          <w:rFonts w:ascii="Times New Roman" w:eastAsia="Times New Roman" w:hAnsi="Times New Roman"/>
          <w:color w:val="222222"/>
          <w:sz w:val="24"/>
          <w:szCs w:val="24"/>
          <w:lang w:eastAsia="ru-RU"/>
        </w:rPr>
      </w:pPr>
      <w:r>
        <w:rPr>
          <w:rFonts w:ascii="Times New Roman" w:eastAsia="Lucida Sans Unicode" w:hAnsi="Times New Roman"/>
          <w:bCs/>
          <w:sz w:val="24"/>
          <w:szCs w:val="24"/>
        </w:rPr>
        <w:t>Здание принадлежит ПРОДАВЦУ по праву собственности, что подтверждается записью в Едином государственном реестре недвижимости № 66:41:0614015:1093-66/199/2025-23 от 21.03.2025г.</w:t>
      </w:r>
    </w:p>
    <w:p w14:paraId="786D1D7B"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1.1.4. Сооружение, назначение сооружения: 10, сооружения коммунального хозяйства, наименование сооружения: подводящий газопровод к котельной ФОК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xml:space="preserve">, 34, основная характеристика сооружения: протяженность 334 метра, адрес (местоположение): Свердловская область, г. Екатеринбург, от </w:t>
      </w:r>
      <w:proofErr w:type="spellStart"/>
      <w:r>
        <w:rPr>
          <w:rFonts w:ascii="Times New Roman" w:eastAsia="Times New Roman" w:hAnsi="Times New Roman"/>
          <w:color w:val="222222"/>
          <w:sz w:val="24"/>
          <w:szCs w:val="24"/>
          <w:lang w:eastAsia="ru-RU"/>
        </w:rPr>
        <w:t>опуска</w:t>
      </w:r>
      <w:proofErr w:type="spellEnd"/>
      <w:r>
        <w:rPr>
          <w:rFonts w:ascii="Times New Roman" w:eastAsia="Times New Roman" w:hAnsi="Times New Roman"/>
          <w:color w:val="222222"/>
          <w:sz w:val="24"/>
          <w:szCs w:val="24"/>
          <w:lang w:eastAsia="ru-RU"/>
        </w:rPr>
        <w:t xml:space="preserve"> в землю до ввода в котельную здания ФОК по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34 (далее -Сооружение). Кадастровый номер Сооружения: 66:41:0614015:1947. Обременения (ограничения) Сооружения: не зарегистрированы.</w:t>
      </w:r>
    </w:p>
    <w:p w14:paraId="0D10F917" w14:textId="77777777" w:rsidR="00CE0622" w:rsidRDefault="00401DD4">
      <w:pPr>
        <w:jc w:val="both"/>
        <w:rPr>
          <w:rFonts w:ascii="Times New Roman" w:eastAsia="Times New Roman" w:hAnsi="Times New Roman"/>
          <w:bCs/>
          <w:color w:val="2D1340"/>
          <w:sz w:val="24"/>
          <w:szCs w:val="24"/>
          <w:lang w:eastAsia="ru-RU"/>
        </w:rPr>
      </w:pPr>
      <w:r>
        <w:rPr>
          <w:rFonts w:ascii="Times New Roman" w:eastAsia="Lucida Sans Unicode" w:hAnsi="Times New Roman"/>
          <w:bCs/>
          <w:sz w:val="24"/>
          <w:szCs w:val="24"/>
        </w:rPr>
        <w:lastRenderedPageBreak/>
        <w:t>Сооружение принадлежит ПРОДАВЦУ по праву собственности, что подтверждается записью в Едином государственном реестре недвижимости № 66:41:0614015:1947-66/199/2025-9 от 21.03.2025г.</w:t>
      </w:r>
    </w:p>
    <w:p w14:paraId="5F308F24" w14:textId="77777777" w:rsidR="00CE0622" w:rsidRDefault="00401DD4">
      <w:pPr>
        <w:jc w:val="both"/>
        <w:rPr>
          <w:rFonts w:ascii="Times New Roman" w:hAnsi="Times New Roman"/>
          <w:sz w:val="24"/>
          <w:szCs w:val="24"/>
        </w:rPr>
      </w:pPr>
      <w:r>
        <w:rPr>
          <w:rFonts w:ascii="Times New Roman" w:eastAsia="Times New Roman" w:hAnsi="Times New Roman"/>
          <w:bCs/>
          <w:color w:val="222222"/>
          <w:sz w:val="24"/>
          <w:szCs w:val="24"/>
          <w:lang w:eastAsia="ru-RU"/>
        </w:rPr>
        <w:t xml:space="preserve">1.2. </w:t>
      </w:r>
      <w:r>
        <w:rPr>
          <w:rFonts w:ascii="Times New Roman" w:hAnsi="Times New Roman"/>
          <w:sz w:val="24"/>
          <w:szCs w:val="24"/>
        </w:rPr>
        <w:t xml:space="preserve">ПОКУПАТЕЛЬ ознакомился с содержанием сведений Единого государственного реестра недвижимости в отношении Имущества на дату заключения настоящего Договора, с техническим состоянием Имущества, а также с технической документацией на Имущество. </w:t>
      </w:r>
    </w:p>
    <w:p w14:paraId="64F04339" w14:textId="77777777" w:rsidR="00CE0622" w:rsidRDefault="00401DD4">
      <w:pPr>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На момент заключения настоящего Договора Имущество до заключения настоящего договора никому не отчуждено, не заложено, в споре, под арестом (запрещением) не состоит. ПРОДАВЕЦ гарантирует, что указанное Имущество, правами третьих лиц не обременено, в доверительное управление, в аренду, коммерческий найм, в качестве вклада в уставной капитал не передано. </w:t>
      </w:r>
    </w:p>
    <w:p w14:paraId="704FD82B" w14:textId="77777777" w:rsidR="00CE0622" w:rsidRDefault="00401DD4">
      <w:pPr>
        <w:spacing w:line="276" w:lineRule="auto"/>
        <w:jc w:val="both"/>
        <w:rPr>
          <w:rFonts w:ascii="Times New Roman" w:eastAsia="Times New Roman" w:hAnsi="Times New Roman"/>
          <w:color w:val="222222"/>
          <w:sz w:val="24"/>
          <w:szCs w:val="24"/>
          <w:lang w:eastAsia="ru-RU"/>
        </w:rPr>
      </w:pPr>
      <w:r>
        <w:rPr>
          <w:rFonts w:ascii="Times New Roman" w:hAnsi="Times New Roman"/>
          <w:sz w:val="24"/>
          <w:szCs w:val="24"/>
        </w:rPr>
        <w:t xml:space="preserve">1.4. </w:t>
      </w:r>
      <w:r>
        <w:rPr>
          <w:rFonts w:ascii="Times New Roman" w:eastAsia="Times New Roman" w:hAnsi="Times New Roman"/>
          <w:color w:val="222222"/>
          <w:sz w:val="24"/>
          <w:szCs w:val="24"/>
          <w:lang w:eastAsia="ru-RU"/>
        </w:rPr>
        <w:t>На момент заключения настоящего Договора ПРОДАВЕЦ состоит в зарегистрированном браке, Имущество, указанное в п.1.1. Договора, является единоличной собственностью ПРОДАВЦА в соответствии с брачным договором 66 АА 9076229 от 27.02.2025г.</w:t>
      </w:r>
    </w:p>
    <w:p w14:paraId="4224CA21" w14:textId="77777777" w:rsidR="00CE0622" w:rsidRDefault="00CE0622">
      <w:pPr>
        <w:spacing w:line="276" w:lineRule="auto"/>
        <w:jc w:val="center"/>
        <w:rPr>
          <w:rFonts w:ascii="Times New Roman" w:eastAsia="Times New Roman" w:hAnsi="Times New Roman"/>
          <w:b/>
          <w:bCs/>
          <w:color w:val="222222"/>
          <w:sz w:val="24"/>
          <w:szCs w:val="24"/>
          <w:lang w:eastAsia="ru-RU"/>
        </w:rPr>
      </w:pPr>
    </w:p>
    <w:p w14:paraId="186B2C08" w14:textId="77777777" w:rsidR="00CE0622" w:rsidRDefault="00401DD4">
      <w:pPr>
        <w:spacing w:line="276" w:lineRule="auto"/>
        <w:jc w:val="center"/>
        <w:rPr>
          <w:rFonts w:ascii="Times New Roman" w:eastAsia="Times New Roman" w:hAnsi="Times New Roman"/>
          <w:bCs/>
          <w:color w:val="222222"/>
          <w:sz w:val="24"/>
          <w:szCs w:val="24"/>
          <w:lang w:eastAsia="ru-RU"/>
        </w:rPr>
      </w:pPr>
      <w:r>
        <w:rPr>
          <w:rFonts w:ascii="Times New Roman" w:eastAsia="Times New Roman" w:hAnsi="Times New Roman"/>
          <w:b/>
          <w:bCs/>
          <w:color w:val="222222"/>
          <w:sz w:val="24"/>
          <w:szCs w:val="24"/>
          <w:lang w:eastAsia="ru-RU"/>
        </w:rPr>
        <w:t>2. Цена и порядок расчета</w:t>
      </w:r>
    </w:p>
    <w:p w14:paraId="6284F2CA" w14:textId="77777777" w:rsidR="00CE0622" w:rsidRDefault="00401DD4">
      <w:pPr>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Цена Имущества, указанного в пункте 1.1. настоящего Договора, определенная по результатам аукциона, составляет _______</w:t>
      </w:r>
      <w:proofErr w:type="gramStart"/>
      <w:r>
        <w:rPr>
          <w:rFonts w:ascii="Times New Roman" w:hAnsi="Times New Roman"/>
          <w:sz w:val="24"/>
          <w:szCs w:val="24"/>
        </w:rPr>
        <w:t>_(</w:t>
      </w:r>
      <w:proofErr w:type="gramEnd"/>
      <w:r>
        <w:rPr>
          <w:rFonts w:ascii="Times New Roman" w:hAnsi="Times New Roman"/>
          <w:sz w:val="24"/>
          <w:szCs w:val="24"/>
        </w:rPr>
        <w:t>_________) рублей, в том числе:</w:t>
      </w:r>
    </w:p>
    <w:p w14:paraId="21631EF4" w14:textId="77777777" w:rsidR="00CE0622" w:rsidRDefault="00401DD4">
      <w:pPr>
        <w:jc w:val="both"/>
        <w:rPr>
          <w:rFonts w:ascii="Times New Roman" w:hAnsi="Times New Roman"/>
          <w:sz w:val="24"/>
          <w:szCs w:val="24"/>
        </w:rPr>
      </w:pPr>
      <w:r>
        <w:rPr>
          <w:rFonts w:ascii="Times New Roman" w:hAnsi="Times New Roman"/>
          <w:sz w:val="24"/>
          <w:szCs w:val="24"/>
        </w:rPr>
        <w:t>- стоимость Земельного участка-1 – _______</w:t>
      </w:r>
      <w:proofErr w:type="gramStart"/>
      <w:r>
        <w:rPr>
          <w:rFonts w:ascii="Times New Roman" w:hAnsi="Times New Roman"/>
          <w:sz w:val="24"/>
          <w:szCs w:val="24"/>
        </w:rPr>
        <w:t>_(</w:t>
      </w:r>
      <w:proofErr w:type="gramEnd"/>
      <w:r>
        <w:rPr>
          <w:rFonts w:ascii="Times New Roman" w:hAnsi="Times New Roman"/>
          <w:sz w:val="24"/>
          <w:szCs w:val="24"/>
        </w:rPr>
        <w:t>_________) рублей 00 коп., НДС не облагается</w:t>
      </w:r>
    </w:p>
    <w:p w14:paraId="72A73BDF" w14:textId="77777777" w:rsidR="00CE0622" w:rsidRDefault="00401DD4">
      <w:pPr>
        <w:jc w:val="both"/>
        <w:rPr>
          <w:rFonts w:ascii="Times New Roman" w:hAnsi="Times New Roman"/>
          <w:sz w:val="24"/>
          <w:szCs w:val="24"/>
        </w:rPr>
      </w:pPr>
      <w:r>
        <w:rPr>
          <w:rFonts w:ascii="Times New Roman" w:hAnsi="Times New Roman"/>
          <w:sz w:val="24"/>
          <w:szCs w:val="24"/>
        </w:rPr>
        <w:t>- стоимость Земельного участка-2 – _______</w:t>
      </w:r>
      <w:proofErr w:type="gramStart"/>
      <w:r>
        <w:rPr>
          <w:rFonts w:ascii="Times New Roman" w:hAnsi="Times New Roman"/>
          <w:sz w:val="24"/>
          <w:szCs w:val="24"/>
        </w:rPr>
        <w:t>_(</w:t>
      </w:r>
      <w:proofErr w:type="gramEnd"/>
      <w:r>
        <w:rPr>
          <w:rFonts w:ascii="Times New Roman" w:hAnsi="Times New Roman"/>
          <w:sz w:val="24"/>
          <w:szCs w:val="24"/>
        </w:rPr>
        <w:t>_________) рублей 00 коп., НДС не облагается</w:t>
      </w:r>
    </w:p>
    <w:p w14:paraId="14B0D3EC" w14:textId="77777777" w:rsidR="00CE0622" w:rsidRDefault="00401DD4">
      <w:pPr>
        <w:jc w:val="both"/>
        <w:rPr>
          <w:rFonts w:ascii="Times New Roman" w:hAnsi="Times New Roman"/>
          <w:sz w:val="24"/>
          <w:szCs w:val="24"/>
        </w:rPr>
      </w:pPr>
      <w:r>
        <w:rPr>
          <w:rFonts w:ascii="Times New Roman" w:hAnsi="Times New Roman"/>
          <w:sz w:val="24"/>
          <w:szCs w:val="24"/>
        </w:rPr>
        <w:t>- стоимость Здания – _______</w:t>
      </w:r>
      <w:proofErr w:type="gramStart"/>
      <w:r>
        <w:rPr>
          <w:rFonts w:ascii="Times New Roman" w:hAnsi="Times New Roman"/>
          <w:sz w:val="24"/>
          <w:szCs w:val="24"/>
        </w:rPr>
        <w:t>_(</w:t>
      </w:r>
      <w:proofErr w:type="gramEnd"/>
      <w:r>
        <w:rPr>
          <w:rFonts w:ascii="Times New Roman" w:hAnsi="Times New Roman"/>
          <w:sz w:val="24"/>
          <w:szCs w:val="24"/>
        </w:rPr>
        <w:t>_________) рублей 00 коп., в том числе НДС 5%</w:t>
      </w:r>
    </w:p>
    <w:p w14:paraId="5EBECC97" w14:textId="77777777" w:rsidR="00CE0622" w:rsidRDefault="00401DD4">
      <w:pPr>
        <w:jc w:val="both"/>
        <w:rPr>
          <w:rFonts w:ascii="Times New Roman" w:hAnsi="Times New Roman"/>
          <w:sz w:val="24"/>
          <w:szCs w:val="24"/>
        </w:rPr>
      </w:pPr>
      <w:r>
        <w:rPr>
          <w:rFonts w:ascii="Times New Roman" w:hAnsi="Times New Roman"/>
          <w:sz w:val="24"/>
          <w:szCs w:val="24"/>
        </w:rPr>
        <w:t>- стоимость Сооружения _______</w:t>
      </w:r>
      <w:proofErr w:type="gramStart"/>
      <w:r>
        <w:rPr>
          <w:rFonts w:ascii="Times New Roman" w:hAnsi="Times New Roman"/>
          <w:sz w:val="24"/>
          <w:szCs w:val="24"/>
        </w:rPr>
        <w:t>_(</w:t>
      </w:r>
      <w:proofErr w:type="gramEnd"/>
      <w:r>
        <w:rPr>
          <w:rFonts w:ascii="Times New Roman" w:hAnsi="Times New Roman"/>
          <w:sz w:val="24"/>
          <w:szCs w:val="24"/>
        </w:rPr>
        <w:t xml:space="preserve">_________) рублей 00 коп., в том числе НДС 5%. </w:t>
      </w:r>
    </w:p>
    <w:p w14:paraId="58BB9E1C" w14:textId="77777777" w:rsidR="00CE0622" w:rsidRDefault="00401DD4">
      <w:pPr>
        <w:jc w:val="both"/>
        <w:rPr>
          <w:rFonts w:ascii="Times New Roman" w:hAnsi="Times New Roman"/>
          <w:sz w:val="24"/>
          <w:szCs w:val="24"/>
        </w:rPr>
      </w:pPr>
      <w:r>
        <w:rPr>
          <w:rFonts w:ascii="Times New Roman" w:hAnsi="Times New Roman"/>
          <w:sz w:val="24"/>
          <w:szCs w:val="24"/>
        </w:rPr>
        <w:t>Цена Имущества является окончательной и изменению не подлежит.</w:t>
      </w:r>
    </w:p>
    <w:p w14:paraId="30AD8F89" w14:textId="77777777" w:rsidR="00CE0622" w:rsidRDefault="00401DD4">
      <w:pPr>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Задаток, внесенный ПОКУПАТЕЛЕМ при подаче заявки на участие в Торгах на расчетный счет Организатора торгов АО «Российский аукционный дом», в размере _______</w:t>
      </w:r>
      <w:proofErr w:type="gramStart"/>
      <w:r>
        <w:rPr>
          <w:rFonts w:ascii="Times New Roman" w:hAnsi="Times New Roman"/>
          <w:sz w:val="24"/>
          <w:szCs w:val="24"/>
        </w:rPr>
        <w:t>_(</w:t>
      </w:r>
      <w:proofErr w:type="gramEnd"/>
      <w:r>
        <w:rPr>
          <w:rFonts w:ascii="Times New Roman" w:hAnsi="Times New Roman"/>
          <w:sz w:val="24"/>
          <w:szCs w:val="24"/>
        </w:rPr>
        <w:t>_________) рублей, засчитывается в счет исполнения ПОКУПАТЕЛЕМ обязанности по уплате по настоящему Договору.</w:t>
      </w:r>
    </w:p>
    <w:p w14:paraId="0D683BD0" w14:textId="77777777" w:rsidR="00CE0622" w:rsidRDefault="00401DD4">
      <w:pPr>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За Имущество ПОКУПАТЕЛЬ единовременно перечисляет сумму в размере ________</w:t>
      </w:r>
      <w:proofErr w:type="gramStart"/>
      <w:r>
        <w:rPr>
          <w:rFonts w:ascii="Times New Roman" w:hAnsi="Times New Roman"/>
          <w:sz w:val="24"/>
          <w:szCs w:val="24"/>
        </w:rPr>
        <w:t>_(</w:t>
      </w:r>
      <w:proofErr w:type="gramEnd"/>
      <w:r>
        <w:rPr>
          <w:rFonts w:ascii="Times New Roman" w:hAnsi="Times New Roman"/>
          <w:sz w:val="24"/>
          <w:szCs w:val="24"/>
        </w:rPr>
        <w:t xml:space="preserve">________) рублей, оставшуюся после вычета задатка, указанного в п. 2.2. настоящего Договора, в безналичном порядке по реквизитам, указанным в п.6.1. настоящего Договора. </w:t>
      </w:r>
    </w:p>
    <w:p w14:paraId="72CB4126" w14:textId="77777777" w:rsidR="00CE0622" w:rsidRDefault="00401DD4">
      <w:pPr>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Оплата производится ПОКУПАТЕЛЕМ в течении 10 (десяти) дней с момента заключения настоящего договора, но в любом случае не позднее </w:t>
      </w:r>
      <w:r>
        <w:rPr>
          <w:rFonts w:ascii="Times New Roman" w:eastAsia="Times New Roman" w:hAnsi="Times New Roman"/>
          <w:sz w:val="24"/>
          <w:szCs w:val="24"/>
          <w:lang w:eastAsia="ru-RU"/>
        </w:rPr>
        <w:t xml:space="preserve">даты регистрации сделки в </w:t>
      </w:r>
      <w:r>
        <w:rPr>
          <w:rFonts w:ascii="Times New Roman" w:eastAsia="Times New Roman" w:hAnsi="Times New Roman"/>
          <w:color w:val="222222"/>
          <w:sz w:val="24"/>
          <w:szCs w:val="24"/>
          <w:lang w:eastAsia="ru-RU"/>
        </w:rPr>
        <w:t>Управлении Федеральной службы государственной регистрации кадастра и картографии</w:t>
      </w:r>
      <w:r>
        <w:rPr>
          <w:rFonts w:ascii="Times New Roman" w:hAnsi="Times New Roman"/>
          <w:sz w:val="24"/>
          <w:szCs w:val="24"/>
        </w:rPr>
        <w:t>. Оплата по договору третьими лицами не допускается.</w:t>
      </w:r>
    </w:p>
    <w:p w14:paraId="7A8F3D8C" w14:textId="77777777" w:rsidR="00CE0622" w:rsidRDefault="00401DD4">
      <w:pPr>
        <w:jc w:val="both"/>
        <w:rPr>
          <w:rFonts w:ascii="Times New Roman" w:hAnsi="Times New Roman"/>
          <w:sz w:val="24"/>
          <w:szCs w:val="24"/>
        </w:rPr>
      </w:pPr>
      <w:r>
        <w:rPr>
          <w:rFonts w:ascii="Times New Roman" w:hAnsi="Times New Roman"/>
          <w:sz w:val="24"/>
          <w:szCs w:val="24"/>
        </w:rPr>
        <w:t xml:space="preserve">В платежном поручении </w:t>
      </w:r>
      <w:r>
        <w:rPr>
          <w:rFonts w:ascii="Times New Roman" w:hAnsi="Times New Roman"/>
          <w:caps/>
          <w:sz w:val="24"/>
          <w:szCs w:val="24"/>
        </w:rPr>
        <w:t>Покупателем</w:t>
      </w:r>
      <w:r>
        <w:rPr>
          <w:rFonts w:ascii="Times New Roman" w:hAnsi="Times New Roman"/>
          <w:sz w:val="24"/>
          <w:szCs w:val="24"/>
        </w:rPr>
        <w:t xml:space="preserve"> должны быть указаны реквизиты получателя, дата и номер настоящего договора.</w:t>
      </w:r>
    </w:p>
    <w:p w14:paraId="64390FAE" w14:textId="77777777" w:rsidR="00CE0622" w:rsidRDefault="00401DD4">
      <w:pPr>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 xml:space="preserve">Датой оплаты суммы, предусмотренной пунктом 2.3 настоящего договора, считается дата поступления денежных средств на расчетный счет получателя, указанный в п.6.1. настоящего Договора. Документом, подтверждающим выполнение </w:t>
      </w:r>
      <w:r>
        <w:rPr>
          <w:rFonts w:ascii="Times New Roman" w:hAnsi="Times New Roman"/>
          <w:caps/>
          <w:sz w:val="24"/>
          <w:szCs w:val="24"/>
        </w:rPr>
        <w:t>Покупателем</w:t>
      </w:r>
      <w:r>
        <w:rPr>
          <w:rFonts w:ascii="Times New Roman" w:hAnsi="Times New Roman"/>
          <w:sz w:val="24"/>
          <w:szCs w:val="24"/>
        </w:rPr>
        <w:t xml:space="preserve"> обязательств по оплате приобретаемого имущества, является выписка со счета получателя средств о поступлении денежных средств расчетный счет.</w:t>
      </w:r>
    </w:p>
    <w:p w14:paraId="7C1B6EBC" w14:textId="77777777" w:rsidR="00CE0622" w:rsidRDefault="00CE0622">
      <w:pPr>
        <w:spacing w:line="276" w:lineRule="auto"/>
        <w:jc w:val="both"/>
        <w:rPr>
          <w:rFonts w:ascii="Times New Roman" w:eastAsia="Times New Roman" w:hAnsi="Times New Roman"/>
          <w:color w:val="222222"/>
          <w:sz w:val="24"/>
          <w:szCs w:val="24"/>
          <w:lang w:eastAsia="ru-RU"/>
        </w:rPr>
      </w:pPr>
    </w:p>
    <w:p w14:paraId="43740B0C" w14:textId="77777777" w:rsidR="00CE0622" w:rsidRDefault="00401DD4">
      <w:pPr>
        <w:jc w:val="center"/>
        <w:rPr>
          <w:rFonts w:ascii="Times New Roman" w:hAnsi="Times New Roman"/>
          <w:b/>
          <w:bCs/>
          <w:sz w:val="24"/>
          <w:szCs w:val="24"/>
        </w:rPr>
      </w:pPr>
      <w:r>
        <w:rPr>
          <w:rFonts w:ascii="Times New Roman" w:hAnsi="Times New Roman"/>
          <w:b/>
          <w:bCs/>
          <w:sz w:val="24"/>
          <w:szCs w:val="24"/>
        </w:rPr>
        <w:t>3. Условия перехода права собственности и порядок передачи Имущества</w:t>
      </w:r>
    </w:p>
    <w:p w14:paraId="55D8A2CD" w14:textId="77777777" w:rsidR="00CE0622" w:rsidRDefault="00401DD4">
      <w:pPr>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eastAsia="Times New Roman" w:hAnsi="Times New Roman"/>
          <w:color w:val="222222"/>
          <w:sz w:val="24"/>
          <w:szCs w:val="24"/>
          <w:lang w:eastAsia="ru-RU"/>
        </w:rPr>
        <w:t>В соответствии со ст. 131, 551, 558 ГК РФ переход права собственности подлежат государственной регистрации в Управлении Федеральной службы государственной регистрации кадастра и картографии.</w:t>
      </w:r>
    </w:p>
    <w:p w14:paraId="72EA6B56" w14:textId="77777777" w:rsidR="00CE0622" w:rsidRDefault="00401DD4">
      <w:pPr>
        <w:jc w:val="both"/>
        <w:rPr>
          <w:rFonts w:ascii="Times New Roman" w:hAnsi="Times New Roman"/>
          <w:sz w:val="24"/>
          <w:szCs w:val="24"/>
        </w:rPr>
      </w:pPr>
      <w:r>
        <w:rPr>
          <w:rFonts w:ascii="Times New Roman" w:hAnsi="Times New Roman"/>
          <w:sz w:val="24"/>
          <w:szCs w:val="24"/>
        </w:rPr>
        <w:lastRenderedPageBreak/>
        <w:t xml:space="preserve">3.2. Стороны обязуются не позднее 10 (десяти) рабочих дней со дня поступления на расчетный счет </w:t>
      </w:r>
      <w:r>
        <w:rPr>
          <w:rFonts w:ascii="Times New Roman" w:hAnsi="Times New Roman"/>
          <w:caps/>
          <w:sz w:val="24"/>
          <w:szCs w:val="24"/>
        </w:rPr>
        <w:t>Продавца</w:t>
      </w:r>
      <w:r>
        <w:rPr>
          <w:rFonts w:ascii="Times New Roman" w:hAnsi="Times New Roman"/>
          <w:sz w:val="24"/>
          <w:szCs w:val="24"/>
        </w:rPr>
        <w:t xml:space="preserve"> средств, указанных в пункте 2.3 настоящего Договора, обратиться в орган, осуществляющий государственную регистрацию прав на недвижимое имущество, с заявлением о переходе прав на Имущество от </w:t>
      </w:r>
      <w:r>
        <w:rPr>
          <w:rFonts w:ascii="Times New Roman" w:hAnsi="Times New Roman"/>
          <w:caps/>
          <w:sz w:val="24"/>
          <w:szCs w:val="24"/>
        </w:rPr>
        <w:t>Продавца</w:t>
      </w:r>
      <w:r>
        <w:rPr>
          <w:rFonts w:ascii="Times New Roman" w:hAnsi="Times New Roman"/>
          <w:sz w:val="24"/>
          <w:szCs w:val="24"/>
        </w:rPr>
        <w:t xml:space="preserve"> к </w:t>
      </w:r>
      <w:r>
        <w:rPr>
          <w:rFonts w:ascii="Times New Roman" w:hAnsi="Times New Roman"/>
          <w:caps/>
          <w:sz w:val="24"/>
          <w:szCs w:val="24"/>
        </w:rPr>
        <w:t>Покупателю</w:t>
      </w:r>
      <w:r>
        <w:rPr>
          <w:rFonts w:ascii="Times New Roman" w:hAnsi="Times New Roman"/>
          <w:sz w:val="24"/>
          <w:szCs w:val="24"/>
        </w:rPr>
        <w:t>.</w:t>
      </w:r>
    </w:p>
    <w:p w14:paraId="2624AC6B" w14:textId="77777777" w:rsidR="00CE0622" w:rsidRDefault="00401DD4">
      <w:pPr>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Право собственности у </w:t>
      </w:r>
      <w:r>
        <w:rPr>
          <w:rFonts w:ascii="Times New Roman" w:hAnsi="Times New Roman"/>
          <w:caps/>
          <w:sz w:val="24"/>
          <w:szCs w:val="24"/>
        </w:rPr>
        <w:t>Покупателя</w:t>
      </w:r>
      <w:r>
        <w:rPr>
          <w:rFonts w:ascii="Times New Roman" w:hAnsi="Times New Roman"/>
          <w:sz w:val="24"/>
          <w:szCs w:val="24"/>
        </w:rPr>
        <w:t xml:space="preserve"> возникает с даты государственной регистрации.</w:t>
      </w:r>
    </w:p>
    <w:p w14:paraId="67F7472E" w14:textId="77777777" w:rsidR="00CE0622" w:rsidRDefault="00401DD4">
      <w:pPr>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Все расходы по регистрации права собственности </w:t>
      </w:r>
      <w:r>
        <w:rPr>
          <w:rFonts w:ascii="Times New Roman" w:hAnsi="Times New Roman"/>
          <w:caps/>
          <w:sz w:val="24"/>
          <w:szCs w:val="24"/>
        </w:rPr>
        <w:t>Покупателя</w:t>
      </w:r>
      <w:r>
        <w:rPr>
          <w:rFonts w:ascii="Times New Roman" w:hAnsi="Times New Roman"/>
          <w:sz w:val="24"/>
          <w:szCs w:val="24"/>
        </w:rPr>
        <w:t xml:space="preserve"> на Имущество несет </w:t>
      </w:r>
      <w:r>
        <w:rPr>
          <w:rFonts w:ascii="Times New Roman" w:hAnsi="Times New Roman"/>
          <w:caps/>
          <w:sz w:val="24"/>
          <w:szCs w:val="24"/>
        </w:rPr>
        <w:t>Покупатель</w:t>
      </w:r>
      <w:r>
        <w:rPr>
          <w:rFonts w:ascii="Times New Roman" w:hAnsi="Times New Roman"/>
          <w:sz w:val="24"/>
          <w:szCs w:val="24"/>
        </w:rPr>
        <w:t>.</w:t>
      </w:r>
    </w:p>
    <w:p w14:paraId="1472A666" w14:textId="77777777" w:rsidR="00CE0622" w:rsidRDefault="00401DD4">
      <w:pPr>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Передача Имущества осуществляется по подписываемому между Сторонами акту приема-передачи в течении 3 (трёх) дней, со дня государственной регистрации права собственности </w:t>
      </w:r>
      <w:r>
        <w:rPr>
          <w:rFonts w:ascii="Times New Roman" w:hAnsi="Times New Roman"/>
          <w:caps/>
          <w:sz w:val="24"/>
          <w:szCs w:val="24"/>
        </w:rPr>
        <w:t>Покупателя</w:t>
      </w:r>
      <w:r>
        <w:rPr>
          <w:rFonts w:ascii="Times New Roman" w:hAnsi="Times New Roman"/>
          <w:sz w:val="24"/>
          <w:szCs w:val="24"/>
        </w:rPr>
        <w:t xml:space="preserve"> по настоящему Договору.</w:t>
      </w:r>
    </w:p>
    <w:p w14:paraId="0D66661C" w14:textId="77777777" w:rsidR="00CE0622" w:rsidRDefault="00401DD4">
      <w:pPr>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Риск случайной гибели или случайного повреждения Имущества, переходит к </w:t>
      </w:r>
      <w:r>
        <w:rPr>
          <w:rFonts w:ascii="Times New Roman" w:hAnsi="Times New Roman"/>
          <w:caps/>
          <w:sz w:val="24"/>
          <w:szCs w:val="24"/>
        </w:rPr>
        <w:t>Покупателю</w:t>
      </w:r>
      <w:r>
        <w:rPr>
          <w:rFonts w:ascii="Times New Roman" w:hAnsi="Times New Roman"/>
          <w:sz w:val="24"/>
          <w:szCs w:val="24"/>
        </w:rPr>
        <w:t xml:space="preserve"> с момента передачи Имущества по акту приема-передачи.</w:t>
      </w:r>
    </w:p>
    <w:p w14:paraId="2C67E57D" w14:textId="77777777" w:rsidR="00CE0622" w:rsidRDefault="00CE0622">
      <w:pPr>
        <w:spacing w:line="276" w:lineRule="auto"/>
        <w:jc w:val="both"/>
        <w:rPr>
          <w:rFonts w:ascii="Times New Roman" w:eastAsia="Times New Roman" w:hAnsi="Times New Roman"/>
          <w:color w:val="222222"/>
          <w:sz w:val="24"/>
          <w:szCs w:val="24"/>
          <w:lang w:eastAsia="ru-RU"/>
        </w:rPr>
      </w:pPr>
    </w:p>
    <w:p w14:paraId="28DBB16C" w14:textId="77777777" w:rsidR="00CE0622" w:rsidRDefault="00401DD4">
      <w:pPr>
        <w:jc w:val="center"/>
        <w:rPr>
          <w:rFonts w:ascii="Times New Roman" w:hAnsi="Times New Roman"/>
          <w:b/>
          <w:bCs/>
          <w:sz w:val="24"/>
          <w:szCs w:val="24"/>
        </w:rPr>
      </w:pPr>
      <w:r>
        <w:rPr>
          <w:rFonts w:ascii="Times New Roman" w:hAnsi="Times New Roman"/>
          <w:b/>
          <w:bCs/>
          <w:sz w:val="24"/>
          <w:szCs w:val="24"/>
        </w:rPr>
        <w:t>4. Ответственность Сторон</w:t>
      </w:r>
    </w:p>
    <w:p w14:paraId="0F323AE1" w14:textId="77777777" w:rsidR="00CE0622" w:rsidRDefault="00401DD4">
      <w:pPr>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15097786" w14:textId="77777777" w:rsidR="00CE0622" w:rsidRDefault="00401DD4">
      <w:pPr>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За нарушение сроков перечисления денежных средств в счет оплаты Имущества в порядке, предусмотренном Договором, </w:t>
      </w:r>
      <w:r>
        <w:rPr>
          <w:rFonts w:ascii="Times New Roman" w:hAnsi="Times New Roman"/>
          <w:caps/>
          <w:sz w:val="24"/>
          <w:szCs w:val="24"/>
        </w:rPr>
        <w:t>Покупатель</w:t>
      </w:r>
      <w:r>
        <w:rPr>
          <w:rFonts w:ascii="Times New Roman" w:hAnsi="Times New Roman"/>
          <w:sz w:val="24"/>
          <w:szCs w:val="24"/>
        </w:rPr>
        <w:t xml:space="preserve"> уплачивает </w:t>
      </w:r>
      <w:r>
        <w:rPr>
          <w:rFonts w:ascii="Times New Roman" w:hAnsi="Times New Roman"/>
          <w:caps/>
          <w:sz w:val="24"/>
          <w:szCs w:val="24"/>
        </w:rPr>
        <w:t>Продавцу</w:t>
      </w:r>
      <w:r>
        <w:rPr>
          <w:rFonts w:ascii="Times New Roman" w:hAnsi="Times New Roman"/>
          <w:sz w:val="24"/>
          <w:szCs w:val="24"/>
        </w:rPr>
        <w:t xml:space="preserve"> неустойку (пеню) в размере 1/300 действующей на момент оплаты ключевой ставки ЦБ РФ от невнесенной суммы за каждый день просрочки.</w:t>
      </w:r>
    </w:p>
    <w:p w14:paraId="273B027C" w14:textId="77777777" w:rsidR="00CE0622" w:rsidRDefault="00401DD4">
      <w:pPr>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В случае непоступления на расчетный счет </w:t>
      </w:r>
      <w:r>
        <w:rPr>
          <w:rFonts w:ascii="Times New Roman" w:hAnsi="Times New Roman"/>
          <w:caps/>
          <w:sz w:val="24"/>
          <w:szCs w:val="24"/>
        </w:rPr>
        <w:t>Продавца</w:t>
      </w:r>
      <w:r>
        <w:rPr>
          <w:rFonts w:ascii="Times New Roman" w:hAnsi="Times New Roman"/>
          <w:sz w:val="24"/>
          <w:szCs w:val="24"/>
        </w:rPr>
        <w:t xml:space="preserve"> денежных средств в размере и сроки, указанные в пунктах 2.3. Договора, внесенная </w:t>
      </w:r>
      <w:r>
        <w:rPr>
          <w:rFonts w:ascii="Times New Roman" w:hAnsi="Times New Roman"/>
          <w:caps/>
          <w:sz w:val="24"/>
          <w:szCs w:val="24"/>
        </w:rPr>
        <w:t>Покупателем</w:t>
      </w:r>
      <w:r>
        <w:rPr>
          <w:rFonts w:ascii="Times New Roman" w:hAnsi="Times New Roman"/>
          <w:sz w:val="24"/>
          <w:szCs w:val="24"/>
        </w:rPr>
        <w:t xml:space="preserve"> сумма задатка, указанная в п. 2.2. настоящего Договора не возвращается </w:t>
      </w:r>
      <w:r>
        <w:rPr>
          <w:rFonts w:ascii="Times New Roman" w:hAnsi="Times New Roman"/>
          <w:caps/>
          <w:sz w:val="24"/>
          <w:szCs w:val="24"/>
        </w:rPr>
        <w:t>Покупателю</w:t>
      </w:r>
      <w:r>
        <w:rPr>
          <w:rFonts w:ascii="Times New Roman" w:hAnsi="Times New Roman"/>
          <w:sz w:val="24"/>
          <w:szCs w:val="24"/>
        </w:rPr>
        <w:t xml:space="preserve"> и удерживается в пользу </w:t>
      </w:r>
      <w:r>
        <w:rPr>
          <w:rFonts w:ascii="Times New Roman" w:hAnsi="Times New Roman"/>
          <w:caps/>
          <w:sz w:val="24"/>
          <w:szCs w:val="24"/>
        </w:rPr>
        <w:t>Продавца</w:t>
      </w:r>
      <w:r>
        <w:rPr>
          <w:rFonts w:ascii="Times New Roman" w:hAnsi="Times New Roman"/>
          <w:sz w:val="24"/>
          <w:szCs w:val="24"/>
        </w:rPr>
        <w:t>.</w:t>
      </w:r>
    </w:p>
    <w:p w14:paraId="1DDB085F" w14:textId="77777777" w:rsidR="00CE0622" w:rsidRDefault="00401DD4">
      <w:pPr>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Договор может быть расторгнут </w:t>
      </w:r>
      <w:r>
        <w:rPr>
          <w:rFonts w:ascii="Times New Roman" w:hAnsi="Times New Roman"/>
          <w:caps/>
          <w:sz w:val="24"/>
          <w:szCs w:val="24"/>
        </w:rPr>
        <w:t>Продавцом</w:t>
      </w:r>
      <w:r>
        <w:rPr>
          <w:rFonts w:ascii="Times New Roman" w:hAnsi="Times New Roman"/>
          <w:sz w:val="24"/>
          <w:szCs w:val="24"/>
        </w:rPr>
        <w:t xml:space="preserve"> в одностороннем внесудебном порядке по основаниям, предусмотренным пунктом 4.3. Договора, о чем </w:t>
      </w:r>
      <w:r>
        <w:rPr>
          <w:rFonts w:ascii="Times New Roman" w:hAnsi="Times New Roman"/>
          <w:caps/>
          <w:sz w:val="24"/>
          <w:szCs w:val="24"/>
        </w:rPr>
        <w:t>Продавец</w:t>
      </w:r>
      <w:r>
        <w:rPr>
          <w:rFonts w:ascii="Times New Roman" w:hAnsi="Times New Roman"/>
          <w:sz w:val="24"/>
          <w:szCs w:val="24"/>
        </w:rPr>
        <w:t xml:space="preserve"> уведомляет </w:t>
      </w:r>
      <w:r>
        <w:rPr>
          <w:rFonts w:ascii="Times New Roman" w:hAnsi="Times New Roman"/>
          <w:caps/>
          <w:sz w:val="24"/>
          <w:szCs w:val="24"/>
        </w:rPr>
        <w:t>Покупателя</w:t>
      </w:r>
      <w:r>
        <w:rPr>
          <w:rFonts w:ascii="Times New Roman" w:hAnsi="Times New Roman"/>
          <w:sz w:val="24"/>
          <w:szCs w:val="24"/>
        </w:rPr>
        <w:t xml:space="preserve"> путем направления письменного уведомления об отказе от Договора. Указанное уведомление считается полученным </w:t>
      </w:r>
      <w:r>
        <w:rPr>
          <w:rFonts w:ascii="Times New Roman" w:hAnsi="Times New Roman"/>
          <w:caps/>
          <w:sz w:val="24"/>
          <w:szCs w:val="24"/>
        </w:rPr>
        <w:t>Покупателем</w:t>
      </w:r>
      <w:r>
        <w:rPr>
          <w:rFonts w:ascii="Times New Roman" w:hAnsi="Times New Roman"/>
          <w:sz w:val="24"/>
          <w:szCs w:val="24"/>
        </w:rPr>
        <w:t xml:space="preserve"> по истечении 5 (пяти) календарных дней с даты его направления заказным почтовым отправлением с уведомлением о вручении по адресу </w:t>
      </w:r>
      <w:r>
        <w:rPr>
          <w:rFonts w:ascii="Times New Roman" w:hAnsi="Times New Roman"/>
          <w:caps/>
          <w:sz w:val="24"/>
          <w:szCs w:val="24"/>
        </w:rPr>
        <w:t>Покупателя</w:t>
      </w:r>
      <w:r>
        <w:rPr>
          <w:rFonts w:ascii="Times New Roman" w:hAnsi="Times New Roman"/>
          <w:sz w:val="24"/>
          <w:szCs w:val="24"/>
        </w:rPr>
        <w:t xml:space="preserve">, указанному в пункте 6.2. Договора. Договор считается расторгнутым с момента получения </w:t>
      </w:r>
      <w:r>
        <w:rPr>
          <w:rFonts w:ascii="Times New Roman" w:hAnsi="Times New Roman"/>
          <w:caps/>
          <w:sz w:val="24"/>
          <w:szCs w:val="24"/>
        </w:rPr>
        <w:t>Покупателем</w:t>
      </w:r>
      <w:r>
        <w:rPr>
          <w:rFonts w:ascii="Times New Roman" w:hAnsi="Times New Roman"/>
          <w:sz w:val="24"/>
          <w:szCs w:val="24"/>
        </w:rPr>
        <w:t xml:space="preserve"> указанного уведомления, дополнительного оформления Сторонами письменного соглашения о расторжении Договора не требуется.</w:t>
      </w:r>
    </w:p>
    <w:p w14:paraId="76DCD643" w14:textId="77777777" w:rsidR="00CE0622" w:rsidRDefault="00401DD4">
      <w:pPr>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caps/>
          <w:sz w:val="24"/>
          <w:szCs w:val="24"/>
        </w:rPr>
        <w:t>Покупатель</w:t>
      </w:r>
      <w:r>
        <w:rPr>
          <w:rFonts w:ascii="Times New Roman" w:hAnsi="Times New Roman"/>
          <w:sz w:val="24"/>
          <w:szCs w:val="24"/>
        </w:rPr>
        <w:t xml:space="preserve"> уплачивает неустойку (пени), установленные пунктом 4.2 Договора, путем единовременного перечисления денежных средств по реквизитам, указанным в п.6.1. настоящего Договора.</w:t>
      </w:r>
    </w:p>
    <w:p w14:paraId="1114B98F" w14:textId="77777777" w:rsidR="00CE0622" w:rsidRDefault="00CE0622">
      <w:pPr>
        <w:jc w:val="center"/>
        <w:rPr>
          <w:rFonts w:ascii="Times New Roman" w:hAnsi="Times New Roman"/>
          <w:b/>
          <w:bCs/>
          <w:sz w:val="24"/>
          <w:szCs w:val="24"/>
        </w:rPr>
      </w:pPr>
    </w:p>
    <w:p w14:paraId="631F681B" w14:textId="77777777" w:rsidR="00CE0622" w:rsidRDefault="00401DD4">
      <w:pPr>
        <w:jc w:val="center"/>
        <w:rPr>
          <w:rFonts w:ascii="Times New Roman" w:hAnsi="Times New Roman"/>
          <w:b/>
          <w:bCs/>
          <w:sz w:val="24"/>
          <w:szCs w:val="24"/>
        </w:rPr>
      </w:pPr>
      <w:r>
        <w:rPr>
          <w:rFonts w:ascii="Times New Roman" w:hAnsi="Times New Roman"/>
          <w:b/>
          <w:bCs/>
          <w:sz w:val="24"/>
          <w:szCs w:val="24"/>
        </w:rPr>
        <w:t>5. Заключительные положения</w:t>
      </w:r>
    </w:p>
    <w:p w14:paraId="46E9C6C0" w14:textId="77777777" w:rsidR="00CE0622" w:rsidRDefault="00401DD4">
      <w:pPr>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Все споры и разногласия Стороны будут стремиться урегулировать путем переговоров, а если такое урегулирование становится невозможным, то споры, возникшие между Сторонами при исполнении Договора или в связи с ним, рассматриваются в судебном порядке в соответствии с действующим законодательством Российской Федерации, по месту нахождения Продавца.</w:t>
      </w:r>
    </w:p>
    <w:p w14:paraId="117A7FA8" w14:textId="77777777" w:rsidR="00CE0622" w:rsidRDefault="00401DD4">
      <w:pPr>
        <w:jc w:val="both"/>
        <w:rPr>
          <w:rFonts w:ascii="Times New Roman" w:hAnsi="Times New Roman"/>
          <w:color w:val="000000"/>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color w:val="000000"/>
          <w:sz w:val="24"/>
          <w:szCs w:val="24"/>
        </w:rPr>
        <w:t xml:space="preserve"> </w:t>
      </w:r>
      <w:r>
        <w:rPr>
          <w:rFonts w:ascii="Times New Roman" w:hAnsi="Times New Roman"/>
          <w:caps/>
          <w:color w:val="000000"/>
          <w:sz w:val="24"/>
          <w:szCs w:val="24"/>
        </w:rPr>
        <w:t>Покупатель</w:t>
      </w:r>
      <w:r>
        <w:rPr>
          <w:rFonts w:ascii="Times New Roman" w:hAnsi="Times New Roman"/>
          <w:color w:val="000000"/>
          <w:sz w:val="24"/>
          <w:szCs w:val="24"/>
        </w:rPr>
        <w:t xml:space="preserve">, подписывая настоящий договор заверяет, что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Pr>
          <w:rFonts w:ascii="Times New Roman" w:hAnsi="Times New Roman"/>
          <w:caps/>
          <w:color w:val="000000"/>
          <w:sz w:val="24"/>
          <w:szCs w:val="24"/>
        </w:rPr>
        <w:t>Покупатель</w:t>
      </w:r>
      <w:r>
        <w:rPr>
          <w:rFonts w:ascii="Times New Roman" w:hAnsi="Times New Roman"/>
          <w:color w:val="000000"/>
          <w:sz w:val="24"/>
          <w:szCs w:val="24"/>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23800395" w14:textId="77777777" w:rsidR="00CE0622" w:rsidRDefault="00401DD4">
      <w:pPr>
        <w:jc w:val="both"/>
        <w:rPr>
          <w:rFonts w:ascii="Times New Roman" w:hAnsi="Times New Roman"/>
          <w:color w:val="000000"/>
          <w:sz w:val="24"/>
          <w:szCs w:val="24"/>
        </w:rPr>
      </w:pPr>
      <w:r>
        <w:rPr>
          <w:rFonts w:ascii="Times New Roman" w:hAnsi="Times New Roman"/>
          <w:color w:val="000000"/>
          <w:sz w:val="24"/>
          <w:szCs w:val="24"/>
        </w:rPr>
        <w:lastRenderedPageBreak/>
        <w:t xml:space="preserve">5.3. Условия Договора определены по соглашению Сторон, которое было выражено со стороны </w:t>
      </w:r>
      <w:r>
        <w:rPr>
          <w:rFonts w:ascii="Times New Roman" w:hAnsi="Times New Roman"/>
          <w:caps/>
          <w:color w:val="000000"/>
          <w:sz w:val="24"/>
          <w:szCs w:val="24"/>
        </w:rPr>
        <w:t>Покупателя</w:t>
      </w:r>
      <w:r>
        <w:rPr>
          <w:rFonts w:ascii="Times New Roman" w:hAnsi="Times New Roman"/>
          <w:color w:val="000000"/>
          <w:sz w:val="24"/>
          <w:szCs w:val="24"/>
        </w:rPr>
        <w:t xml:space="preserve"> его действиями, направленными на участие в Торгах и на заключение Договора на условиях, указанных в документации Торгов.</w:t>
      </w:r>
    </w:p>
    <w:p w14:paraId="011643C6" w14:textId="77777777" w:rsidR="00CE0622" w:rsidRDefault="00401DD4">
      <w:pPr>
        <w:jc w:val="both"/>
        <w:rPr>
          <w:rFonts w:ascii="Times New Roman" w:hAnsi="Times New Roman"/>
          <w:sz w:val="24"/>
          <w:szCs w:val="24"/>
        </w:rPr>
      </w:pPr>
      <w:r>
        <w:rPr>
          <w:rFonts w:ascii="Times New Roman" w:hAnsi="Times New Roman"/>
          <w:sz w:val="24"/>
          <w:szCs w:val="24"/>
        </w:rPr>
        <w:t xml:space="preserve">5.4. </w:t>
      </w:r>
      <w:r>
        <w:rPr>
          <w:rFonts w:ascii="Times New Roman" w:hAnsi="Times New Roman"/>
          <w:caps/>
          <w:sz w:val="24"/>
          <w:szCs w:val="24"/>
        </w:rPr>
        <w:t>Покупателю</w:t>
      </w:r>
      <w:r>
        <w:rPr>
          <w:rFonts w:ascii="Times New Roman" w:hAnsi="Times New Roman"/>
          <w:sz w:val="24"/>
          <w:szCs w:val="24"/>
        </w:rPr>
        <w:t xml:space="preserve"> известно фактическое состояние Имущества, в связи с этим претензий к фактическому состоянию имущества </w:t>
      </w:r>
      <w:r>
        <w:rPr>
          <w:rFonts w:ascii="Times New Roman" w:hAnsi="Times New Roman"/>
          <w:caps/>
          <w:sz w:val="24"/>
          <w:szCs w:val="24"/>
        </w:rPr>
        <w:t>Покупатель</w:t>
      </w:r>
      <w:r>
        <w:rPr>
          <w:rFonts w:ascii="Times New Roman" w:hAnsi="Times New Roman"/>
          <w:sz w:val="24"/>
          <w:szCs w:val="24"/>
        </w:rPr>
        <w:t xml:space="preserve"> к </w:t>
      </w:r>
      <w:r>
        <w:rPr>
          <w:rFonts w:ascii="Times New Roman" w:hAnsi="Times New Roman"/>
          <w:caps/>
          <w:sz w:val="24"/>
          <w:szCs w:val="24"/>
        </w:rPr>
        <w:t>Продавцу</w:t>
      </w:r>
      <w:r>
        <w:rPr>
          <w:rFonts w:ascii="Times New Roman" w:hAnsi="Times New Roman"/>
          <w:sz w:val="24"/>
          <w:szCs w:val="24"/>
        </w:rPr>
        <w:t xml:space="preserve"> не предъявляет.</w:t>
      </w:r>
    </w:p>
    <w:p w14:paraId="4E32B1D6" w14:textId="77777777" w:rsidR="00CE0622" w:rsidRDefault="00401DD4">
      <w:pPr>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Pr>
          <w:rFonts w:ascii="Times New Roman" w:hAnsi="Times New Roman"/>
          <w:caps/>
          <w:sz w:val="24"/>
          <w:szCs w:val="24"/>
        </w:rPr>
        <w:t>Покупатель</w:t>
      </w:r>
      <w:r>
        <w:rPr>
          <w:rFonts w:ascii="Times New Roman" w:hAnsi="Times New Roman"/>
          <w:sz w:val="24"/>
          <w:szCs w:val="24"/>
        </w:rPr>
        <w:t xml:space="preserve"> дает </w:t>
      </w:r>
      <w:r>
        <w:rPr>
          <w:rFonts w:ascii="Times New Roman" w:hAnsi="Times New Roman"/>
          <w:caps/>
          <w:sz w:val="24"/>
          <w:szCs w:val="24"/>
        </w:rPr>
        <w:t>Продавцу</w:t>
      </w:r>
      <w:r>
        <w:rPr>
          <w:rFonts w:ascii="Times New Roman" w:hAnsi="Times New Roman"/>
          <w:sz w:val="24"/>
          <w:szCs w:val="24"/>
        </w:rPr>
        <w:t xml:space="preserve"> своё согласие на обработку персональных данных, в том числе автоматизированную, а также распространение и предоставление персональных данных, в соответствии с Федеральным законом от 27.07.2006 № 152-ФЗ «О персональных данных» (в случае, если </w:t>
      </w:r>
      <w:r>
        <w:rPr>
          <w:rFonts w:ascii="Times New Roman" w:hAnsi="Times New Roman"/>
          <w:caps/>
          <w:sz w:val="24"/>
          <w:szCs w:val="24"/>
        </w:rPr>
        <w:t>Покупателем</w:t>
      </w:r>
      <w:r>
        <w:rPr>
          <w:rFonts w:ascii="Times New Roman" w:hAnsi="Times New Roman"/>
          <w:sz w:val="24"/>
          <w:szCs w:val="24"/>
        </w:rPr>
        <w:t xml:space="preserve"> является физическое лицо).</w:t>
      </w:r>
    </w:p>
    <w:p w14:paraId="09DD2D59" w14:textId="77777777" w:rsidR="00CE0622" w:rsidRDefault="00401DD4">
      <w:pPr>
        <w:jc w:val="both"/>
        <w:rPr>
          <w:rFonts w:ascii="Times New Roman" w:hAnsi="Times New Roman"/>
          <w:sz w:val="24"/>
          <w:szCs w:val="24"/>
        </w:rPr>
      </w:pPr>
      <w:r>
        <w:rPr>
          <w:rFonts w:ascii="Times New Roman" w:hAnsi="Times New Roman"/>
          <w:sz w:val="24"/>
          <w:szCs w:val="24"/>
        </w:rPr>
        <w:t xml:space="preserve">5.6. </w:t>
      </w:r>
      <w:r>
        <w:rPr>
          <w:rFonts w:ascii="Times New Roman" w:eastAsia="Times New Roman" w:hAnsi="Times New Roman"/>
          <w:color w:val="222222"/>
          <w:sz w:val="24"/>
          <w:szCs w:val="24"/>
          <w:lang w:eastAsia="ru-RU"/>
        </w:rPr>
        <w:t xml:space="preserve">Настоящий договор считается исполненным при условии произведения полного расчёта </w:t>
      </w:r>
      <w:r>
        <w:rPr>
          <w:rFonts w:ascii="Times New Roman" w:eastAsia="Times New Roman" w:hAnsi="Times New Roman"/>
          <w:caps/>
          <w:color w:val="222222"/>
          <w:sz w:val="24"/>
          <w:szCs w:val="24"/>
          <w:lang w:eastAsia="ru-RU"/>
        </w:rPr>
        <w:t>Покупателем</w:t>
      </w:r>
      <w:r>
        <w:rPr>
          <w:rFonts w:ascii="Times New Roman" w:eastAsia="Times New Roman" w:hAnsi="Times New Roman"/>
          <w:color w:val="222222"/>
          <w:sz w:val="24"/>
          <w:szCs w:val="24"/>
          <w:lang w:eastAsia="ru-RU"/>
        </w:rPr>
        <w:t xml:space="preserve"> с </w:t>
      </w:r>
      <w:r>
        <w:rPr>
          <w:rFonts w:ascii="Times New Roman" w:eastAsia="Times New Roman" w:hAnsi="Times New Roman"/>
          <w:caps/>
          <w:color w:val="222222"/>
          <w:sz w:val="24"/>
          <w:szCs w:val="24"/>
          <w:lang w:eastAsia="ru-RU"/>
        </w:rPr>
        <w:t>Продавцом</w:t>
      </w:r>
      <w:r>
        <w:rPr>
          <w:rFonts w:ascii="Times New Roman" w:eastAsia="Times New Roman" w:hAnsi="Times New Roman"/>
          <w:color w:val="222222"/>
          <w:sz w:val="24"/>
          <w:szCs w:val="24"/>
          <w:lang w:eastAsia="ru-RU"/>
        </w:rPr>
        <w:t xml:space="preserve"> за проданное Имущество, а также передачи </w:t>
      </w:r>
      <w:r>
        <w:rPr>
          <w:rFonts w:ascii="Times New Roman" w:eastAsia="Times New Roman" w:hAnsi="Times New Roman"/>
          <w:caps/>
          <w:color w:val="222222"/>
          <w:sz w:val="24"/>
          <w:szCs w:val="24"/>
          <w:lang w:eastAsia="ru-RU"/>
        </w:rPr>
        <w:t>Продавцом</w:t>
      </w:r>
      <w:r>
        <w:rPr>
          <w:rFonts w:ascii="Times New Roman" w:eastAsia="Times New Roman" w:hAnsi="Times New Roman"/>
          <w:color w:val="222222"/>
          <w:sz w:val="24"/>
          <w:szCs w:val="24"/>
          <w:lang w:eastAsia="ru-RU"/>
        </w:rPr>
        <w:t xml:space="preserve"> </w:t>
      </w:r>
      <w:r>
        <w:rPr>
          <w:rFonts w:ascii="Times New Roman" w:eastAsia="Times New Roman" w:hAnsi="Times New Roman"/>
          <w:caps/>
          <w:color w:val="222222"/>
          <w:sz w:val="24"/>
          <w:szCs w:val="24"/>
          <w:lang w:eastAsia="ru-RU"/>
        </w:rPr>
        <w:t>Покупателю</w:t>
      </w:r>
      <w:r>
        <w:rPr>
          <w:rFonts w:ascii="Times New Roman" w:eastAsia="Times New Roman" w:hAnsi="Times New Roman"/>
          <w:color w:val="222222"/>
          <w:sz w:val="24"/>
          <w:szCs w:val="24"/>
          <w:lang w:eastAsia="ru-RU"/>
        </w:rPr>
        <w:t xml:space="preserve"> указанное в п. 1.1. Договора Имущество, в установленные настоящим договором сроки.</w:t>
      </w:r>
    </w:p>
    <w:p w14:paraId="05215CAB" w14:textId="77777777" w:rsidR="00CE0622" w:rsidRDefault="00401DD4">
      <w:pPr>
        <w:jc w:val="both"/>
        <w:rPr>
          <w:rFonts w:ascii="Times New Roman" w:hAnsi="Times New Roman"/>
          <w:sz w:val="24"/>
          <w:szCs w:val="24"/>
        </w:rPr>
      </w:pPr>
      <w:r>
        <w:rPr>
          <w:rFonts w:ascii="Times New Roman" w:eastAsia="Times New Roman" w:hAnsi="Times New Roman"/>
          <w:color w:val="222222"/>
          <w:sz w:val="24"/>
          <w:szCs w:val="24"/>
          <w:lang w:eastAsia="ru-RU"/>
        </w:rPr>
        <w:t>5.6. При подписании настоящего Договора Стороны подтверждают, что действуют добровольно, не вынужденно, на обоюдно выгодных условиях, понимают значение своих действий и не заблуждаются относительно сделки, не лишались и не ограничивались в дееспособности, под опекой и попечительством не состоят, не страдают заболеваниями, препятствующими осознать суть подписываемого договора, а также у них отсутствуют обстоятельства, вынуждающие совершить данную сделку на крайне невыгодных для себя условиях.</w:t>
      </w:r>
    </w:p>
    <w:p w14:paraId="6BECBB79" w14:textId="77777777" w:rsidR="00CE0622" w:rsidRDefault="00401DD4">
      <w:pPr>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t>Настоящий Договор вступает в силу с момента его подписания Сторонами и действует до полного исполнения Сторонами своих обязательств.</w:t>
      </w:r>
    </w:p>
    <w:p w14:paraId="73E1095D" w14:textId="77777777" w:rsidR="00CE0622" w:rsidRDefault="00401DD4">
      <w:pPr>
        <w:jc w:val="both"/>
        <w:rPr>
          <w:rFonts w:ascii="Times New Roman" w:eastAsia="Times New Roman" w:hAnsi="Times New Roman"/>
          <w:color w:val="222222"/>
          <w:sz w:val="24"/>
          <w:szCs w:val="24"/>
          <w:lang w:eastAsia="ru-RU"/>
        </w:rPr>
      </w:pPr>
      <w:r>
        <w:rPr>
          <w:rFonts w:ascii="Times New Roman" w:hAnsi="Times New Roman"/>
          <w:sz w:val="24"/>
          <w:szCs w:val="24"/>
        </w:rPr>
        <w:t>5.8.</w:t>
      </w:r>
      <w:r>
        <w:rPr>
          <w:rFonts w:ascii="Times New Roman" w:hAnsi="Times New Roman"/>
          <w:sz w:val="24"/>
          <w:szCs w:val="24"/>
        </w:rPr>
        <w:tab/>
      </w:r>
      <w:r>
        <w:rPr>
          <w:rFonts w:ascii="Times New Roman" w:eastAsia="Times New Roman" w:hAnsi="Times New Roman"/>
          <w:color w:val="222222"/>
          <w:sz w:val="24"/>
          <w:szCs w:val="24"/>
          <w:lang w:eastAsia="ru-RU"/>
        </w:rPr>
        <w:t xml:space="preserve">Настоящий договор составлен и подписан в 3 (трех) экземплярах, один из которых хранится в Управлении Федеральной службы государственной регистрации кадастра и картографии, один экземпляр выдается </w:t>
      </w:r>
      <w:r>
        <w:rPr>
          <w:rFonts w:ascii="Times New Roman" w:eastAsia="Times New Roman" w:hAnsi="Times New Roman"/>
          <w:caps/>
          <w:color w:val="222222"/>
          <w:sz w:val="24"/>
          <w:szCs w:val="24"/>
          <w:lang w:eastAsia="ru-RU"/>
        </w:rPr>
        <w:t>Продавцу</w:t>
      </w:r>
      <w:r>
        <w:rPr>
          <w:rFonts w:ascii="Times New Roman" w:eastAsia="Times New Roman" w:hAnsi="Times New Roman"/>
          <w:color w:val="222222"/>
          <w:sz w:val="24"/>
          <w:szCs w:val="24"/>
          <w:lang w:eastAsia="ru-RU"/>
        </w:rPr>
        <w:t xml:space="preserve">, один экземпляр – </w:t>
      </w:r>
      <w:r>
        <w:rPr>
          <w:rFonts w:ascii="Times New Roman" w:eastAsia="Times New Roman" w:hAnsi="Times New Roman"/>
          <w:caps/>
          <w:color w:val="222222"/>
          <w:sz w:val="24"/>
          <w:szCs w:val="24"/>
          <w:lang w:eastAsia="ru-RU"/>
        </w:rPr>
        <w:t>Покупателю</w:t>
      </w:r>
      <w:r>
        <w:rPr>
          <w:rFonts w:ascii="Times New Roman" w:eastAsia="Times New Roman" w:hAnsi="Times New Roman"/>
          <w:color w:val="222222"/>
          <w:sz w:val="24"/>
          <w:szCs w:val="24"/>
          <w:lang w:eastAsia="ru-RU"/>
        </w:rPr>
        <w:t>.</w:t>
      </w:r>
    </w:p>
    <w:p w14:paraId="1B313118" w14:textId="77777777" w:rsidR="00CE0622" w:rsidRDefault="00CE0622">
      <w:pPr>
        <w:jc w:val="center"/>
        <w:rPr>
          <w:rFonts w:ascii="Times New Roman" w:hAnsi="Times New Roman"/>
          <w:b/>
          <w:bCs/>
          <w:sz w:val="24"/>
          <w:szCs w:val="24"/>
        </w:rPr>
      </w:pPr>
    </w:p>
    <w:p w14:paraId="49352662" w14:textId="77777777" w:rsidR="00CE0622" w:rsidRDefault="00401DD4">
      <w:pPr>
        <w:jc w:val="center"/>
        <w:rPr>
          <w:rFonts w:ascii="Times New Roman" w:hAnsi="Times New Roman"/>
          <w:b/>
          <w:bCs/>
          <w:sz w:val="24"/>
          <w:szCs w:val="24"/>
        </w:rPr>
      </w:pPr>
      <w:r>
        <w:rPr>
          <w:rFonts w:ascii="Times New Roman" w:hAnsi="Times New Roman"/>
          <w:b/>
          <w:bCs/>
          <w:sz w:val="24"/>
          <w:szCs w:val="24"/>
        </w:rPr>
        <w:t>6. Адреса,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963"/>
      </w:tblGrid>
      <w:tr w:rsidR="00CE0622" w14:paraId="2092ED44" w14:textId="77777777">
        <w:tc>
          <w:tcPr>
            <w:tcW w:w="4885" w:type="dxa"/>
          </w:tcPr>
          <w:p w14:paraId="170E4E14" w14:textId="77777777" w:rsidR="00CE0622" w:rsidRDefault="00401DD4">
            <w:pPr>
              <w:jc w:val="center"/>
              <w:rPr>
                <w:rFonts w:ascii="Times New Roman" w:hAnsi="Times New Roman"/>
                <w:b/>
                <w:bCs/>
                <w:sz w:val="24"/>
                <w:szCs w:val="24"/>
              </w:rPr>
            </w:pPr>
            <w:r>
              <w:rPr>
                <w:rFonts w:ascii="Times New Roman" w:hAnsi="Times New Roman"/>
                <w:b/>
                <w:bCs/>
                <w:sz w:val="24"/>
                <w:szCs w:val="24"/>
              </w:rPr>
              <w:t>6.1. ПРОДАВЕЦ</w:t>
            </w:r>
          </w:p>
        </w:tc>
        <w:tc>
          <w:tcPr>
            <w:tcW w:w="4886" w:type="dxa"/>
          </w:tcPr>
          <w:p w14:paraId="1AD60BE4" w14:textId="77777777" w:rsidR="00CE0622" w:rsidRDefault="00401DD4">
            <w:pPr>
              <w:jc w:val="center"/>
              <w:rPr>
                <w:rFonts w:ascii="Times New Roman" w:hAnsi="Times New Roman"/>
                <w:b/>
                <w:bCs/>
                <w:sz w:val="24"/>
                <w:szCs w:val="24"/>
              </w:rPr>
            </w:pPr>
            <w:r>
              <w:rPr>
                <w:rFonts w:ascii="Times New Roman" w:hAnsi="Times New Roman"/>
                <w:b/>
                <w:bCs/>
                <w:sz w:val="24"/>
                <w:szCs w:val="24"/>
              </w:rPr>
              <w:t>6.2. ПОКУПАТЕЛЬ</w:t>
            </w:r>
          </w:p>
        </w:tc>
      </w:tr>
      <w:tr w:rsidR="00CE0622" w14:paraId="4A967067" w14:textId="77777777">
        <w:tc>
          <w:tcPr>
            <w:tcW w:w="4885" w:type="dxa"/>
          </w:tcPr>
          <w:p w14:paraId="3FA50F76"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гражданин РФ </w:t>
            </w:r>
            <w:r>
              <w:rPr>
                <w:rFonts w:ascii="Times New Roman" w:eastAsia="Times New Roman" w:hAnsi="Times New Roman"/>
                <w:b/>
                <w:bCs/>
                <w:sz w:val="24"/>
                <w:szCs w:val="24"/>
                <w:lang w:eastAsia="ru-RU"/>
              </w:rPr>
              <w:t>______________</w:t>
            </w:r>
            <w:r>
              <w:rPr>
                <w:rFonts w:ascii="Times New Roman" w:eastAsia="Times New Roman" w:hAnsi="Times New Roman"/>
                <w:sz w:val="24"/>
                <w:szCs w:val="24"/>
                <w:lang w:eastAsia="ru-RU"/>
              </w:rPr>
              <w:t xml:space="preserve">, </w:t>
            </w:r>
          </w:p>
          <w:p w14:paraId="3A4EFFD4"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дата рождения: </w:t>
            </w:r>
            <w:r>
              <w:rPr>
                <w:rFonts w:ascii="Times New Roman" w:eastAsia="Times New Roman" w:hAnsi="Times New Roman"/>
                <w:sz w:val="24"/>
                <w:szCs w:val="24"/>
                <w:lang w:eastAsia="ru-RU"/>
              </w:rPr>
              <w:t xml:space="preserve">____________,  </w:t>
            </w:r>
          </w:p>
          <w:p w14:paraId="03B93951"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место рождения: ______________, </w:t>
            </w:r>
          </w:p>
          <w:p w14:paraId="73D88EF9"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w:t>
            </w:r>
            <w:proofErr w:type="gramStart"/>
            <w:r>
              <w:rPr>
                <w:rFonts w:ascii="Times New Roman" w:eastAsia="Times New Roman" w:hAnsi="Times New Roman"/>
                <w:sz w:val="24"/>
                <w:szCs w:val="24"/>
                <w:lang w:eastAsia="ru-RU"/>
              </w:rPr>
              <w:t>серии  _</w:t>
            </w:r>
            <w:proofErr w:type="gramEnd"/>
            <w:r>
              <w:rPr>
                <w:rFonts w:ascii="Times New Roman" w:eastAsia="Times New Roman" w:hAnsi="Times New Roman"/>
                <w:sz w:val="24"/>
                <w:szCs w:val="24"/>
                <w:lang w:eastAsia="ru-RU"/>
              </w:rPr>
              <w:t xml:space="preserve">___ № ____, </w:t>
            </w:r>
          </w:p>
          <w:p w14:paraId="55F1C949"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выдан: ____________г. ______________, </w:t>
            </w:r>
          </w:p>
          <w:p w14:paraId="37C3E5D6" w14:textId="77777777" w:rsidR="00CE0622" w:rsidRDefault="00401DD4">
            <w:pPr>
              <w:jc w:val="both"/>
              <w:rPr>
                <w:rFonts w:ascii="Times New Roman" w:hAnsi="Times New Roman"/>
                <w:sz w:val="24"/>
                <w:szCs w:val="24"/>
              </w:rPr>
            </w:pPr>
            <w:r>
              <w:rPr>
                <w:rFonts w:ascii="Times New Roman" w:eastAsia="Times New Roman" w:hAnsi="Times New Roman"/>
                <w:sz w:val="24"/>
                <w:szCs w:val="24"/>
                <w:lang w:eastAsia="ru-RU"/>
              </w:rPr>
              <w:t>код подразделения: ___________</w:t>
            </w:r>
          </w:p>
          <w:p w14:paraId="7155274B" w14:textId="77777777" w:rsidR="00CE0622" w:rsidRDefault="00401DD4">
            <w:pPr>
              <w:jc w:val="both"/>
              <w:rPr>
                <w:rFonts w:ascii="Times New Roman" w:hAnsi="Times New Roman"/>
                <w:sz w:val="24"/>
                <w:szCs w:val="24"/>
              </w:rPr>
            </w:pPr>
            <w:r>
              <w:rPr>
                <w:rFonts w:ascii="Times New Roman" w:hAnsi="Times New Roman"/>
                <w:sz w:val="24"/>
                <w:szCs w:val="24"/>
              </w:rPr>
              <w:t>Банковские реквизиты:</w:t>
            </w:r>
          </w:p>
          <w:p w14:paraId="6AD15F4E"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7D42254C"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6D9DDF73"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5C922EF2" w14:textId="77777777" w:rsidR="00CE0622" w:rsidRDefault="00401DD4">
            <w:pPr>
              <w:rPr>
                <w:rFonts w:ascii="Times New Roman" w:hAnsi="Times New Roman"/>
                <w:b/>
                <w:bCs/>
                <w:sz w:val="24"/>
                <w:szCs w:val="24"/>
              </w:rPr>
            </w:pPr>
            <w:r>
              <w:rPr>
                <w:rFonts w:ascii="Times New Roman" w:hAnsi="Times New Roman"/>
                <w:sz w:val="24"/>
                <w:szCs w:val="24"/>
              </w:rPr>
              <w:t>______________________</w:t>
            </w:r>
          </w:p>
        </w:tc>
        <w:tc>
          <w:tcPr>
            <w:tcW w:w="4886" w:type="dxa"/>
          </w:tcPr>
          <w:p w14:paraId="6F1FD09B"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w:t>
            </w:r>
          </w:p>
          <w:p w14:paraId="3292AA38"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3F98ED00"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68C8FDDA"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01BF80C5"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2ABBC09D"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7FD8FF9B" w14:textId="77777777" w:rsidR="00CE0622" w:rsidRDefault="00401DD4">
            <w:pPr>
              <w:jc w:val="both"/>
              <w:rPr>
                <w:rFonts w:ascii="Times New Roman" w:hAnsi="Times New Roman"/>
                <w:sz w:val="24"/>
                <w:szCs w:val="24"/>
              </w:rPr>
            </w:pPr>
            <w:r>
              <w:rPr>
                <w:rFonts w:ascii="Times New Roman" w:hAnsi="Times New Roman"/>
                <w:sz w:val="24"/>
                <w:szCs w:val="24"/>
              </w:rPr>
              <w:t>Банковские реквизиты:</w:t>
            </w:r>
          </w:p>
          <w:p w14:paraId="42D2D378"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2D078DAB"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15D2A241"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4CA755E1" w14:textId="77777777" w:rsidR="00CE0622" w:rsidRDefault="00401DD4">
            <w:pPr>
              <w:rPr>
                <w:rFonts w:ascii="Times New Roman" w:hAnsi="Times New Roman"/>
                <w:b/>
                <w:bCs/>
                <w:sz w:val="24"/>
                <w:szCs w:val="24"/>
              </w:rPr>
            </w:pPr>
            <w:r>
              <w:rPr>
                <w:rFonts w:ascii="Times New Roman" w:hAnsi="Times New Roman"/>
                <w:sz w:val="24"/>
                <w:szCs w:val="24"/>
              </w:rPr>
              <w:t>______________________</w:t>
            </w:r>
          </w:p>
        </w:tc>
      </w:tr>
      <w:tr w:rsidR="00CE0622" w14:paraId="27CB23BC" w14:textId="77777777">
        <w:tc>
          <w:tcPr>
            <w:tcW w:w="4885" w:type="dxa"/>
          </w:tcPr>
          <w:p w14:paraId="08630D31" w14:textId="77777777" w:rsidR="00CE0622" w:rsidRDefault="00CE0622">
            <w:pPr>
              <w:jc w:val="both"/>
              <w:rPr>
                <w:rFonts w:ascii="Times New Roman" w:hAnsi="Times New Roman"/>
                <w:sz w:val="24"/>
                <w:szCs w:val="24"/>
              </w:rPr>
            </w:pPr>
          </w:p>
          <w:p w14:paraId="5AFDC83F" w14:textId="77777777" w:rsidR="00CE0622" w:rsidRDefault="00401DD4">
            <w:pPr>
              <w:jc w:val="both"/>
              <w:rPr>
                <w:rFonts w:ascii="Times New Roman" w:eastAsia="Times New Roman" w:hAnsi="Times New Roman"/>
                <w:sz w:val="24"/>
                <w:szCs w:val="24"/>
                <w:lang w:eastAsia="ru-RU"/>
              </w:rPr>
            </w:pPr>
            <w:r>
              <w:rPr>
                <w:rFonts w:ascii="Times New Roman" w:hAnsi="Times New Roman"/>
                <w:sz w:val="24"/>
                <w:szCs w:val="24"/>
              </w:rPr>
              <w:t>__________________/________________</w:t>
            </w:r>
          </w:p>
        </w:tc>
        <w:tc>
          <w:tcPr>
            <w:tcW w:w="4886" w:type="dxa"/>
          </w:tcPr>
          <w:p w14:paraId="54F8029C" w14:textId="77777777" w:rsidR="00CE0622" w:rsidRDefault="00CE0622">
            <w:pPr>
              <w:jc w:val="both"/>
              <w:rPr>
                <w:rFonts w:ascii="Times New Roman" w:hAnsi="Times New Roman"/>
                <w:sz w:val="24"/>
                <w:szCs w:val="24"/>
              </w:rPr>
            </w:pPr>
          </w:p>
          <w:p w14:paraId="4988FFD3" w14:textId="77777777" w:rsidR="00CE0622" w:rsidRDefault="00401DD4">
            <w:pPr>
              <w:jc w:val="center"/>
              <w:rPr>
                <w:rFonts w:ascii="Times New Roman" w:hAnsi="Times New Roman"/>
                <w:b/>
                <w:bCs/>
                <w:sz w:val="24"/>
                <w:szCs w:val="24"/>
              </w:rPr>
            </w:pPr>
            <w:r>
              <w:rPr>
                <w:rFonts w:ascii="Times New Roman" w:hAnsi="Times New Roman"/>
                <w:sz w:val="24"/>
                <w:szCs w:val="24"/>
              </w:rPr>
              <w:t>__________________/_____________________</w:t>
            </w:r>
          </w:p>
        </w:tc>
      </w:tr>
    </w:tbl>
    <w:p w14:paraId="3726B438" w14:textId="77777777" w:rsidR="00CE0622" w:rsidRDefault="00CE0622">
      <w:pPr>
        <w:jc w:val="center"/>
        <w:rPr>
          <w:rFonts w:ascii="Times New Roman" w:hAnsi="Times New Roman"/>
          <w:b/>
          <w:bCs/>
          <w:sz w:val="24"/>
          <w:szCs w:val="24"/>
        </w:rPr>
      </w:pPr>
    </w:p>
    <w:p w14:paraId="62DCA8C6" w14:textId="77777777" w:rsidR="00CE0622" w:rsidRDefault="00401DD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643AB5E" w14:textId="77777777" w:rsidR="00CE0622" w:rsidRDefault="00CE0622">
      <w:pPr>
        <w:jc w:val="both"/>
        <w:rPr>
          <w:rFonts w:ascii="Times New Roman" w:hAnsi="Times New Roman"/>
          <w:sz w:val="24"/>
          <w:szCs w:val="24"/>
        </w:rPr>
      </w:pPr>
    </w:p>
    <w:p w14:paraId="2D11FD28" w14:textId="77777777" w:rsidR="00CE0622" w:rsidRDefault="00CE0622">
      <w:pPr>
        <w:jc w:val="both"/>
        <w:rPr>
          <w:rFonts w:ascii="Times New Roman" w:hAnsi="Times New Roman"/>
          <w:sz w:val="24"/>
          <w:szCs w:val="24"/>
        </w:rPr>
      </w:pPr>
    </w:p>
    <w:p w14:paraId="2629B05D" w14:textId="77777777" w:rsidR="00CE0622" w:rsidRDefault="00CE0622">
      <w:pPr>
        <w:spacing w:line="276" w:lineRule="auto"/>
        <w:jc w:val="right"/>
        <w:rPr>
          <w:rFonts w:ascii="Times New Roman" w:hAnsi="Times New Roman"/>
          <w:b/>
          <w:bCs/>
          <w:i/>
          <w:iCs/>
          <w:sz w:val="24"/>
          <w:szCs w:val="24"/>
        </w:rPr>
      </w:pPr>
    </w:p>
    <w:sectPr w:rsidR="00CE0622">
      <w:type w:val="continuous"/>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C6F2" w14:textId="77777777" w:rsidR="00CE0622" w:rsidRDefault="00401DD4">
      <w:r>
        <w:separator/>
      </w:r>
    </w:p>
  </w:endnote>
  <w:endnote w:type="continuationSeparator" w:id="0">
    <w:p w14:paraId="50ECB482" w14:textId="77777777" w:rsidR="00CE0622" w:rsidRDefault="0040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宋体">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100C" w14:textId="77777777" w:rsidR="00CE0622" w:rsidRDefault="00401DD4">
      <w:r>
        <w:separator/>
      </w:r>
    </w:p>
  </w:footnote>
  <w:footnote w:type="continuationSeparator" w:id="0">
    <w:p w14:paraId="03CA0EA9" w14:textId="77777777" w:rsidR="00CE0622" w:rsidRDefault="00401DD4">
      <w:r>
        <w:continuationSeparator/>
      </w:r>
    </w:p>
  </w:footnote>
  <w:footnote w:id="1">
    <w:p w14:paraId="26E765E2" w14:textId="77777777" w:rsidR="00CE0622" w:rsidRDefault="00401DD4">
      <w:pPr>
        <w:pStyle w:val="2111fnFTft"/>
        <w:rPr>
          <w:lang w:val="ru-RU"/>
        </w:rPr>
      </w:pPr>
      <w:r>
        <w:rPr>
          <w:rStyle w:val="1-FNTableFootnotelast12111111frStyle49o"/>
        </w:rPr>
        <w:footnoteRef/>
      </w:r>
      <w:r>
        <w:rPr>
          <w:lang w:val="ru-RU"/>
        </w:rPr>
        <w:t xml:space="preserve"> Если иное не предусмотрено информационным сообщением о проведении торгов</w:t>
      </w:r>
    </w:p>
  </w:footnote>
  <w:footnote w:id="2">
    <w:p w14:paraId="163C4CB2" w14:textId="77777777" w:rsidR="00CE0622" w:rsidRDefault="00401DD4">
      <w:pPr>
        <w:pStyle w:val="2111fnFTft"/>
        <w:rPr>
          <w:rFonts w:cs="Calibri"/>
          <w:lang w:val="ru-RU"/>
        </w:rPr>
      </w:pPr>
      <w:r>
        <w:rPr>
          <w:rStyle w:val="afff"/>
        </w:rPr>
        <w:footnoteRef/>
      </w:r>
      <w:r>
        <w:rPr>
          <w:lang w:val="ru-RU"/>
        </w:rPr>
        <w:t xml:space="preserve"> Выбрать необходимый блок для заполнения в соответствии с юридическим статусом Претендента, пустой блок необходимо удалить</w:t>
      </w:r>
    </w:p>
  </w:footnote>
  <w:footnote w:id="3">
    <w:p w14:paraId="225707FB" w14:textId="77777777" w:rsidR="00CE0622" w:rsidRDefault="00401DD4">
      <w:pPr>
        <w:pStyle w:val="2111fnFTft"/>
        <w:rPr>
          <w:lang w:val="ru-RU"/>
        </w:rPr>
      </w:pPr>
      <w:r>
        <w:rPr>
          <w:rStyle w:val="1-FNTableFootnotelast12111111frStyle49o"/>
        </w:rPr>
        <w:footnoteRef/>
      </w:r>
      <w:r>
        <w:rPr>
          <w:lang w:val="ru-RU"/>
        </w:rP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9A6"/>
    <w:multiLevelType w:val="multilevel"/>
    <w:tmpl w:val="1B588566"/>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1" w15:restartNumberingAfterBreak="0">
    <w:nsid w:val="02E11067"/>
    <w:multiLevelType w:val="multilevel"/>
    <w:tmpl w:val="44A4C912"/>
    <w:lvl w:ilvl="0">
      <w:start w:val="2"/>
      <w:numFmt w:val="decimal"/>
      <w:lvlText w:val="%1. "/>
      <w:lvlJc w:val="left"/>
      <w:pPr>
        <w:tabs>
          <w:tab w:val="num" w:pos="0"/>
        </w:tabs>
        <w:ind w:left="1530" w:hanging="283"/>
      </w:pPr>
      <w:rPr>
        <w:rFonts w:ascii="Times New Roman" w:hAnsi="Times New Roman" w:cs="Times New Roman"/>
        <w:b/>
        <w:bCs/>
        <w:i w:val="0"/>
        <w:iCs w:val="0"/>
        <w:sz w:val="24"/>
        <w:szCs w:val="24"/>
        <w:u w:val="no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C93217F"/>
    <w:multiLevelType w:val="multilevel"/>
    <w:tmpl w:val="279276BE"/>
    <w:lvl w:ilvl="0">
      <w:start w:val="1"/>
      <w:numFmt w:val="decimal"/>
      <w:lvlText w:val="%1."/>
      <w:lvlJc w:val="left"/>
      <w:pPr>
        <w:ind w:left="4282" w:hanging="240"/>
        <w:jc w:val="right"/>
      </w:pPr>
      <w:rPr>
        <w:rFonts w:ascii="Times New Roman" w:eastAsia="Times New Roman" w:hAnsi="Times New Roman" w:cs="Times New Roman" w:hint="default"/>
        <w:b/>
        <w:bCs/>
        <w:sz w:val="24"/>
        <w:szCs w:val="24"/>
        <w:lang w:val="ru-RU" w:eastAsia="en-US" w:bidi="ar-SA"/>
      </w:rPr>
    </w:lvl>
    <w:lvl w:ilvl="1">
      <w:numFmt w:val="bullet"/>
      <w:lvlText w:val="•"/>
      <w:lvlJc w:val="left"/>
      <w:pPr>
        <w:ind w:left="4824" w:hanging="240"/>
      </w:pPr>
      <w:rPr>
        <w:rFonts w:hint="default"/>
        <w:lang w:val="ru-RU" w:eastAsia="en-US" w:bidi="ar-SA"/>
      </w:rPr>
    </w:lvl>
    <w:lvl w:ilvl="2">
      <w:numFmt w:val="bullet"/>
      <w:lvlText w:val="•"/>
      <w:lvlJc w:val="left"/>
      <w:pPr>
        <w:ind w:left="5369" w:hanging="240"/>
      </w:pPr>
      <w:rPr>
        <w:rFonts w:hint="default"/>
        <w:lang w:val="ru-RU" w:eastAsia="en-US" w:bidi="ar-SA"/>
      </w:rPr>
    </w:lvl>
    <w:lvl w:ilvl="3">
      <w:numFmt w:val="bullet"/>
      <w:lvlText w:val="•"/>
      <w:lvlJc w:val="left"/>
      <w:pPr>
        <w:ind w:left="5913" w:hanging="240"/>
      </w:pPr>
      <w:rPr>
        <w:rFonts w:hint="default"/>
        <w:lang w:val="ru-RU" w:eastAsia="en-US" w:bidi="ar-SA"/>
      </w:rPr>
    </w:lvl>
    <w:lvl w:ilvl="4">
      <w:numFmt w:val="bullet"/>
      <w:lvlText w:val="•"/>
      <w:lvlJc w:val="left"/>
      <w:pPr>
        <w:ind w:left="6458" w:hanging="240"/>
      </w:pPr>
      <w:rPr>
        <w:rFonts w:hint="default"/>
        <w:lang w:val="ru-RU" w:eastAsia="en-US" w:bidi="ar-SA"/>
      </w:rPr>
    </w:lvl>
    <w:lvl w:ilvl="5">
      <w:numFmt w:val="bullet"/>
      <w:lvlText w:val="•"/>
      <w:lvlJc w:val="left"/>
      <w:pPr>
        <w:ind w:left="7003" w:hanging="240"/>
      </w:pPr>
      <w:rPr>
        <w:rFonts w:hint="default"/>
        <w:lang w:val="ru-RU" w:eastAsia="en-US" w:bidi="ar-SA"/>
      </w:rPr>
    </w:lvl>
    <w:lvl w:ilvl="6">
      <w:numFmt w:val="bullet"/>
      <w:lvlText w:val="•"/>
      <w:lvlJc w:val="left"/>
      <w:pPr>
        <w:ind w:left="7547" w:hanging="240"/>
      </w:pPr>
      <w:rPr>
        <w:rFonts w:hint="default"/>
        <w:lang w:val="ru-RU" w:eastAsia="en-US" w:bidi="ar-SA"/>
      </w:rPr>
    </w:lvl>
    <w:lvl w:ilvl="7">
      <w:numFmt w:val="bullet"/>
      <w:lvlText w:val="•"/>
      <w:lvlJc w:val="left"/>
      <w:pPr>
        <w:ind w:left="8092" w:hanging="240"/>
      </w:pPr>
      <w:rPr>
        <w:rFonts w:hint="default"/>
        <w:lang w:val="ru-RU" w:eastAsia="en-US" w:bidi="ar-SA"/>
      </w:rPr>
    </w:lvl>
    <w:lvl w:ilvl="8">
      <w:numFmt w:val="bullet"/>
      <w:lvlText w:val="•"/>
      <w:lvlJc w:val="left"/>
      <w:pPr>
        <w:ind w:left="8637" w:hanging="240"/>
      </w:pPr>
      <w:rPr>
        <w:rFonts w:hint="default"/>
        <w:lang w:val="ru-RU" w:eastAsia="en-US" w:bidi="ar-SA"/>
      </w:rPr>
    </w:lvl>
  </w:abstractNum>
  <w:abstractNum w:abstractNumId="3" w15:restartNumberingAfterBreak="0">
    <w:nsid w:val="14757ABF"/>
    <w:multiLevelType w:val="multilevel"/>
    <w:tmpl w:val="C91CB050"/>
    <w:lvl w:ilvl="0">
      <w:start w:val="1"/>
      <w:numFmt w:val="decimal"/>
      <w:suff w:val="space"/>
      <w:lvlText w:val="3.%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40AB9"/>
    <w:multiLevelType w:val="multilevel"/>
    <w:tmpl w:val="D5F8493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88E2895"/>
    <w:multiLevelType w:val="multilevel"/>
    <w:tmpl w:val="2286D8C4"/>
    <w:lvl w:ilvl="0">
      <w:start w:val="3"/>
      <w:numFmt w:val="decimal"/>
      <w:lvlText w:val="%1"/>
      <w:lvlJc w:val="left"/>
      <w:pPr>
        <w:ind w:left="202" w:hanging="792"/>
      </w:pPr>
      <w:rPr>
        <w:rFonts w:hint="default"/>
        <w:lang w:val="ru-RU" w:eastAsia="en-US" w:bidi="ar-SA"/>
      </w:rPr>
    </w:lvl>
    <w:lvl w:ilvl="1">
      <w:start w:val="1"/>
      <w:numFmt w:val="decimal"/>
      <w:lvlText w:val="%1.%2."/>
      <w:lvlJc w:val="left"/>
      <w:pPr>
        <w:ind w:left="202" w:hanging="792"/>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792"/>
      </w:pPr>
      <w:rPr>
        <w:rFonts w:hint="default"/>
        <w:lang w:val="ru-RU" w:eastAsia="en-US" w:bidi="ar-SA"/>
      </w:rPr>
    </w:lvl>
    <w:lvl w:ilvl="3">
      <w:numFmt w:val="bullet"/>
      <w:lvlText w:val="•"/>
      <w:lvlJc w:val="left"/>
      <w:pPr>
        <w:ind w:left="3057" w:hanging="792"/>
      </w:pPr>
      <w:rPr>
        <w:rFonts w:hint="default"/>
        <w:lang w:val="ru-RU" w:eastAsia="en-US" w:bidi="ar-SA"/>
      </w:rPr>
    </w:lvl>
    <w:lvl w:ilvl="4">
      <w:numFmt w:val="bullet"/>
      <w:lvlText w:val="•"/>
      <w:lvlJc w:val="left"/>
      <w:pPr>
        <w:ind w:left="4010" w:hanging="792"/>
      </w:pPr>
      <w:rPr>
        <w:rFonts w:hint="default"/>
        <w:lang w:val="ru-RU" w:eastAsia="en-US" w:bidi="ar-SA"/>
      </w:rPr>
    </w:lvl>
    <w:lvl w:ilvl="5">
      <w:numFmt w:val="bullet"/>
      <w:lvlText w:val="•"/>
      <w:lvlJc w:val="left"/>
      <w:pPr>
        <w:ind w:left="4963" w:hanging="792"/>
      </w:pPr>
      <w:rPr>
        <w:rFonts w:hint="default"/>
        <w:lang w:val="ru-RU" w:eastAsia="en-US" w:bidi="ar-SA"/>
      </w:rPr>
    </w:lvl>
    <w:lvl w:ilvl="6">
      <w:numFmt w:val="bullet"/>
      <w:lvlText w:val="•"/>
      <w:lvlJc w:val="left"/>
      <w:pPr>
        <w:ind w:left="5915" w:hanging="792"/>
      </w:pPr>
      <w:rPr>
        <w:rFonts w:hint="default"/>
        <w:lang w:val="ru-RU" w:eastAsia="en-US" w:bidi="ar-SA"/>
      </w:rPr>
    </w:lvl>
    <w:lvl w:ilvl="7">
      <w:numFmt w:val="bullet"/>
      <w:lvlText w:val="•"/>
      <w:lvlJc w:val="left"/>
      <w:pPr>
        <w:ind w:left="6868" w:hanging="792"/>
      </w:pPr>
      <w:rPr>
        <w:rFonts w:hint="default"/>
        <w:lang w:val="ru-RU" w:eastAsia="en-US" w:bidi="ar-SA"/>
      </w:rPr>
    </w:lvl>
    <w:lvl w:ilvl="8">
      <w:numFmt w:val="bullet"/>
      <w:lvlText w:val="•"/>
      <w:lvlJc w:val="left"/>
      <w:pPr>
        <w:ind w:left="7821" w:hanging="792"/>
      </w:pPr>
      <w:rPr>
        <w:rFonts w:hint="default"/>
        <w:lang w:val="ru-RU" w:eastAsia="en-US" w:bidi="ar-SA"/>
      </w:rPr>
    </w:lvl>
  </w:abstractNum>
  <w:abstractNum w:abstractNumId="6" w15:restartNumberingAfterBreak="0">
    <w:nsid w:val="1C8D027E"/>
    <w:multiLevelType w:val="multilevel"/>
    <w:tmpl w:val="F8B28738"/>
    <w:lvl w:ilvl="0">
      <w:start w:val="2"/>
      <w:numFmt w:val="decimal"/>
      <w:lvlText w:val="%1"/>
      <w:lvlJc w:val="left"/>
      <w:pPr>
        <w:ind w:left="202" w:hanging="416"/>
      </w:pPr>
      <w:rPr>
        <w:rFonts w:hint="default"/>
        <w:lang w:val="ru-RU" w:eastAsia="en-US" w:bidi="ar-SA"/>
      </w:rPr>
    </w:lvl>
    <w:lvl w:ilvl="1">
      <w:start w:val="1"/>
      <w:numFmt w:val="decimal"/>
      <w:lvlText w:val="%1.%2."/>
      <w:lvlJc w:val="left"/>
      <w:pPr>
        <w:ind w:left="202" w:hanging="416"/>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416"/>
      </w:pPr>
      <w:rPr>
        <w:rFonts w:hint="default"/>
        <w:lang w:val="ru-RU" w:eastAsia="en-US" w:bidi="ar-SA"/>
      </w:rPr>
    </w:lvl>
    <w:lvl w:ilvl="3">
      <w:numFmt w:val="bullet"/>
      <w:lvlText w:val="•"/>
      <w:lvlJc w:val="left"/>
      <w:pPr>
        <w:ind w:left="3057" w:hanging="416"/>
      </w:pPr>
      <w:rPr>
        <w:rFonts w:hint="default"/>
        <w:lang w:val="ru-RU" w:eastAsia="en-US" w:bidi="ar-SA"/>
      </w:rPr>
    </w:lvl>
    <w:lvl w:ilvl="4">
      <w:numFmt w:val="bullet"/>
      <w:lvlText w:val="•"/>
      <w:lvlJc w:val="left"/>
      <w:pPr>
        <w:ind w:left="4010" w:hanging="416"/>
      </w:pPr>
      <w:rPr>
        <w:rFonts w:hint="default"/>
        <w:lang w:val="ru-RU" w:eastAsia="en-US" w:bidi="ar-SA"/>
      </w:rPr>
    </w:lvl>
    <w:lvl w:ilvl="5">
      <w:numFmt w:val="bullet"/>
      <w:lvlText w:val="•"/>
      <w:lvlJc w:val="left"/>
      <w:pPr>
        <w:ind w:left="4963" w:hanging="416"/>
      </w:pPr>
      <w:rPr>
        <w:rFonts w:hint="default"/>
        <w:lang w:val="ru-RU" w:eastAsia="en-US" w:bidi="ar-SA"/>
      </w:rPr>
    </w:lvl>
    <w:lvl w:ilvl="6">
      <w:numFmt w:val="bullet"/>
      <w:lvlText w:val="•"/>
      <w:lvlJc w:val="left"/>
      <w:pPr>
        <w:ind w:left="5915" w:hanging="416"/>
      </w:pPr>
      <w:rPr>
        <w:rFonts w:hint="default"/>
        <w:lang w:val="ru-RU" w:eastAsia="en-US" w:bidi="ar-SA"/>
      </w:rPr>
    </w:lvl>
    <w:lvl w:ilvl="7">
      <w:numFmt w:val="bullet"/>
      <w:lvlText w:val="•"/>
      <w:lvlJc w:val="left"/>
      <w:pPr>
        <w:ind w:left="6868" w:hanging="416"/>
      </w:pPr>
      <w:rPr>
        <w:rFonts w:hint="default"/>
        <w:lang w:val="ru-RU" w:eastAsia="en-US" w:bidi="ar-SA"/>
      </w:rPr>
    </w:lvl>
    <w:lvl w:ilvl="8">
      <w:numFmt w:val="bullet"/>
      <w:lvlText w:val="•"/>
      <w:lvlJc w:val="left"/>
      <w:pPr>
        <w:ind w:left="7821" w:hanging="416"/>
      </w:pPr>
      <w:rPr>
        <w:rFonts w:hint="default"/>
        <w:lang w:val="ru-RU" w:eastAsia="en-US" w:bidi="ar-SA"/>
      </w:rPr>
    </w:lvl>
  </w:abstractNum>
  <w:abstractNum w:abstractNumId="7" w15:restartNumberingAfterBreak="0">
    <w:nsid w:val="1F941DB9"/>
    <w:multiLevelType w:val="multilevel"/>
    <w:tmpl w:val="1AA6DA92"/>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abstractNum w:abstractNumId="8" w15:restartNumberingAfterBreak="0">
    <w:nsid w:val="28A20809"/>
    <w:multiLevelType w:val="multilevel"/>
    <w:tmpl w:val="A3325534"/>
    <w:lvl w:ilvl="0">
      <w:start w:val="1"/>
      <w:numFmt w:val="bullet"/>
      <w:suff w:val="space"/>
      <w:lvlText w:val=""/>
      <w:lvlJc w:val="left"/>
      <w:pPr>
        <w:ind w:left="0" w:firstLine="709"/>
      </w:pPr>
      <w:rPr>
        <w:rFonts w:ascii="Symbol" w:hAnsi="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9" w15:restartNumberingAfterBreak="0">
    <w:nsid w:val="292F383E"/>
    <w:multiLevelType w:val="multilevel"/>
    <w:tmpl w:val="7A90870E"/>
    <w:lvl w:ilvl="0">
      <w:start w:val="1"/>
      <w:numFmt w:val="decimal"/>
      <w:suff w:val="space"/>
      <w:lvlText w:val="6.%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52002"/>
    <w:multiLevelType w:val="multilevel"/>
    <w:tmpl w:val="86DE948E"/>
    <w:lvl w:ilvl="0">
      <w:start w:val="1"/>
      <w:numFmt w:val="decimal"/>
      <w:lvlText w:val="%1. "/>
      <w:lvlJc w:val="left"/>
      <w:pPr>
        <w:tabs>
          <w:tab w:val="num" w:pos="0"/>
        </w:tabs>
        <w:ind w:left="3883" w:hanging="283"/>
      </w:pPr>
      <w:rPr>
        <w:rFonts w:ascii="Times New Roman" w:hAnsi="Times New Roman" w:cs="Times New Roman"/>
        <w:b/>
        <w:bCs/>
        <w:i w:val="0"/>
        <w:iCs w:val="0"/>
        <w:sz w:val="24"/>
        <w:szCs w:val="24"/>
        <w:u w:val="no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2C4D2EC8"/>
    <w:multiLevelType w:val="multilevel"/>
    <w:tmpl w:val="C06A3BC8"/>
    <w:lvl w:ilvl="0">
      <w:start w:val="1"/>
      <w:numFmt w:val="decimal"/>
      <w:lvlText w:val="%1."/>
      <w:lvlJc w:val="left"/>
      <w:pPr>
        <w:tabs>
          <w:tab w:val="num" w:pos="0"/>
        </w:tabs>
        <w:ind w:left="1080" w:hanging="360"/>
      </w:pPr>
      <w:rPr>
        <w:rFonts w:cs="Times New Roman"/>
        <w:b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2" w15:restartNumberingAfterBreak="0">
    <w:nsid w:val="2D140AF1"/>
    <w:multiLevelType w:val="multilevel"/>
    <w:tmpl w:val="A3903442"/>
    <w:lvl w:ilvl="0">
      <w:start w:val="1"/>
      <w:numFmt w:val="decimal"/>
      <w:suff w:val="space"/>
      <w:lvlText w:val="%1."/>
      <w:lvlJc w:val="left"/>
      <w:pPr>
        <w:ind w:left="0" w:firstLine="709"/>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8B28F6"/>
    <w:multiLevelType w:val="multilevel"/>
    <w:tmpl w:val="3110BF82"/>
    <w:lvl w:ilvl="0">
      <w:start w:val="1"/>
      <w:numFmt w:val="decimal"/>
      <w:suff w:val="space"/>
      <w:lvlText w:val="2.%1."/>
      <w:lvlJc w:val="left"/>
      <w:pPr>
        <w:ind w:left="0" w:firstLine="709"/>
      </w:pPr>
      <w:rPr>
        <w:rFonts w:cs="Times New Roman"/>
        <w:b w:val="0"/>
        <w:i w:val="0"/>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50B2643"/>
    <w:multiLevelType w:val="multilevel"/>
    <w:tmpl w:val="9FFC16C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0BC7"/>
    <w:multiLevelType w:val="multilevel"/>
    <w:tmpl w:val="9D567C14"/>
    <w:lvl w:ilvl="0">
      <w:start w:val="4"/>
      <w:numFmt w:val="decimal"/>
      <w:lvlText w:val="%1"/>
      <w:lvlJc w:val="left"/>
      <w:pPr>
        <w:ind w:left="202" w:hanging="416"/>
      </w:pPr>
      <w:rPr>
        <w:rFonts w:hint="default"/>
        <w:lang w:val="ru-RU" w:eastAsia="en-US" w:bidi="ar-SA"/>
      </w:rPr>
    </w:lvl>
    <w:lvl w:ilvl="1">
      <w:start w:val="1"/>
      <w:numFmt w:val="decimal"/>
      <w:lvlText w:val="%1.%2."/>
      <w:lvlJc w:val="left"/>
      <w:pPr>
        <w:ind w:left="202" w:hanging="416"/>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416"/>
      </w:pPr>
      <w:rPr>
        <w:rFonts w:hint="default"/>
        <w:lang w:val="ru-RU" w:eastAsia="en-US" w:bidi="ar-SA"/>
      </w:rPr>
    </w:lvl>
    <w:lvl w:ilvl="3">
      <w:numFmt w:val="bullet"/>
      <w:lvlText w:val="•"/>
      <w:lvlJc w:val="left"/>
      <w:pPr>
        <w:ind w:left="3057" w:hanging="416"/>
      </w:pPr>
      <w:rPr>
        <w:rFonts w:hint="default"/>
        <w:lang w:val="ru-RU" w:eastAsia="en-US" w:bidi="ar-SA"/>
      </w:rPr>
    </w:lvl>
    <w:lvl w:ilvl="4">
      <w:numFmt w:val="bullet"/>
      <w:lvlText w:val="•"/>
      <w:lvlJc w:val="left"/>
      <w:pPr>
        <w:ind w:left="4010" w:hanging="416"/>
      </w:pPr>
      <w:rPr>
        <w:rFonts w:hint="default"/>
        <w:lang w:val="ru-RU" w:eastAsia="en-US" w:bidi="ar-SA"/>
      </w:rPr>
    </w:lvl>
    <w:lvl w:ilvl="5">
      <w:numFmt w:val="bullet"/>
      <w:lvlText w:val="•"/>
      <w:lvlJc w:val="left"/>
      <w:pPr>
        <w:ind w:left="4963" w:hanging="416"/>
      </w:pPr>
      <w:rPr>
        <w:rFonts w:hint="default"/>
        <w:lang w:val="ru-RU" w:eastAsia="en-US" w:bidi="ar-SA"/>
      </w:rPr>
    </w:lvl>
    <w:lvl w:ilvl="6">
      <w:numFmt w:val="bullet"/>
      <w:lvlText w:val="•"/>
      <w:lvlJc w:val="left"/>
      <w:pPr>
        <w:ind w:left="5915" w:hanging="416"/>
      </w:pPr>
      <w:rPr>
        <w:rFonts w:hint="default"/>
        <w:lang w:val="ru-RU" w:eastAsia="en-US" w:bidi="ar-SA"/>
      </w:rPr>
    </w:lvl>
    <w:lvl w:ilvl="7">
      <w:numFmt w:val="bullet"/>
      <w:lvlText w:val="•"/>
      <w:lvlJc w:val="left"/>
      <w:pPr>
        <w:ind w:left="6868" w:hanging="416"/>
      </w:pPr>
      <w:rPr>
        <w:rFonts w:hint="default"/>
        <w:lang w:val="ru-RU" w:eastAsia="en-US" w:bidi="ar-SA"/>
      </w:rPr>
    </w:lvl>
    <w:lvl w:ilvl="8">
      <w:numFmt w:val="bullet"/>
      <w:lvlText w:val="•"/>
      <w:lvlJc w:val="left"/>
      <w:pPr>
        <w:ind w:left="7821" w:hanging="416"/>
      </w:pPr>
      <w:rPr>
        <w:rFonts w:hint="default"/>
        <w:lang w:val="ru-RU" w:eastAsia="en-US" w:bidi="ar-SA"/>
      </w:rPr>
    </w:lvl>
  </w:abstractNum>
  <w:abstractNum w:abstractNumId="16" w15:restartNumberingAfterBreak="0">
    <w:nsid w:val="37975DA8"/>
    <w:multiLevelType w:val="multilevel"/>
    <w:tmpl w:val="26B44420"/>
    <w:lvl w:ilvl="0">
      <w:start w:val="1"/>
      <w:numFmt w:val="decimal"/>
      <w:suff w:val="space"/>
      <w:lvlText w:val="%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AB1D0C"/>
    <w:multiLevelType w:val="multilevel"/>
    <w:tmpl w:val="C4B87B74"/>
    <w:lvl w:ilvl="0">
      <w:start w:val="1"/>
      <w:numFmt w:val="decimal"/>
      <w:suff w:val="space"/>
      <w:lvlText w:val="7.%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E70F5E"/>
    <w:multiLevelType w:val="multilevel"/>
    <w:tmpl w:val="30102676"/>
    <w:lvl w:ilvl="0">
      <w:start w:val="1"/>
      <w:numFmt w:val="decimal"/>
      <w:suff w:val="space"/>
      <w:lvlText w:val="8.%1."/>
      <w:lvlJc w:val="left"/>
      <w:pPr>
        <w:ind w:left="0" w:firstLine="709"/>
      </w:pPr>
    </w:lvl>
    <w:lvl w:ilvl="1">
      <w:start w:val="1"/>
      <w:numFmt w:val="decimal"/>
      <w:suff w:val="space"/>
      <w:lvlText w:val="%2)"/>
      <w:lvlJc w:val="left"/>
      <w:pPr>
        <w:ind w:left="0" w:firstLine="709"/>
      </w:pPr>
    </w:lvl>
    <w:lvl w:ilvl="2">
      <w:start w:val="1"/>
      <w:numFmt w:val="thaiNumbers"/>
      <w:suff w:val="space"/>
      <w:lvlText w:val="%3)"/>
      <w:lvlJc w:val="right"/>
      <w:pPr>
        <w:ind w:left="0" w:firstLine="709"/>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70D77"/>
    <w:multiLevelType w:val="multilevel"/>
    <w:tmpl w:val="ADAE8D42"/>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abstractNum w:abstractNumId="20" w15:restartNumberingAfterBreak="0">
    <w:nsid w:val="3E324419"/>
    <w:multiLevelType w:val="multilevel"/>
    <w:tmpl w:val="189C5A7A"/>
    <w:lvl w:ilvl="0">
      <w:start w:val="1"/>
      <w:numFmt w:val="decimal"/>
      <w:lvlText w:val="%1."/>
      <w:lvlJc w:val="left"/>
      <w:pPr>
        <w:ind w:left="360" w:hanging="360"/>
      </w:pPr>
      <w:rPr>
        <w:rFonts w:hint="default"/>
      </w:rPr>
    </w:lvl>
    <w:lvl w:ilvl="1">
      <w:start w:val="1"/>
      <w:numFmt w:val="decimal"/>
      <w:lvlText w:val="%1.%2."/>
      <w:lvlJc w:val="left"/>
      <w:pPr>
        <w:ind w:left="1127" w:hanging="360"/>
      </w:pPr>
      <w:rPr>
        <w:rFonts w:hint="default"/>
      </w:rPr>
    </w:lvl>
    <w:lvl w:ilvl="2">
      <w:start w:val="1"/>
      <w:numFmt w:val="decimal"/>
      <w:lvlText w:val="%1.%2.%3."/>
      <w:lvlJc w:val="left"/>
      <w:pPr>
        <w:ind w:left="2254" w:hanging="720"/>
      </w:pPr>
      <w:rPr>
        <w:rFonts w:hint="default"/>
      </w:rPr>
    </w:lvl>
    <w:lvl w:ilvl="3">
      <w:start w:val="1"/>
      <w:numFmt w:val="decimal"/>
      <w:lvlText w:val="%1.%2.%3.%4."/>
      <w:lvlJc w:val="left"/>
      <w:pPr>
        <w:ind w:left="3021" w:hanging="720"/>
      </w:pPr>
      <w:rPr>
        <w:rFonts w:hint="default"/>
      </w:rPr>
    </w:lvl>
    <w:lvl w:ilvl="4">
      <w:start w:val="1"/>
      <w:numFmt w:val="decimal"/>
      <w:lvlText w:val="%1.%2.%3.%4.%5."/>
      <w:lvlJc w:val="left"/>
      <w:pPr>
        <w:ind w:left="4148" w:hanging="1080"/>
      </w:pPr>
      <w:rPr>
        <w:rFonts w:hint="default"/>
      </w:rPr>
    </w:lvl>
    <w:lvl w:ilvl="5">
      <w:start w:val="1"/>
      <w:numFmt w:val="decimal"/>
      <w:lvlText w:val="%1.%2.%3.%4.%5.%6."/>
      <w:lvlJc w:val="left"/>
      <w:pPr>
        <w:ind w:left="4915" w:hanging="1080"/>
      </w:pPr>
      <w:rPr>
        <w:rFonts w:hint="default"/>
      </w:rPr>
    </w:lvl>
    <w:lvl w:ilvl="6">
      <w:start w:val="1"/>
      <w:numFmt w:val="decimal"/>
      <w:lvlText w:val="%1.%2.%3.%4.%5.%6.%7."/>
      <w:lvlJc w:val="left"/>
      <w:pPr>
        <w:ind w:left="6042" w:hanging="1440"/>
      </w:pPr>
      <w:rPr>
        <w:rFonts w:hint="default"/>
      </w:rPr>
    </w:lvl>
    <w:lvl w:ilvl="7">
      <w:start w:val="1"/>
      <w:numFmt w:val="decimal"/>
      <w:lvlText w:val="%1.%2.%3.%4.%5.%6.%7.%8."/>
      <w:lvlJc w:val="left"/>
      <w:pPr>
        <w:ind w:left="6809" w:hanging="1440"/>
      </w:pPr>
      <w:rPr>
        <w:rFonts w:hint="default"/>
      </w:rPr>
    </w:lvl>
    <w:lvl w:ilvl="8">
      <w:start w:val="1"/>
      <w:numFmt w:val="decimal"/>
      <w:lvlText w:val="%1.%2.%3.%4.%5.%6.%7.%8.%9."/>
      <w:lvlJc w:val="left"/>
      <w:pPr>
        <w:ind w:left="7936" w:hanging="1800"/>
      </w:pPr>
      <w:rPr>
        <w:rFonts w:hint="default"/>
      </w:rPr>
    </w:lvl>
  </w:abstractNum>
  <w:abstractNum w:abstractNumId="21" w15:restartNumberingAfterBreak="0">
    <w:nsid w:val="41A17262"/>
    <w:multiLevelType w:val="multilevel"/>
    <w:tmpl w:val="4978049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2430BA3"/>
    <w:multiLevelType w:val="multilevel"/>
    <w:tmpl w:val="6D82803C"/>
    <w:lvl w:ilvl="0">
      <w:start w:val="1"/>
      <w:numFmt w:val="decimal"/>
      <w:lvlText w:val="%1"/>
      <w:lvlJc w:val="left"/>
      <w:pPr>
        <w:ind w:left="1257" w:hanging="490"/>
      </w:pPr>
      <w:rPr>
        <w:rFonts w:hint="default"/>
        <w:lang w:val="ru-RU" w:eastAsia="en-US" w:bidi="ar-SA"/>
      </w:rPr>
    </w:lvl>
    <w:lvl w:ilvl="1">
      <w:start w:val="1"/>
      <w:numFmt w:val="decimal"/>
      <w:lvlText w:val="%1.%2."/>
      <w:lvlJc w:val="left"/>
      <w:pPr>
        <w:ind w:left="1257" w:hanging="490"/>
      </w:pPr>
      <w:rPr>
        <w:rFonts w:ascii="Times New Roman" w:eastAsia="Times New Roman" w:hAnsi="Times New Roman" w:cs="Times New Roman" w:hint="default"/>
        <w:sz w:val="24"/>
        <w:szCs w:val="24"/>
        <w:lang w:val="ru-RU" w:eastAsia="en-US" w:bidi="ar-SA"/>
      </w:rPr>
    </w:lvl>
    <w:lvl w:ilvl="2">
      <w:numFmt w:val="bullet"/>
      <w:lvlText w:val="•"/>
      <w:lvlJc w:val="left"/>
      <w:pPr>
        <w:ind w:left="2953" w:hanging="490"/>
      </w:pPr>
      <w:rPr>
        <w:rFonts w:hint="default"/>
        <w:lang w:val="ru-RU" w:eastAsia="en-US" w:bidi="ar-SA"/>
      </w:rPr>
    </w:lvl>
    <w:lvl w:ilvl="3">
      <w:numFmt w:val="bullet"/>
      <w:lvlText w:val="•"/>
      <w:lvlJc w:val="left"/>
      <w:pPr>
        <w:ind w:left="3799" w:hanging="490"/>
      </w:pPr>
      <w:rPr>
        <w:rFonts w:hint="default"/>
        <w:lang w:val="ru-RU" w:eastAsia="en-US" w:bidi="ar-SA"/>
      </w:rPr>
    </w:lvl>
    <w:lvl w:ilvl="4">
      <w:numFmt w:val="bullet"/>
      <w:lvlText w:val="•"/>
      <w:lvlJc w:val="left"/>
      <w:pPr>
        <w:ind w:left="4646" w:hanging="490"/>
      </w:pPr>
      <w:rPr>
        <w:rFonts w:hint="default"/>
        <w:lang w:val="ru-RU" w:eastAsia="en-US" w:bidi="ar-SA"/>
      </w:rPr>
    </w:lvl>
    <w:lvl w:ilvl="5">
      <w:numFmt w:val="bullet"/>
      <w:lvlText w:val="•"/>
      <w:lvlJc w:val="left"/>
      <w:pPr>
        <w:ind w:left="5493" w:hanging="490"/>
      </w:pPr>
      <w:rPr>
        <w:rFonts w:hint="default"/>
        <w:lang w:val="ru-RU" w:eastAsia="en-US" w:bidi="ar-SA"/>
      </w:rPr>
    </w:lvl>
    <w:lvl w:ilvl="6">
      <w:numFmt w:val="bullet"/>
      <w:lvlText w:val="•"/>
      <w:lvlJc w:val="left"/>
      <w:pPr>
        <w:ind w:left="6339" w:hanging="490"/>
      </w:pPr>
      <w:rPr>
        <w:rFonts w:hint="default"/>
        <w:lang w:val="ru-RU" w:eastAsia="en-US" w:bidi="ar-SA"/>
      </w:rPr>
    </w:lvl>
    <w:lvl w:ilvl="7">
      <w:numFmt w:val="bullet"/>
      <w:lvlText w:val="•"/>
      <w:lvlJc w:val="left"/>
      <w:pPr>
        <w:ind w:left="7186" w:hanging="490"/>
      </w:pPr>
      <w:rPr>
        <w:rFonts w:hint="default"/>
        <w:lang w:val="ru-RU" w:eastAsia="en-US" w:bidi="ar-SA"/>
      </w:rPr>
    </w:lvl>
    <w:lvl w:ilvl="8">
      <w:numFmt w:val="bullet"/>
      <w:lvlText w:val="•"/>
      <w:lvlJc w:val="left"/>
      <w:pPr>
        <w:ind w:left="8033" w:hanging="490"/>
      </w:pPr>
      <w:rPr>
        <w:rFonts w:hint="default"/>
        <w:lang w:val="ru-RU" w:eastAsia="en-US" w:bidi="ar-SA"/>
      </w:rPr>
    </w:lvl>
  </w:abstractNum>
  <w:abstractNum w:abstractNumId="23" w15:restartNumberingAfterBreak="0">
    <w:nsid w:val="5D5608DC"/>
    <w:multiLevelType w:val="multilevel"/>
    <w:tmpl w:val="C19ACC40"/>
    <w:lvl w:ilvl="0">
      <w:start w:val="1"/>
      <w:numFmt w:val="decimal"/>
      <w:suff w:val="space"/>
      <w:lvlText w:val="1.%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B830F7"/>
    <w:multiLevelType w:val="multilevel"/>
    <w:tmpl w:val="11601254"/>
    <w:lvl w:ilvl="0">
      <w:start w:val="1"/>
      <w:numFmt w:val="decimal"/>
      <w:suff w:val="space"/>
      <w:lvlText w:val="5.%1."/>
      <w:lvlJc w:val="left"/>
      <w:pPr>
        <w:ind w:left="0" w:firstLine="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21B03C5"/>
    <w:multiLevelType w:val="multilevel"/>
    <w:tmpl w:val="2AF8B182"/>
    <w:lvl w:ilvl="0">
      <w:start w:val="1"/>
      <w:numFmt w:val="decimal"/>
      <w:lvlText w:val="%1."/>
      <w:lvlJc w:val="left"/>
      <w:pPr>
        <w:ind w:left="720" w:hanging="360"/>
      </w:pPr>
      <w:rPr>
        <w:rFonts w:eastAsia="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D06500"/>
    <w:multiLevelType w:val="multilevel"/>
    <w:tmpl w:val="498CFE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1FB079B"/>
    <w:multiLevelType w:val="multilevel"/>
    <w:tmpl w:val="839A31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985322D"/>
    <w:multiLevelType w:val="multilevel"/>
    <w:tmpl w:val="7AFCB93E"/>
    <w:lvl w:ilvl="0">
      <w:start w:val="5"/>
      <w:numFmt w:val="decimal"/>
      <w:lvlText w:val="%1"/>
      <w:lvlJc w:val="left"/>
      <w:pPr>
        <w:ind w:left="202" w:hanging="504"/>
      </w:pPr>
      <w:rPr>
        <w:rFonts w:hint="default"/>
        <w:lang w:val="ru-RU" w:eastAsia="en-US" w:bidi="ar-SA"/>
      </w:rPr>
    </w:lvl>
    <w:lvl w:ilvl="1">
      <w:start w:val="1"/>
      <w:numFmt w:val="decimal"/>
      <w:lvlText w:val="%1.%2."/>
      <w:lvlJc w:val="left"/>
      <w:pPr>
        <w:ind w:left="202" w:hanging="504"/>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504"/>
      </w:pPr>
      <w:rPr>
        <w:rFonts w:hint="default"/>
        <w:lang w:val="ru-RU" w:eastAsia="en-US" w:bidi="ar-SA"/>
      </w:rPr>
    </w:lvl>
    <w:lvl w:ilvl="3">
      <w:numFmt w:val="bullet"/>
      <w:lvlText w:val="•"/>
      <w:lvlJc w:val="left"/>
      <w:pPr>
        <w:ind w:left="3057" w:hanging="504"/>
      </w:pPr>
      <w:rPr>
        <w:rFonts w:hint="default"/>
        <w:lang w:val="ru-RU" w:eastAsia="en-US" w:bidi="ar-SA"/>
      </w:rPr>
    </w:lvl>
    <w:lvl w:ilvl="4">
      <w:numFmt w:val="bullet"/>
      <w:lvlText w:val="•"/>
      <w:lvlJc w:val="left"/>
      <w:pPr>
        <w:ind w:left="4010" w:hanging="504"/>
      </w:pPr>
      <w:rPr>
        <w:rFonts w:hint="default"/>
        <w:lang w:val="ru-RU" w:eastAsia="en-US" w:bidi="ar-SA"/>
      </w:rPr>
    </w:lvl>
    <w:lvl w:ilvl="5">
      <w:numFmt w:val="bullet"/>
      <w:lvlText w:val="•"/>
      <w:lvlJc w:val="left"/>
      <w:pPr>
        <w:ind w:left="4963" w:hanging="504"/>
      </w:pPr>
      <w:rPr>
        <w:rFonts w:hint="default"/>
        <w:lang w:val="ru-RU" w:eastAsia="en-US" w:bidi="ar-SA"/>
      </w:rPr>
    </w:lvl>
    <w:lvl w:ilvl="6">
      <w:numFmt w:val="bullet"/>
      <w:lvlText w:val="•"/>
      <w:lvlJc w:val="left"/>
      <w:pPr>
        <w:ind w:left="5915" w:hanging="504"/>
      </w:pPr>
      <w:rPr>
        <w:rFonts w:hint="default"/>
        <w:lang w:val="ru-RU" w:eastAsia="en-US" w:bidi="ar-SA"/>
      </w:rPr>
    </w:lvl>
    <w:lvl w:ilvl="7">
      <w:numFmt w:val="bullet"/>
      <w:lvlText w:val="•"/>
      <w:lvlJc w:val="left"/>
      <w:pPr>
        <w:ind w:left="6868" w:hanging="504"/>
      </w:pPr>
      <w:rPr>
        <w:rFonts w:hint="default"/>
        <w:lang w:val="ru-RU" w:eastAsia="en-US" w:bidi="ar-SA"/>
      </w:rPr>
    </w:lvl>
    <w:lvl w:ilvl="8">
      <w:numFmt w:val="bullet"/>
      <w:lvlText w:val="•"/>
      <w:lvlJc w:val="left"/>
      <w:pPr>
        <w:ind w:left="7821" w:hanging="504"/>
      </w:pPr>
      <w:rPr>
        <w:rFonts w:hint="default"/>
        <w:lang w:val="ru-RU" w:eastAsia="en-US" w:bidi="ar-SA"/>
      </w:rPr>
    </w:lvl>
  </w:abstractNum>
  <w:num w:numId="1" w16cid:durableId="357391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891928">
    <w:abstractNumId w:val="25"/>
  </w:num>
  <w:num w:numId="3" w16cid:durableId="1044447358">
    <w:abstractNumId w:val="1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763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002232">
    <w:abstractNumId w:val="14"/>
  </w:num>
  <w:num w:numId="6" w16cid:durableId="1837183216">
    <w:abstractNumId w:val="17"/>
  </w:num>
  <w:num w:numId="7" w16cid:durableId="1222059942">
    <w:abstractNumId w:val="18"/>
  </w:num>
  <w:num w:numId="8" w16cid:durableId="97911805">
    <w:abstractNumId w:val="13"/>
  </w:num>
  <w:num w:numId="9" w16cid:durableId="739597849">
    <w:abstractNumId w:val="3"/>
  </w:num>
  <w:num w:numId="10" w16cid:durableId="820733794">
    <w:abstractNumId w:val="23"/>
  </w:num>
  <w:num w:numId="11" w16cid:durableId="255066381">
    <w:abstractNumId w:val="12"/>
  </w:num>
  <w:num w:numId="12" w16cid:durableId="560601400">
    <w:abstractNumId w:val="24"/>
  </w:num>
  <w:num w:numId="13" w16cid:durableId="1041590497">
    <w:abstractNumId w:val="9"/>
  </w:num>
  <w:num w:numId="14" w16cid:durableId="1581060431">
    <w:abstractNumId w:val="16"/>
  </w:num>
  <w:num w:numId="15" w16cid:durableId="790167800">
    <w:abstractNumId w:val="8"/>
  </w:num>
  <w:num w:numId="16" w16cid:durableId="111022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434218">
    <w:abstractNumId w:val="10"/>
  </w:num>
  <w:num w:numId="18" w16cid:durableId="1781872152">
    <w:abstractNumId w:val="1"/>
  </w:num>
  <w:num w:numId="19" w16cid:durableId="1340422236">
    <w:abstractNumId w:val="26"/>
  </w:num>
  <w:num w:numId="20" w16cid:durableId="971909370">
    <w:abstractNumId w:val="10"/>
    <w:lvlOverride w:ilvl="0">
      <w:startOverride w:val="1"/>
    </w:lvlOverride>
  </w:num>
  <w:num w:numId="21" w16cid:durableId="1992438393">
    <w:abstractNumId w:val="1"/>
    <w:lvlOverride w:ilvl="0">
      <w:startOverride w:val="2"/>
    </w:lvlOverride>
  </w:num>
  <w:num w:numId="22" w16cid:durableId="42098498">
    <w:abstractNumId w:val="0"/>
  </w:num>
  <w:num w:numId="23" w16cid:durableId="797916983">
    <w:abstractNumId w:val="4"/>
  </w:num>
  <w:num w:numId="24" w16cid:durableId="1891189347">
    <w:abstractNumId w:val="28"/>
  </w:num>
  <w:num w:numId="25" w16cid:durableId="1691830084">
    <w:abstractNumId w:val="15"/>
  </w:num>
  <w:num w:numId="26" w16cid:durableId="1850556238">
    <w:abstractNumId w:val="5"/>
  </w:num>
  <w:num w:numId="27" w16cid:durableId="1761095599">
    <w:abstractNumId w:val="6"/>
  </w:num>
  <w:num w:numId="28" w16cid:durableId="2063210919">
    <w:abstractNumId w:val="22"/>
  </w:num>
  <w:num w:numId="29" w16cid:durableId="1495219725">
    <w:abstractNumId w:val="2"/>
  </w:num>
  <w:num w:numId="30" w16cid:durableId="1913737764">
    <w:abstractNumId w:val="20"/>
  </w:num>
  <w:num w:numId="31" w16cid:durableId="82534899">
    <w:abstractNumId w:val="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1499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22"/>
    <w:rsid w:val="0033590C"/>
    <w:rsid w:val="00401DD4"/>
    <w:rsid w:val="006F28DC"/>
    <w:rsid w:val="00707427"/>
    <w:rsid w:val="00801AC4"/>
    <w:rsid w:val="00A75D8B"/>
    <w:rsid w:val="00CE0622"/>
    <w:rsid w:val="00E9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8772"/>
  <w15:docId w15:val="{83390D4C-4BD1-4D0E-9E4D-DF78744D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qFormat/>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5">
    <w:name w:val="Title"/>
    <w:basedOn w:val="a"/>
    <w:next w:val="a"/>
    <w:link w:val="a6"/>
    <w:uiPriority w:val="10"/>
    <w:qFormat/>
    <w:pPr>
      <w:spacing w:after="80"/>
      <w:contextualSpacing/>
    </w:pPr>
    <w:rPr>
      <w:rFonts w:ascii="Arial" w:eastAsia="Arial" w:hAnsi="Arial" w:cs="Arial"/>
      <w:spacing w:val="-10"/>
      <w:sz w:val="56"/>
      <w:szCs w:val="56"/>
    </w:rPr>
  </w:style>
  <w:style w:type="character" w:customStyle="1" w:styleId="a6">
    <w:name w:val="Заголовок Знак"/>
    <w:basedOn w:val="a0"/>
    <w:link w:val="a5"/>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9">
    <w:name w:val="List Paragraph"/>
    <w:basedOn w:val="a"/>
    <w:qFormat/>
    <w:pPr>
      <w:ind w:left="720"/>
      <w:contextualSpacing/>
    </w:p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844"/>
        <w:tab w:val="right" w:pos="9689"/>
      </w:tabs>
    </w:pPr>
  </w:style>
  <w:style w:type="character" w:customStyle="1" w:styleId="af5">
    <w:name w:val="Верхний колонтитул Знак"/>
    <w:basedOn w:val="a0"/>
    <w:link w:val="af4"/>
    <w:qFormat/>
  </w:style>
  <w:style w:type="paragraph" w:styleId="af6">
    <w:name w:val="footer"/>
    <w:basedOn w:val="a"/>
    <w:link w:val="af7"/>
    <w:uiPriority w:val="99"/>
    <w:unhideWhenUsed/>
    <w:pPr>
      <w:tabs>
        <w:tab w:val="center" w:pos="4844"/>
        <w:tab w:val="right" w:pos="9689"/>
      </w:tabs>
    </w:pPr>
  </w:style>
  <w:style w:type="character" w:customStyle="1" w:styleId="af7">
    <w:name w:val="Нижний колонтитул Знак"/>
    <w:basedOn w:val="a0"/>
    <w:link w:val="af6"/>
    <w:qFormat/>
  </w:style>
  <w:style w:type="paragraph" w:styleId="af8">
    <w:name w:val="caption"/>
    <w:basedOn w:val="a"/>
    <w:next w:val="a"/>
    <w:unhideWhenUsed/>
    <w:qFormat/>
    <w:rPr>
      <w:i/>
      <w:iCs/>
      <w:color w:val="1F497D" w:themeColor="text2"/>
      <w:sz w:val="18"/>
      <w:szCs w:val="18"/>
    </w:rPr>
  </w:style>
  <w:style w:type="paragraph" w:styleId="af9">
    <w:name w:val="footnote text"/>
    <w:basedOn w:val="a"/>
    <w:link w:val="afa"/>
    <w:uiPriority w:val="99"/>
    <w:unhideWhenUsed/>
    <w:rPr>
      <w:sz w:val="20"/>
      <w:szCs w:val="20"/>
    </w:rPr>
  </w:style>
  <w:style w:type="character" w:customStyle="1" w:styleId="afa">
    <w:name w:val="Текст сноски Знак"/>
    <w:basedOn w:val="a0"/>
    <w:link w:val="af9"/>
    <w:qFormat/>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uiPriority w:val="99"/>
    <w:unhideWhenUsed/>
    <w:qFormat/>
    <w:rPr>
      <w:color w:val="0000FF"/>
      <w:u w:val="single"/>
    </w:rPr>
  </w:style>
  <w:style w:type="character" w:styleId="aff0">
    <w:name w:val="FollowedHyperlink"/>
    <w:basedOn w:val="a0"/>
    <w:uiPriority w:val="99"/>
    <w:unhideWhenUsed/>
    <w:rPr>
      <w:color w:val="800080" w:themeColor="followedHyperlink"/>
      <w:u w:val="single"/>
    </w:rPr>
  </w:style>
  <w:style w:type="paragraph" w:styleId="aff1">
    <w:name w:val="TOC Heading"/>
    <w:uiPriority w:val="39"/>
    <w:unhideWhenUsed/>
  </w:style>
  <w:style w:type="paragraph" w:styleId="aff2">
    <w:name w:val="table of figures"/>
    <w:basedOn w:val="a"/>
    <w:next w:val="a"/>
    <w:uiPriority w:val="99"/>
    <w:unhideWhenUsed/>
  </w:style>
  <w:style w:type="paragraph" w:customStyle="1" w:styleId="aff3">
    <w:name w:val="Знак Знак"/>
    <w:basedOn w:val="a"/>
    <w:pPr>
      <w:spacing w:after="160" w:line="240" w:lineRule="exact"/>
    </w:pPr>
    <w:rPr>
      <w:rFonts w:ascii="Verdana" w:eastAsia="MS Mincho" w:hAnsi="Verdana" w:cs="Verdana"/>
      <w:sz w:val="20"/>
      <w:szCs w:val="20"/>
      <w:lang w:val="en-GB"/>
    </w:rPr>
  </w:style>
  <w:style w:type="character" w:styleId="aff4">
    <w:name w:val="annotation reference"/>
    <w:unhideWhenUsed/>
    <w:qFormat/>
    <w:rPr>
      <w:sz w:val="16"/>
      <w:szCs w:val="16"/>
    </w:rPr>
  </w:style>
  <w:style w:type="paragraph" w:styleId="aff5">
    <w:name w:val="annotation text"/>
    <w:basedOn w:val="a"/>
    <w:link w:val="aff6"/>
    <w:unhideWhenUsed/>
    <w:qFormat/>
    <w:rPr>
      <w:sz w:val="20"/>
      <w:szCs w:val="20"/>
      <w:lang w:val="en-US"/>
    </w:rPr>
  </w:style>
  <w:style w:type="character" w:customStyle="1" w:styleId="aff6">
    <w:name w:val="Текст примечания Знак"/>
    <w:link w:val="aff5"/>
    <w:qFormat/>
    <w:rPr>
      <w:sz w:val="20"/>
      <w:szCs w:val="20"/>
    </w:rPr>
  </w:style>
  <w:style w:type="paragraph" w:styleId="aff7">
    <w:name w:val="Balloon Text"/>
    <w:basedOn w:val="a"/>
    <w:link w:val="aff8"/>
    <w:unhideWhenUsed/>
    <w:qFormat/>
    <w:rPr>
      <w:rFonts w:ascii="Tahoma" w:hAnsi="Tahoma"/>
      <w:sz w:val="16"/>
      <w:szCs w:val="16"/>
      <w:lang w:val="en-US"/>
    </w:rPr>
  </w:style>
  <w:style w:type="character" w:customStyle="1" w:styleId="aff8">
    <w:name w:val="Текст выноски Знак"/>
    <w:link w:val="aff7"/>
    <w:qFormat/>
    <w:rPr>
      <w:rFonts w:ascii="Tahoma" w:hAnsi="Tahoma" w:cs="Tahoma"/>
      <w:sz w:val="16"/>
      <w:szCs w:val="16"/>
    </w:rPr>
  </w:style>
  <w:style w:type="paragraph" w:styleId="aff9">
    <w:name w:val="Body Text Indent"/>
    <w:basedOn w:val="a"/>
    <w:link w:val="affa"/>
    <w:unhideWhenUsed/>
    <w:pPr>
      <w:spacing w:after="120"/>
      <w:ind w:left="283"/>
    </w:pPr>
  </w:style>
  <w:style w:type="character" w:customStyle="1" w:styleId="affa">
    <w:name w:val="Основной текст с отступом Знак"/>
    <w:basedOn w:val="a0"/>
    <w:link w:val="aff9"/>
    <w:qFormat/>
  </w:style>
  <w:style w:type="paragraph" w:customStyle="1" w:styleId="2111fnFTft">
    <w:name w:val="Текст сноски;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2111fnFTft0"/>
    <w:uiPriority w:val="99"/>
    <w:unhideWhenUsed/>
    <w:qFormat/>
    <w:rPr>
      <w:sz w:val="20"/>
      <w:szCs w:val="20"/>
      <w:lang w:val="en-US"/>
    </w:rPr>
  </w:style>
  <w:style w:type="character" w:customStyle="1" w:styleId="2111fnFTft0">
    <w:name w:val="Текст сноски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2111fnFTft"/>
    <w:uiPriority w:val="99"/>
    <w:rPr>
      <w:lang w:eastAsia="en-US"/>
    </w:rPr>
  </w:style>
  <w:style w:type="character" w:customStyle="1" w:styleId="1-FNTableFootnotelast12111111frStyle49o">
    <w:name w:val="Знак сноски;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Pr>
      <w:vertAlign w:val="superscript"/>
    </w:rPr>
  </w:style>
  <w:style w:type="paragraph" w:customStyle="1" w:styleId="affb">
    <w:name w:val="Обычный (веб)"/>
    <w:basedOn w:val="a"/>
    <w:uiPriority w:val="99"/>
    <w:unhideWhenUsed/>
    <w:pPr>
      <w:spacing w:before="100" w:beforeAutospacing="1" w:after="100" w:afterAutospacing="1"/>
    </w:pPr>
    <w:rPr>
      <w:rFonts w:ascii="Times New Roman" w:eastAsia="Times New Roman" w:hAnsi="Times New Roman"/>
      <w:sz w:val="24"/>
      <w:szCs w:val="24"/>
      <w:lang w:eastAsia="ru-RU"/>
    </w:rPr>
  </w:style>
  <w:style w:type="character" w:customStyle="1" w:styleId="js-extracted-address">
    <w:name w:val="js-extracted-address"/>
  </w:style>
  <w:style w:type="character" w:customStyle="1" w:styleId="mail-message-map-nobreak">
    <w:name w:val="mail-message-map-nobreak"/>
  </w:style>
  <w:style w:type="paragraph" w:customStyle="1" w:styleId="b4f908fadf98fbd4222a6cb4f5106c50msonormal">
    <w:name w:val="b4f908fadf98fbd4222a6cb4f5106c50msonormal"/>
    <w:basedOn w:val="a"/>
    <w:pPr>
      <w:spacing w:before="100" w:beforeAutospacing="1" w:after="100" w:afterAutospacing="1"/>
    </w:pPr>
    <w:rPr>
      <w:rFonts w:ascii="Times New Roman" w:eastAsia="Times New Roman" w:hAnsi="Times New Roman"/>
      <w:sz w:val="24"/>
      <w:szCs w:val="24"/>
      <w:lang w:eastAsia="ru-RU"/>
    </w:rPr>
  </w:style>
  <w:style w:type="character" w:styleId="affc">
    <w:name w:val="Unresolved Mention"/>
    <w:uiPriority w:val="99"/>
    <w:semiHidden/>
    <w:unhideWhenUsed/>
    <w:rPr>
      <w:color w:val="605E5C"/>
      <w:shd w:val="clear" w:color="auto" w:fill="E1DFDD"/>
    </w:rPr>
  </w:style>
  <w:style w:type="paragraph" w:styleId="affd">
    <w:name w:val="Body Text"/>
    <w:basedOn w:val="a"/>
    <w:link w:val="affe"/>
    <w:pPr>
      <w:spacing w:after="120"/>
    </w:pPr>
    <w:rPr>
      <w:rFonts w:ascii="Times New Roman" w:eastAsia="Times New Roman" w:hAnsi="Times New Roman"/>
      <w:sz w:val="24"/>
      <w:szCs w:val="24"/>
      <w:lang w:val="en-US"/>
    </w:rPr>
  </w:style>
  <w:style w:type="character" w:customStyle="1" w:styleId="affe">
    <w:name w:val="Основной текст Знак"/>
    <w:link w:val="affd"/>
    <w:rPr>
      <w:rFonts w:ascii="Times New Roman" w:eastAsia="Times New Roman" w:hAnsi="Times New Roman"/>
      <w:sz w:val="24"/>
      <w:szCs w:val="24"/>
    </w:rPr>
  </w:style>
  <w:style w:type="character" w:customStyle="1" w:styleId="afff">
    <w:name w:val="Символ сноски"/>
    <w:qFormat/>
  </w:style>
  <w:style w:type="paragraph" w:styleId="33">
    <w:name w:val="Body Text 3"/>
    <w:basedOn w:val="a"/>
    <w:link w:val="34"/>
    <w:uiPriority w:val="99"/>
    <w:semiHidden/>
    <w:unhideWhenUsed/>
    <w:pPr>
      <w:spacing w:after="120"/>
    </w:pPr>
    <w:rPr>
      <w:sz w:val="16"/>
      <w:szCs w:val="16"/>
      <w:lang w:val="en-US"/>
    </w:rPr>
  </w:style>
  <w:style w:type="character" w:customStyle="1" w:styleId="34">
    <w:name w:val="Основной текст 3 Знак"/>
    <w:link w:val="33"/>
    <w:uiPriority w:val="99"/>
    <w:semiHidden/>
    <w:rPr>
      <w:sz w:val="16"/>
      <w:szCs w:val="16"/>
      <w:lang w:eastAsia="en-US"/>
    </w:rPr>
  </w:style>
  <w:style w:type="paragraph" w:customStyle="1" w:styleId="Default">
    <w:name w:val="Default"/>
    <w:rPr>
      <w:rFonts w:ascii="Times New Roman" w:hAnsi="Times New Roman"/>
      <w:color w:val="000000"/>
      <w:sz w:val="24"/>
      <w:szCs w:val="24"/>
      <w:lang w:eastAsia="en-US"/>
    </w:rPr>
  </w:style>
  <w:style w:type="paragraph" w:customStyle="1" w:styleId="25">
    <w:name w:val="Абзац списка;Содержание. 2 уровень"/>
    <w:basedOn w:val="a"/>
    <w:link w:val="26"/>
    <w:uiPriority w:val="34"/>
    <w:qFormat/>
    <w:pPr>
      <w:ind w:left="720"/>
      <w:contextualSpacing/>
    </w:pPr>
    <w:rPr>
      <w:rFonts w:ascii="Times New Roman" w:eastAsia="Times New Roman" w:hAnsi="Times New Roman"/>
      <w:sz w:val="24"/>
      <w:szCs w:val="24"/>
      <w:lang w:eastAsia="ru-RU"/>
    </w:rPr>
  </w:style>
  <w:style w:type="character" w:customStyle="1" w:styleId="26">
    <w:name w:val="Абзац списка Знак;Содержание. 2 уровень Знак"/>
    <w:link w:val="25"/>
    <w:uiPriority w:val="34"/>
    <w:qFormat/>
    <w:rPr>
      <w:rFonts w:ascii="Times New Roman" w:eastAsia="Times New Roman" w:hAnsi="Times New Roman"/>
      <w:sz w:val="24"/>
      <w:szCs w:val="24"/>
    </w:rPr>
  </w:style>
  <w:style w:type="character" w:customStyle="1" w:styleId="FontStyle19">
    <w:name w:val="Font Style19"/>
    <w:uiPriority w:val="99"/>
    <w:rPr>
      <w:rFonts w:ascii="Arial" w:hAnsi="Arial" w:cs="Arial"/>
      <w:sz w:val="18"/>
      <w:szCs w:val="18"/>
    </w:rPr>
  </w:style>
  <w:style w:type="character" w:customStyle="1" w:styleId="FontStyle11">
    <w:name w:val="Font Style11"/>
    <w:uiPriority w:val="99"/>
    <w:rPr>
      <w:rFonts w:ascii="Arial" w:hAnsi="Arial" w:cs="Arial"/>
      <w:sz w:val="20"/>
      <w:szCs w:val="20"/>
    </w:rPr>
  </w:style>
  <w:style w:type="character" w:customStyle="1" w:styleId="27">
    <w:name w:val="Основной текст (2)_"/>
    <w:link w:val="28"/>
    <w:rPr>
      <w:sz w:val="19"/>
      <w:szCs w:val="19"/>
      <w:shd w:val="clear" w:color="auto" w:fill="FFFFFF"/>
    </w:rPr>
  </w:style>
  <w:style w:type="paragraph" w:customStyle="1" w:styleId="28">
    <w:name w:val="Основной текст (2)"/>
    <w:basedOn w:val="a"/>
    <w:link w:val="27"/>
    <w:pPr>
      <w:shd w:val="clear" w:color="auto" w:fill="FFFFFF"/>
      <w:spacing w:before="420" w:line="230" w:lineRule="exact"/>
      <w:ind w:firstLine="700"/>
      <w:jc w:val="both"/>
    </w:pPr>
    <w:rPr>
      <w:sz w:val="19"/>
      <w:szCs w:val="19"/>
      <w:lang w:eastAsia="ru-RU"/>
    </w:rPr>
  </w:style>
  <w:style w:type="paragraph" w:customStyle="1" w:styleId="UserStyle8">
    <w:name w:val="UserStyle_8"/>
    <w:basedOn w:val="a"/>
    <w:next w:val="affb"/>
    <w:uiPriority w:val="99"/>
    <w:unhideWhenUsed/>
    <w:pPr>
      <w:spacing w:before="100" w:beforeAutospacing="1" w:after="100" w:afterAutospacing="1"/>
    </w:pPr>
    <w:rPr>
      <w:rFonts w:ascii="Times New Roman" w:eastAsia="Times New Roman" w:hAnsi="Times New Roman"/>
      <w:sz w:val="24"/>
      <w:szCs w:val="24"/>
      <w:lang w:eastAsia="ru-RU"/>
    </w:rPr>
  </w:style>
  <w:style w:type="paragraph" w:styleId="afff0">
    <w:name w:val="Revision"/>
    <w:hidden/>
    <w:qFormat/>
    <w:rPr>
      <w:sz w:val="22"/>
      <w:szCs w:val="22"/>
      <w:lang w:eastAsia="en-US"/>
    </w:rPr>
  </w:style>
  <w:style w:type="table" w:customStyle="1" w:styleId="13">
    <w:name w:val="Сетка таблицы1"/>
    <w:basedOn w:val="a1"/>
    <w:next w:val="a4"/>
    <w:uiPriority w:val="59"/>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Нет списка1"/>
    <w:next w:val="a2"/>
    <w:uiPriority w:val="99"/>
    <w:semiHidden/>
    <w:unhideWhenUsed/>
  </w:style>
  <w:style w:type="character" w:customStyle="1" w:styleId="Heading1Char">
    <w:name w:val="Heading 1 Char"/>
    <w:basedOn w:val="a0"/>
    <w:uiPriority w:val="9"/>
    <w:rPr>
      <w:rFonts w:ascii="Arial" w:eastAsia="Arial" w:hAnsi="Arial" w:cs="Arial"/>
      <w:color w:val="2E74B5"/>
      <w:sz w:val="40"/>
      <w:szCs w:val="40"/>
    </w:rPr>
  </w:style>
  <w:style w:type="character" w:customStyle="1" w:styleId="Heading2Char">
    <w:name w:val="Heading 2 Char"/>
    <w:basedOn w:val="a0"/>
    <w:uiPriority w:val="9"/>
    <w:rPr>
      <w:rFonts w:ascii="Arial" w:eastAsia="Arial" w:hAnsi="Arial" w:cs="Arial"/>
      <w:color w:val="2E74B5"/>
      <w:sz w:val="32"/>
      <w:szCs w:val="32"/>
    </w:rPr>
  </w:style>
  <w:style w:type="character" w:customStyle="1" w:styleId="Heading3Char">
    <w:name w:val="Heading 3 Char"/>
    <w:basedOn w:val="a0"/>
    <w:uiPriority w:val="9"/>
    <w:rPr>
      <w:rFonts w:ascii="Arial" w:eastAsia="Arial" w:hAnsi="Arial" w:cs="Arial"/>
      <w:color w:val="2E74B5"/>
      <w:sz w:val="28"/>
      <w:szCs w:val="28"/>
    </w:rPr>
  </w:style>
  <w:style w:type="character" w:customStyle="1" w:styleId="Heading4Char">
    <w:name w:val="Heading 4 Char"/>
    <w:basedOn w:val="a0"/>
    <w:uiPriority w:val="9"/>
    <w:rPr>
      <w:rFonts w:ascii="Arial" w:eastAsia="Arial" w:hAnsi="Arial" w:cs="Arial"/>
      <w:i/>
      <w:iCs/>
      <w:color w:val="2E74B5"/>
    </w:rPr>
  </w:style>
  <w:style w:type="character" w:customStyle="1" w:styleId="Heading5Char">
    <w:name w:val="Heading 5 Char"/>
    <w:basedOn w:val="a0"/>
    <w:uiPriority w:val="9"/>
    <w:rPr>
      <w:rFonts w:ascii="Arial" w:eastAsia="Arial" w:hAnsi="Arial" w:cs="Arial"/>
      <w:color w:val="2E74B5"/>
    </w:rPr>
  </w:style>
  <w:style w:type="character" w:customStyle="1" w:styleId="Heading6Char">
    <w:name w:val="Heading 6 Char"/>
    <w:basedOn w:val="a0"/>
    <w:uiPriority w:val="9"/>
    <w:rPr>
      <w:rFonts w:ascii="Arial" w:eastAsia="Arial" w:hAnsi="Arial" w:cs="Arial"/>
      <w:i/>
      <w:iCs/>
      <w:color w:val="595959"/>
    </w:rPr>
  </w:style>
  <w:style w:type="character" w:customStyle="1" w:styleId="Heading7Char">
    <w:name w:val="Heading 7 Char"/>
    <w:basedOn w:val="a0"/>
    <w:uiPriority w:val="9"/>
    <w:rPr>
      <w:rFonts w:ascii="Arial" w:eastAsia="Arial" w:hAnsi="Arial" w:cs="Arial"/>
      <w:color w:val="595959"/>
    </w:rPr>
  </w:style>
  <w:style w:type="character" w:customStyle="1" w:styleId="Heading8Char">
    <w:name w:val="Heading 8 Char"/>
    <w:basedOn w:val="a0"/>
    <w:uiPriority w:val="9"/>
    <w:rPr>
      <w:rFonts w:ascii="Arial" w:eastAsia="Arial" w:hAnsi="Arial" w:cs="Arial"/>
      <w:i/>
      <w:iCs/>
      <w:color w:val="272727"/>
    </w:rPr>
  </w:style>
  <w:style w:type="character" w:customStyle="1" w:styleId="Heading9Char">
    <w:name w:val="Heading 9 Char"/>
    <w:basedOn w:val="a0"/>
    <w:uiPriority w:val="9"/>
    <w:rPr>
      <w:rFonts w:ascii="Arial" w:eastAsia="Arial" w:hAnsi="Arial" w:cs="Arial"/>
      <w:i/>
      <w:iCs/>
      <w:color w:val="272727"/>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spacing w:val="15"/>
      <w:sz w:val="28"/>
      <w:szCs w:val="28"/>
    </w:rPr>
  </w:style>
  <w:style w:type="character" w:customStyle="1" w:styleId="QuoteChar">
    <w:name w:val="Quote Char"/>
    <w:basedOn w:val="a0"/>
    <w:uiPriority w:val="29"/>
    <w:rPr>
      <w:i/>
      <w:iCs/>
      <w:color w:val="404040"/>
    </w:rPr>
  </w:style>
  <w:style w:type="character" w:customStyle="1" w:styleId="IntenseQuoteChar">
    <w:name w:val="Intense Quote Char"/>
    <w:basedOn w:val="a0"/>
    <w:uiPriority w:val="30"/>
    <w:rPr>
      <w:i/>
      <w:iCs/>
      <w:color w:val="2E74B5"/>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29">
    <w:name w:val="Сетка таблицы2"/>
    <w:basedOn w:val="a1"/>
    <w:next w:val="a4"/>
    <w:uiPriority w:val="59"/>
    <w:rPr>
      <w:rFonts w:ascii="Liberation Serif" w:eastAsia="NSimSun" w:hAnsi="Liberation Serif" w:cs="Mangal"/>
      <w:sz w:val="24"/>
      <w:szCs w:val="24"/>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Pr>
      <w:rFonts w:ascii="Liberation Serif" w:eastAsia="NSimSun" w:hAnsi="Liberation Serif" w:cs="Mangal"/>
      <w:sz w:val="24"/>
      <w:szCs w:val="24"/>
      <w:lang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2"/>
    <w:uiPriority w:val="59"/>
    <w:rPr>
      <w:rFonts w:ascii="Liberation Serif" w:eastAsia="NSimSun" w:hAnsi="Liberation Serif" w:cs="Mangal"/>
      <w:sz w:val="24"/>
      <w:szCs w:val="24"/>
      <w:lang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2"/>
    <w:uiPriority w:val="59"/>
    <w:rPr>
      <w:rFonts w:ascii="Liberation Serif" w:eastAsia="NSimSun" w:hAnsi="Liberation Serif" w:cs="Mangal"/>
      <w:sz w:val="24"/>
      <w:szCs w:val="24"/>
      <w:lang w:bidi="hi-I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Pr>
      <w:rFonts w:ascii="Liberation Serif" w:eastAsia="NSimSun" w:hAnsi="Liberation Serif" w:cs="Mangal"/>
      <w:sz w:val="24"/>
      <w:szCs w:val="24"/>
      <w:lang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2"/>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2"/>
    <w:uiPriority w:val="99"/>
    <w:rPr>
      <w:rFonts w:ascii="Liberation Serif" w:eastAsia="NSimSun" w:hAnsi="Liberation Serif" w:cs="Mangal"/>
      <w:sz w:val="24"/>
      <w:szCs w:val="24"/>
      <w:lang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Pr>
      <w:rFonts w:ascii="Liberation Serif" w:eastAsia="NSimSun" w:hAnsi="Liberation Serif" w:cs="Mangal"/>
      <w:sz w:val="24"/>
      <w:szCs w:val="24"/>
      <w:lang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Pr>
      <w:rFonts w:ascii="Liberation Serif" w:eastAsia="NSimSun" w:hAnsi="Liberation Serif" w:cs="Mangal"/>
      <w:sz w:val="24"/>
      <w:szCs w:val="24"/>
      <w:lang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Pr>
      <w:rFonts w:ascii="Liberation Serif" w:eastAsia="NSimSun" w:hAnsi="Liberation Serif" w:cs="Mangal"/>
      <w:sz w:val="24"/>
      <w:szCs w:val="24"/>
      <w:lang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Pr>
      <w:rFonts w:ascii="Liberation Serif" w:eastAsia="NSimSun" w:hAnsi="Liberation Serif" w:cs="Mangal"/>
      <w:sz w:val="24"/>
      <w:szCs w:val="24"/>
      <w:lang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Pr>
      <w:rFonts w:ascii="Liberation Serif" w:eastAsia="NSimSun" w:hAnsi="Liberation Serif" w:cs="Mangal"/>
      <w:sz w:val="24"/>
      <w:szCs w:val="24"/>
      <w:lang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Pr>
      <w:rFonts w:ascii="Liberation Serif" w:eastAsia="NSimSun" w:hAnsi="Liberation Serif" w:cs="Mangal"/>
      <w:sz w:val="24"/>
      <w:szCs w:val="24"/>
      <w:lang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Pr>
      <w:rFonts w:ascii="Liberation Serif" w:eastAsia="NSimSun" w:hAnsi="Liberation Serif" w:cs="Mangal"/>
      <w:sz w:val="24"/>
      <w:szCs w:val="24"/>
      <w:lang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Pr>
      <w:rFonts w:ascii="Liberation Serif" w:eastAsia="NSimSun" w:hAnsi="Liberation Serif" w:cs="Mangal"/>
      <w:sz w:val="24"/>
      <w:szCs w:val="24"/>
      <w:lang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Pr>
      <w:rFonts w:ascii="Liberation Serif" w:eastAsia="NSimSun" w:hAnsi="Liberation Serif" w:cs="Mangal"/>
      <w:sz w:val="24"/>
      <w:szCs w:val="24"/>
      <w:lang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Pr>
      <w:rFonts w:ascii="Liberation Serif" w:eastAsia="NSimSun" w:hAnsi="Liberation Serif" w:cs="Mangal"/>
      <w:sz w:val="24"/>
      <w:szCs w:val="24"/>
      <w:lang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Pr>
      <w:rFonts w:ascii="Liberation Serif" w:eastAsia="NSimSun" w:hAnsi="Liberation Serif" w:cs="Mangal"/>
      <w:sz w:val="24"/>
      <w:szCs w:val="24"/>
      <w:lang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Pr>
      <w:rFonts w:ascii="Liberation Serif" w:eastAsia="NSimSun" w:hAnsi="Liberation Serif" w:cs="Mangal"/>
      <w:sz w:val="24"/>
      <w:szCs w:val="24"/>
      <w:lang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Pr>
      <w:rFonts w:ascii="Liberation Serif" w:eastAsia="NSimSun" w:hAnsi="Liberation Serif" w:cs="Mangal"/>
      <w:sz w:val="24"/>
      <w:szCs w:val="24"/>
      <w:lang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Pr>
      <w:rFonts w:ascii="Liberation Serif" w:eastAsia="NSimSun" w:hAnsi="Liberation Serif" w:cs="Mangal"/>
      <w:sz w:val="24"/>
      <w:szCs w:val="24"/>
      <w:lang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Pr>
      <w:rFonts w:ascii="Liberation Serif" w:eastAsia="NSimSun" w:hAnsi="Liberation Serif" w:cs="Mangal"/>
      <w:sz w:val="24"/>
      <w:szCs w:val="24"/>
      <w:lang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Pr>
      <w:rFonts w:ascii="Liberation Serif" w:eastAsia="NSimSun" w:hAnsi="Liberation Serif" w:cs="Mangal"/>
      <w:sz w:val="24"/>
      <w:szCs w:val="24"/>
      <w:lang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Pr>
      <w:rFonts w:ascii="Liberation Serif" w:eastAsia="NSimSun" w:hAnsi="Liberation Serif" w:cs="Mangal"/>
      <w:sz w:val="24"/>
      <w:szCs w:val="24"/>
      <w:lang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
    <w:uiPriority w:val="99"/>
    <w:rPr>
      <w:rFonts w:ascii="Liberation Serif" w:eastAsia="NSimSun" w:hAnsi="Liberation Serif" w:cs="Mangal"/>
      <w:sz w:val="24"/>
      <w:szCs w:val="24"/>
      <w:lang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Pr>
      <w:rFonts w:ascii="Liberation Serif" w:eastAsia="NSimSun" w:hAnsi="Liberation Serif" w:cs="Mangal"/>
      <w:sz w:val="24"/>
      <w:szCs w:val="24"/>
      <w:lang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Pr>
      <w:rFonts w:ascii="Liberation Serif" w:eastAsia="NSimSun" w:hAnsi="Liberation Serif" w:cs="Mangal"/>
      <w:sz w:val="24"/>
      <w:szCs w:val="24"/>
      <w:lang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Pr>
      <w:rFonts w:ascii="Liberation Serif" w:eastAsia="NSimSun" w:hAnsi="Liberation Serif" w:cs="Mangal"/>
      <w:sz w:val="24"/>
      <w:szCs w:val="24"/>
      <w:lang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Pr>
      <w:rFonts w:ascii="Liberation Serif" w:eastAsia="NSimSun" w:hAnsi="Liberation Serif" w:cs="Mangal"/>
      <w:sz w:val="24"/>
      <w:szCs w:val="24"/>
      <w:lang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Pr>
      <w:rFonts w:ascii="Liberation Serif" w:eastAsia="NSimSun" w:hAnsi="Liberation Serif" w:cs="Mangal"/>
      <w:sz w:val="24"/>
      <w:szCs w:val="24"/>
      <w:lang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Pr>
      <w:rFonts w:ascii="Liberation Serif" w:eastAsia="NSimSun" w:hAnsi="Liberation Serif" w:cs="Mangal"/>
      <w:sz w:val="24"/>
      <w:szCs w:val="24"/>
      <w:lang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Pr>
      <w:rFonts w:ascii="Liberation Serif" w:eastAsia="NSimSun" w:hAnsi="Liberation Serif" w:cs="Mangal"/>
      <w:sz w:val="24"/>
      <w:szCs w:val="24"/>
      <w:lang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Pr>
      <w:rFonts w:ascii="Liberation Serif" w:eastAsia="NSimSun" w:hAnsi="Liberation Serif" w:cs="Mangal"/>
      <w:sz w:val="24"/>
      <w:szCs w:val="24"/>
      <w:lang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Pr>
      <w:rFonts w:ascii="Liberation Serif" w:eastAsia="NSimSun" w:hAnsi="Liberation Serif" w:cs="Mangal"/>
      <w:sz w:val="24"/>
      <w:szCs w:val="24"/>
      <w:lang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Pr>
      <w:rFonts w:ascii="Liberation Serif" w:eastAsia="NSimSun" w:hAnsi="Liberation Serif" w:cs="Mangal"/>
      <w:sz w:val="24"/>
      <w:szCs w:val="24"/>
      <w:lang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Pr>
      <w:rFonts w:ascii="Liberation Serif" w:eastAsia="NSimSun" w:hAnsi="Liberation Serif" w:cs="Mangal"/>
      <w:sz w:val="24"/>
      <w:szCs w:val="24"/>
      <w:lang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Pr>
      <w:rFonts w:ascii="Liberation Serif" w:eastAsia="NSimSun" w:hAnsi="Liberation Serif" w:cs="Mangal"/>
      <w:sz w:val="24"/>
      <w:szCs w:val="24"/>
      <w:lang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Pr>
      <w:rFonts w:ascii="Liberation Serif" w:eastAsia="NSimSun" w:hAnsi="Liberation Serif" w:cs="Mangal"/>
      <w:sz w:val="24"/>
      <w:szCs w:val="24"/>
      <w:lang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Pr>
      <w:rFonts w:ascii="Liberation Serif" w:eastAsia="NSimSun" w:hAnsi="Liberation Serif" w:cs="Mangal"/>
      <w:sz w:val="24"/>
      <w:szCs w:val="24"/>
      <w:lang w:bidi="hi-IN"/>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Pr>
      <w:rFonts w:ascii="Liberation Serif" w:eastAsia="NSimSun" w:hAnsi="Liberation Serif" w:cs="Mangal"/>
      <w:sz w:val="24"/>
      <w:szCs w:val="24"/>
      <w:lang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Pr>
      <w:rFonts w:ascii="Liberation Serif" w:eastAsia="NSimSun" w:hAnsi="Liberation Serif" w:cs="Mangal"/>
      <w:sz w:val="24"/>
      <w:szCs w:val="24"/>
      <w:lang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Pr>
      <w:rFonts w:ascii="Liberation Serif" w:eastAsia="NSimSun" w:hAnsi="Liberation Serif" w:cs="Mangal"/>
      <w:sz w:val="24"/>
      <w:szCs w:val="24"/>
      <w:lang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Pr>
      <w:rFonts w:ascii="Liberation Serif" w:eastAsia="NSimSun" w:hAnsi="Liberation Serif" w:cs="Mangal"/>
      <w:sz w:val="24"/>
      <w:szCs w:val="24"/>
      <w:lang w:bidi="hi-IN"/>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Pr>
      <w:rFonts w:ascii="Liberation Serif" w:eastAsia="NSimSun" w:hAnsi="Liberation Serif" w:cs="Mangal"/>
      <w:sz w:val="24"/>
      <w:szCs w:val="24"/>
      <w:lang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 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 1"/>
    <w:basedOn w:val="a1"/>
    <w:uiPriority w:val="99"/>
    <w:rPr>
      <w:rFonts w:ascii="Liberation Serif" w:eastAsia="NSimSun" w:hAnsi="Liberation Serif" w:cs="Mangal"/>
      <w:color w:val="40404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Pr>
      <w:rFonts w:ascii="Liberation Serif" w:eastAsia="NSimSun" w:hAnsi="Liberation Serif" w:cs="Mangal"/>
      <w:color w:val="40404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Pr>
      <w:rFonts w:ascii="Liberation Serif" w:eastAsia="NSimSun" w:hAnsi="Liberation Serif" w:cs="Mangal"/>
      <w:color w:val="40404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Pr>
      <w:rFonts w:ascii="Liberation Serif" w:eastAsia="NSimSun" w:hAnsi="Liberation Serif" w:cs="Mangal"/>
      <w:color w:val="40404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Pr>
      <w:rFonts w:ascii="Liberation Serif" w:eastAsia="NSimSun" w:hAnsi="Liberation Serif" w:cs="Mangal"/>
      <w:color w:val="40404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Pr>
      <w:rFonts w:ascii="Liberation Serif" w:eastAsia="NSimSun" w:hAnsi="Liberation Serif" w:cs="Mangal"/>
      <w:color w:val="40404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Pr>
      <w:rFonts w:ascii="Liberation Serif" w:eastAsia="NSimSun" w:hAnsi="Liberation Serif" w:cs="Mangal"/>
      <w:color w:val="40404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Pr>
      <w:rFonts w:ascii="Liberation Serif" w:eastAsia="NSimSun" w:hAnsi="Liberation Serif" w:cs="Mangal"/>
      <w:sz w:val="24"/>
      <w:szCs w:val="24"/>
      <w:lang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411">
    <w:name w:val="Заголовок 4 Знак1"/>
    <w:basedOn w:val="a0"/>
    <w:rPr>
      <w:rFonts w:eastAsia="Times New Roman"/>
      <w:b/>
      <w:i/>
      <w:color w:val="000000"/>
      <w:sz w:val="20"/>
      <w:szCs w:val="20"/>
    </w:rPr>
  </w:style>
  <w:style w:type="character" w:customStyle="1" w:styleId="15">
    <w:name w:val="Верхний колонтитул Знак1"/>
    <w:basedOn w:val="a0"/>
    <w:uiPriority w:val="99"/>
  </w:style>
  <w:style w:type="character" w:customStyle="1" w:styleId="16">
    <w:name w:val="Нижний колонтитул Знак1"/>
    <w:basedOn w:val="a0"/>
    <w:uiPriority w:val="99"/>
  </w:style>
  <w:style w:type="character" w:customStyle="1" w:styleId="17">
    <w:name w:val="Текст сноски Знак1"/>
    <w:basedOn w:val="a0"/>
    <w:uiPriority w:val="99"/>
    <w:rPr>
      <w:sz w:val="20"/>
      <w:szCs w:val="20"/>
    </w:rPr>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4z4">
    <w:name w:val="WW8Num4z4"/>
    <w:qFormat/>
    <w:rPr>
      <w:rFonts w:ascii="Courier New" w:eastAsia="Courier New" w:hAnsi="Courier New" w:cs="Times New Roman"/>
    </w:rPr>
  </w:style>
  <w:style w:type="character" w:customStyle="1" w:styleId="WW8Num5z0">
    <w:name w:val="WW8Num5z0"/>
    <w:qFormat/>
    <w:rPr>
      <w:rFonts w:ascii="Wingdings" w:eastAsia="Wingdings" w:hAnsi="Wingdings" w:cs="Wingdings"/>
    </w:rPr>
  </w:style>
  <w:style w:type="character" w:customStyle="1" w:styleId="WW8Num5z1">
    <w:name w:val="WW8Num5z1"/>
    <w:qFormat/>
    <w:rPr>
      <w:b/>
    </w:rPr>
  </w:style>
  <w:style w:type="character" w:customStyle="1" w:styleId="WW8Num5z3">
    <w:name w:val="WW8Num5z3"/>
    <w:qFormat/>
    <w:rPr>
      <w:rFonts w:ascii="Symbol" w:eastAsia="Symbol" w:hAnsi="Symbol" w:cs="Symbol"/>
    </w:rPr>
  </w:style>
  <w:style w:type="character" w:customStyle="1" w:styleId="WW8Num5z4">
    <w:name w:val="WW8Num5z4"/>
    <w:qFormat/>
    <w:rPr>
      <w:rFonts w:ascii="Courier New" w:eastAsia="Courier New" w:hAnsi="Courier New" w:cs="Courier New"/>
    </w:rPr>
  </w:style>
  <w:style w:type="character" w:customStyle="1" w:styleId="WW8Num6z1">
    <w:name w:val="WW8Num6z1"/>
    <w:qFormat/>
    <w:rPr>
      <w:b w:val="0"/>
    </w:rPr>
  </w:style>
  <w:style w:type="character" w:customStyle="1" w:styleId="WW8Num7z0">
    <w:name w:val="WW8Num7z0"/>
    <w:qFormat/>
    <w:rPr>
      <w:rFonts w:ascii="Wingdings" w:eastAsia="Wingdings" w:hAnsi="Wingdings" w:cs="Wingdings"/>
    </w:rPr>
  </w:style>
  <w:style w:type="character" w:customStyle="1" w:styleId="WW8Num7z1">
    <w:name w:val="WW8Num7z1"/>
    <w:qFormat/>
    <w:rPr>
      <w:rFonts w:ascii="Courier New" w:eastAsia="Courier New" w:hAnsi="Courier New" w:cs="Courier New"/>
    </w:rPr>
  </w:style>
  <w:style w:type="character" w:customStyle="1" w:styleId="WW8Num7z3">
    <w:name w:val="WW8Num7z3"/>
    <w:qFormat/>
    <w:rPr>
      <w:rFonts w:ascii="Symbol" w:eastAsia="Symbol" w:hAnsi="Symbol" w:cs="Symbol"/>
    </w:rPr>
  </w:style>
  <w:style w:type="character" w:customStyle="1" w:styleId="WW8Num8z0">
    <w:name w:val="WW8Num8z0"/>
    <w:qFormat/>
    <w:rPr>
      <w:rFonts w:ascii="Times New Roman" w:eastAsia="Times New Roman" w:hAnsi="Times New Roman" w:cs="Times New Roman"/>
      <w:b/>
      <w:bCs/>
      <w:i w:val="0"/>
      <w:iCs w:val="0"/>
      <w:sz w:val="24"/>
      <w:szCs w:val="24"/>
      <w:u w:val="none"/>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ascii="Times New Roman" w:eastAsia="Times New Roman" w:hAnsi="Times New Roman" w:cs="Times New Roman"/>
      <w:b/>
      <w:bCs/>
      <w:i w:val="0"/>
      <w:iCs w:val="0"/>
      <w:sz w:val="24"/>
      <w:szCs w:val="24"/>
      <w:u w:val="none"/>
    </w:rPr>
  </w:style>
  <w:style w:type="character" w:customStyle="1" w:styleId="WW8NumSt4z0">
    <w:name w:val="WW8NumSt4z0"/>
    <w:qFormat/>
    <w:rPr>
      <w:rFonts w:ascii="Symbol" w:eastAsia="Symbol" w:hAnsi="Symbol" w:cs="Symbol"/>
      <w:b w:val="0"/>
      <w:i w:val="0"/>
      <w:u w:val="none"/>
    </w:rPr>
  </w:style>
  <w:style w:type="character" w:customStyle="1" w:styleId="afff1">
    <w:name w:val="Тема примечания Знак"/>
    <w:qFormat/>
    <w:rPr>
      <w:rFonts w:ascii="Times New Roman" w:eastAsia="Times New Roman" w:hAnsi="Times New Roman" w:cs="Times New Roman"/>
      <w:b/>
      <w:bCs/>
    </w:rPr>
  </w:style>
  <w:style w:type="character" w:styleId="afff2">
    <w:name w:val="page number"/>
    <w:qFormat/>
  </w:style>
  <w:style w:type="character" w:styleId="afff3">
    <w:name w:val="line number"/>
    <w:qFormat/>
  </w:style>
  <w:style w:type="character" w:customStyle="1" w:styleId="WWCharLFO1LVL1">
    <w:name w:val="WW_CharLFO1LVL1"/>
    <w:qFormat/>
    <w:rPr>
      <w:rFonts w:cs="Times New Roman"/>
    </w:rPr>
  </w:style>
  <w:style w:type="character" w:customStyle="1" w:styleId="WWCharLFO2LVL1">
    <w:name w:val="WW_CharLFO2LVL1"/>
    <w:qFormat/>
    <w:rPr>
      <w:rFonts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4LVL1">
    <w:name w:val="WW_CharLFO4LVL1"/>
    <w:qFormat/>
    <w:rPr>
      <w:rFonts w:ascii="Times New Roman" w:eastAsia="Times New Roman" w:hAnsi="Times New Roman" w:cs="Times New Roman"/>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Symbol" w:hAnsi="Symbol" w:cs="Symbol"/>
    </w:rPr>
  </w:style>
  <w:style w:type="character" w:customStyle="1" w:styleId="WWCharLFO4LVL5">
    <w:name w:val="WW_CharLFO4LVL5"/>
    <w:qFormat/>
    <w:rPr>
      <w:rFonts w:ascii="Courier New" w:hAnsi="Courier New" w:cs="Times New Roman"/>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Symbol" w:hAnsi="Symbol" w:cs="Symbol"/>
    </w:rPr>
  </w:style>
  <w:style w:type="character" w:customStyle="1" w:styleId="WWCharLFO4LVL8">
    <w:name w:val="WW_CharLFO4LVL8"/>
    <w:qFormat/>
    <w:rPr>
      <w:rFonts w:ascii="Courier New" w:hAnsi="Courier New" w:cs="Times New Roman"/>
    </w:rPr>
  </w:style>
  <w:style w:type="character" w:customStyle="1" w:styleId="WWCharLFO4LVL9">
    <w:name w:val="WW_CharLFO4LVL9"/>
    <w:qFormat/>
    <w:rPr>
      <w:rFonts w:ascii="Wingdings" w:hAnsi="Wingdings" w:cs="Wingdings"/>
    </w:rPr>
  </w:style>
  <w:style w:type="character" w:customStyle="1" w:styleId="WWCharLFO5LVL1">
    <w:name w:val="WW_CharLFO5LVL1"/>
    <w:qFormat/>
    <w:rPr>
      <w:rFonts w:ascii="Wingdings" w:hAnsi="Wingdings" w:cs="Wingdings"/>
    </w:rPr>
  </w:style>
  <w:style w:type="character" w:customStyle="1" w:styleId="WWCharLFO5LVL2">
    <w:name w:val="WW_CharLFO5LVL2"/>
    <w:qFormat/>
    <w:rPr>
      <w:b/>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6LVL2">
    <w:name w:val="WW_CharLFO6LVL2"/>
    <w:qFormat/>
    <w:rPr>
      <w:b w:val="0"/>
    </w:rPr>
  </w:style>
  <w:style w:type="character" w:customStyle="1" w:styleId="WWCharLFO6LVL3">
    <w:name w:val="WW_CharLFO6LVL3"/>
    <w:qFormat/>
    <w:rPr>
      <w:b w:val="0"/>
    </w:rPr>
  </w:style>
  <w:style w:type="character" w:customStyle="1" w:styleId="WWCharLFO7LVL1">
    <w:name w:val="WW_CharLFO7LVL1"/>
    <w:qFormat/>
    <w:rPr>
      <w:rFonts w:ascii="Wingdings" w:hAnsi="Wingdings" w:cs="Wingdings"/>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hAnsi="Times New Roman" w:cs="Times New Roman"/>
      <w:b/>
      <w:bCs/>
      <w:i w:val="0"/>
      <w:iCs w:val="0"/>
      <w:sz w:val="24"/>
      <w:szCs w:val="24"/>
      <w:u w:val="none"/>
    </w:rPr>
  </w:style>
  <w:style w:type="character" w:customStyle="1" w:styleId="WWCharLFO9LVL1">
    <w:name w:val="WW_CharLFO9LVL1"/>
    <w:qFormat/>
    <w:rPr>
      <w:rFonts w:cs="Times New Roman"/>
    </w:rPr>
  </w:style>
  <w:style w:type="character" w:customStyle="1" w:styleId="WWCharLFO9LVL2">
    <w:name w:val="WW_CharLFO9LVL2"/>
    <w:qFormat/>
    <w:rPr>
      <w:rFonts w:cs="Times New Roman"/>
    </w:rPr>
  </w:style>
  <w:style w:type="character" w:customStyle="1" w:styleId="WWCharLFO9LVL3">
    <w:name w:val="WW_CharLFO9LVL3"/>
    <w:qFormat/>
    <w:rPr>
      <w:rFonts w:cs="Times New Roman"/>
    </w:rPr>
  </w:style>
  <w:style w:type="character" w:customStyle="1" w:styleId="WWCharLFO9LVL4">
    <w:name w:val="WW_CharLFO9LVL4"/>
    <w:qFormat/>
    <w:rPr>
      <w:rFonts w:cs="Times New Roman"/>
    </w:rPr>
  </w:style>
  <w:style w:type="character" w:customStyle="1" w:styleId="WWCharLFO9LVL5">
    <w:name w:val="WW_CharLFO9LVL5"/>
    <w:qFormat/>
    <w:rPr>
      <w:rFonts w:cs="Times New Roman"/>
    </w:rPr>
  </w:style>
  <w:style w:type="character" w:customStyle="1" w:styleId="WWCharLFO9LVL6">
    <w:name w:val="WW_CharLFO9LVL6"/>
    <w:qFormat/>
    <w:rPr>
      <w:rFonts w:cs="Times New Roman"/>
    </w:rPr>
  </w:style>
  <w:style w:type="character" w:customStyle="1" w:styleId="WWCharLFO9LVL7">
    <w:name w:val="WW_CharLFO9LVL7"/>
    <w:qFormat/>
    <w:rPr>
      <w:rFonts w:cs="Times New Roman"/>
    </w:rPr>
  </w:style>
  <w:style w:type="character" w:customStyle="1" w:styleId="WWCharLFO9LVL8">
    <w:name w:val="WW_CharLFO9LVL8"/>
    <w:qFormat/>
    <w:rPr>
      <w:rFonts w:cs="Times New Roman"/>
    </w:rPr>
  </w:style>
  <w:style w:type="character" w:customStyle="1" w:styleId="WWCharLFO9LVL9">
    <w:name w:val="WW_CharLFO9LVL9"/>
    <w:qFormat/>
    <w:rPr>
      <w:rFonts w:cs="Times New Roman"/>
    </w:rPr>
  </w:style>
  <w:style w:type="character" w:customStyle="1" w:styleId="WWCharLFO10LVL1">
    <w:name w:val="WW_CharLFO10LVL1"/>
    <w:qFormat/>
    <w:rPr>
      <w:rFonts w:ascii="Times New Roman" w:hAnsi="Times New Roman" w:cs="Times New Roman"/>
      <w:b/>
      <w:bCs/>
      <w:i w:val="0"/>
      <w:iCs w:val="0"/>
      <w:sz w:val="24"/>
      <w:szCs w:val="24"/>
      <w:u w:val="none"/>
    </w:rPr>
  </w:style>
  <w:style w:type="character" w:customStyle="1" w:styleId="layout">
    <w:name w:val="layout"/>
    <w:basedOn w:val="a0"/>
    <w:qFormat/>
  </w:style>
  <w:style w:type="paragraph" w:customStyle="1" w:styleId="18">
    <w:name w:val="Заголовок1"/>
    <w:basedOn w:val="a"/>
    <w:next w:val="affd"/>
    <w:qFormat/>
    <w:pPr>
      <w:keepNext/>
      <w:widowControl w:val="0"/>
      <w:spacing w:before="240" w:after="120"/>
    </w:pPr>
    <w:rPr>
      <w:rFonts w:ascii="Liberation Sans" w:eastAsia="Microsoft YaHei" w:hAnsi="Liberation Sans" w:cs="Mangal"/>
      <w:color w:val="000000"/>
      <w:sz w:val="28"/>
      <w:szCs w:val="28"/>
      <w:lang w:eastAsia="zh-CN" w:bidi="hi-IN"/>
    </w:rPr>
  </w:style>
  <w:style w:type="paragraph" w:styleId="afff4">
    <w:name w:val="List"/>
    <w:basedOn w:val="affd"/>
    <w:pPr>
      <w:widowControl w:val="0"/>
      <w:spacing w:after="140" w:line="276" w:lineRule="auto"/>
    </w:pPr>
    <w:rPr>
      <w:rFonts w:ascii="Liberation Serif" w:eastAsia="NSimSun" w:hAnsi="Liberation Serif" w:cs="Mangal"/>
      <w:color w:val="000000"/>
      <w:lang w:val="ru-RU" w:eastAsia="zh-CN" w:bidi="hi-IN"/>
    </w:rPr>
  </w:style>
  <w:style w:type="paragraph" w:styleId="19">
    <w:name w:val="index 1"/>
    <w:basedOn w:val="a"/>
    <w:next w:val="a"/>
    <w:uiPriority w:val="99"/>
    <w:semiHidden/>
    <w:unhideWhenUsed/>
    <w:pPr>
      <w:widowControl w:val="0"/>
      <w:ind w:left="240" w:hanging="240"/>
    </w:pPr>
    <w:rPr>
      <w:rFonts w:ascii="Liberation Serif" w:eastAsia="NSimSun" w:hAnsi="Liberation Serif" w:cs="Mangal"/>
      <w:color w:val="000000"/>
      <w:sz w:val="24"/>
      <w:szCs w:val="21"/>
      <w:lang w:eastAsia="zh-CN" w:bidi="hi-IN"/>
    </w:rPr>
  </w:style>
  <w:style w:type="paragraph" w:styleId="afff5">
    <w:name w:val="index heading"/>
    <w:basedOn w:val="a"/>
    <w:qFormat/>
    <w:pPr>
      <w:widowControl w:val="0"/>
      <w:suppressLineNumbers/>
    </w:pPr>
    <w:rPr>
      <w:rFonts w:ascii="Liberation Serif" w:eastAsia="NSimSun" w:hAnsi="Liberation Serif" w:cs="Mangal"/>
      <w:color w:val="000000"/>
      <w:sz w:val="24"/>
      <w:szCs w:val="24"/>
      <w:lang w:eastAsia="zh-CN" w:bidi="hi-IN"/>
    </w:rPr>
  </w:style>
  <w:style w:type="character" w:customStyle="1" w:styleId="1a">
    <w:name w:val="Основной текст с отступом Знак1"/>
    <w:basedOn w:val="a0"/>
    <w:rPr>
      <w:rFonts w:ascii="Arial" w:eastAsia="Arial" w:hAnsi="Arial" w:cs="Arial"/>
      <w:color w:val="000000"/>
    </w:rPr>
  </w:style>
  <w:style w:type="paragraph" w:customStyle="1" w:styleId="1b">
    <w:name w:val="Обычный1"/>
    <w:qFormat/>
    <w:rPr>
      <w:rFonts w:ascii="Times New Roman" w:hAnsi="Times New Roman"/>
      <w:color w:val="000000"/>
      <w:lang w:val="en-GB"/>
    </w:rPr>
  </w:style>
  <w:style w:type="paragraph" w:customStyle="1" w:styleId="afff6">
    <w:name w:val="абзац"/>
    <w:basedOn w:val="a"/>
    <w:qFormat/>
    <w:pPr>
      <w:widowControl w:val="0"/>
      <w:spacing w:line="210" w:lineRule="atLeast"/>
      <w:ind w:firstLine="283"/>
      <w:jc w:val="both"/>
    </w:pPr>
    <w:rPr>
      <w:rFonts w:ascii="Arial" w:eastAsia="Arial" w:hAnsi="Arial" w:cs="Arial"/>
      <w:color w:val="000000"/>
      <w:sz w:val="18"/>
      <w:szCs w:val="18"/>
      <w:lang w:eastAsia="zh-CN" w:bidi="hi-IN"/>
    </w:rPr>
  </w:style>
  <w:style w:type="paragraph" w:styleId="35">
    <w:name w:val="List Bullet 3"/>
    <w:basedOn w:val="a"/>
    <w:qFormat/>
    <w:pPr>
      <w:widowControl w:val="0"/>
      <w:ind w:left="566" w:hanging="283"/>
    </w:pPr>
    <w:rPr>
      <w:rFonts w:ascii="Liberation Serif" w:eastAsia="NSimSun" w:hAnsi="Liberation Serif" w:cs="Mangal"/>
      <w:color w:val="000000"/>
      <w:sz w:val="24"/>
      <w:szCs w:val="24"/>
      <w:lang w:eastAsia="zh-CN" w:bidi="hi-IN"/>
    </w:rPr>
  </w:style>
  <w:style w:type="character" w:customStyle="1" w:styleId="1c">
    <w:name w:val="Текст выноски Знак1"/>
    <w:basedOn w:val="a0"/>
    <w:rPr>
      <w:rFonts w:ascii="Tahoma" w:eastAsia="Tahoma" w:hAnsi="Tahoma" w:cs="Tahoma"/>
      <w:color w:val="000000"/>
      <w:sz w:val="16"/>
      <w:szCs w:val="16"/>
    </w:rPr>
  </w:style>
  <w:style w:type="character" w:customStyle="1" w:styleId="1d">
    <w:name w:val="Текст примечания Знак1"/>
    <w:basedOn w:val="a0"/>
    <w:rPr>
      <w:color w:val="000000"/>
      <w:sz w:val="20"/>
      <w:szCs w:val="20"/>
    </w:rPr>
  </w:style>
  <w:style w:type="paragraph" w:styleId="afff7">
    <w:name w:val="annotation subject"/>
    <w:basedOn w:val="aff5"/>
    <w:next w:val="aff5"/>
    <w:link w:val="1e"/>
    <w:qFormat/>
    <w:pPr>
      <w:widowControl w:val="0"/>
    </w:pPr>
    <w:rPr>
      <w:rFonts w:ascii="Liberation Serif" w:eastAsia="NSimSun" w:hAnsi="Liberation Serif" w:cs="Mangal"/>
      <w:b/>
      <w:bCs/>
      <w:color w:val="000000"/>
      <w:lang w:val="ru-RU" w:eastAsia="zh-CN" w:bidi="hi-IN"/>
    </w:rPr>
  </w:style>
  <w:style w:type="character" w:customStyle="1" w:styleId="1e">
    <w:name w:val="Тема примечания Знак1"/>
    <w:basedOn w:val="aff6"/>
    <w:link w:val="afff7"/>
    <w:rPr>
      <w:rFonts w:ascii="Liberation Serif" w:eastAsia="NSimSun" w:hAnsi="Liberation Serif" w:cs="Mangal"/>
      <w:b/>
      <w:bCs/>
      <w:color w:val="000000"/>
      <w:sz w:val="20"/>
      <w:szCs w:val="20"/>
      <w:lang w:bidi="hi-IN"/>
    </w:rPr>
  </w:style>
  <w:style w:type="paragraph" w:customStyle="1" w:styleId="afff8">
    <w:name w:val="Колонтитул"/>
    <w:basedOn w:val="a"/>
    <w:qFormat/>
    <w:pPr>
      <w:widowControl w:val="0"/>
      <w:suppressLineNumbers/>
      <w:tabs>
        <w:tab w:val="center" w:pos="4819"/>
        <w:tab w:val="right" w:pos="9638"/>
      </w:tabs>
    </w:pPr>
    <w:rPr>
      <w:rFonts w:ascii="Liberation Serif" w:eastAsia="NSimSun" w:hAnsi="Liberation Serif" w:cs="Mangal"/>
      <w:color w:val="000000"/>
      <w:sz w:val="24"/>
      <w:szCs w:val="24"/>
      <w:lang w:eastAsia="zh-CN" w:bidi="hi-IN"/>
    </w:rPr>
  </w:style>
  <w:style w:type="character" w:customStyle="1" w:styleId="2a">
    <w:name w:val="Верхний колонтитул Знак2"/>
    <w:basedOn w:val="a0"/>
    <w:uiPriority w:val="99"/>
    <w:semiHidden/>
    <w:rPr>
      <w:color w:val="000000"/>
      <w:szCs w:val="21"/>
    </w:rPr>
  </w:style>
  <w:style w:type="character" w:customStyle="1" w:styleId="2b">
    <w:name w:val="Нижний колонтитул Знак2"/>
    <w:basedOn w:val="a0"/>
    <w:uiPriority w:val="99"/>
    <w:semiHidden/>
    <w:rPr>
      <w:color w:val="000000"/>
      <w:szCs w:val="21"/>
    </w:rPr>
  </w:style>
  <w:style w:type="character" w:customStyle="1" w:styleId="2c">
    <w:name w:val="Текст сноски Знак2"/>
    <w:basedOn w:val="a0"/>
    <w:uiPriority w:val="99"/>
    <w:semiHidden/>
    <w:rPr>
      <w:color w:val="000000"/>
      <w:sz w:val="20"/>
      <w:szCs w:val="18"/>
    </w:rPr>
  </w:style>
  <w:style w:type="paragraph" w:customStyle="1" w:styleId="BodyText22">
    <w:name w:val="Body Text 22"/>
    <w:basedOn w:val="a"/>
    <w:qFormat/>
    <w:pPr>
      <w:widowControl w:val="0"/>
      <w:spacing w:before="120" w:line="312" w:lineRule="auto"/>
      <w:ind w:right="45"/>
      <w:jc w:val="center"/>
    </w:pPr>
    <w:rPr>
      <w:rFonts w:ascii="Liberation Serif" w:eastAsia="Times New Roman" w:hAnsi="Liberation Serif" w:cs="Mangal"/>
      <w:b/>
      <w:bCs/>
      <w:color w:val="000000"/>
      <w:sz w:val="28"/>
      <w:szCs w:val="28"/>
      <w:lang w:eastAsia="zh-CN" w:bidi="hi-IN"/>
    </w:rPr>
  </w:style>
  <w:style w:type="paragraph" w:customStyle="1" w:styleId="afff9">
    <w:name w:val="Содержимое таблицы"/>
    <w:basedOn w:val="a"/>
    <w:qFormat/>
    <w:pPr>
      <w:widowControl w:val="0"/>
      <w:suppressLineNumbers/>
    </w:pPr>
    <w:rPr>
      <w:rFonts w:ascii="Liberation Serif" w:eastAsia="NSimSun" w:hAnsi="Liberation Serif" w:cs="Mangal"/>
      <w:color w:val="000000"/>
      <w:sz w:val="24"/>
      <w:szCs w:val="24"/>
      <w:lang w:eastAsia="zh-CN" w:bidi="hi-IN"/>
    </w:rPr>
  </w:style>
  <w:style w:type="paragraph" w:customStyle="1" w:styleId="afffa">
    <w:name w:val="Заголовок таблицы"/>
    <w:basedOn w:val="afff9"/>
    <w:qFormat/>
    <w:pPr>
      <w:jc w:val="center"/>
    </w:pPr>
    <w:rPr>
      <w:b/>
      <w:bCs/>
    </w:rPr>
  </w:style>
  <w:style w:type="paragraph" w:customStyle="1" w:styleId="311">
    <w:name w:val="Основной текст 31"/>
    <w:basedOn w:val="a"/>
    <w:qFormat/>
    <w:pPr>
      <w:jc w:val="center"/>
    </w:pPr>
    <w:rPr>
      <w:rFonts w:ascii="Arial" w:eastAsia="Times New Roman" w:hAnsi="Arial" w:cs="Arial"/>
      <w:color w:val="000000"/>
      <w:sz w:val="24"/>
      <w:lang w:eastAsia="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customStyle="1" w:styleId="msonormal0">
    <w:name w:val="msonormal"/>
    <w:basedOn w:val="a"/>
    <w:pPr>
      <w:spacing w:before="100" w:beforeAutospacing="1" w:after="100" w:afterAutospacing="1"/>
    </w:pPr>
    <w:rPr>
      <w:rFonts w:ascii="Times New Roman" w:eastAsia="Times New Roman" w:hAnsi="Times New Roman"/>
      <w:sz w:val="24"/>
      <w:szCs w:val="24"/>
      <w:lang w:eastAsia="ru-RU"/>
    </w:rPr>
  </w:style>
  <w:style w:type="paragraph" w:customStyle="1" w:styleId="font5">
    <w:name w:val="font5"/>
    <w:basedOn w:val="a"/>
    <w:pPr>
      <w:spacing w:before="100" w:beforeAutospacing="1" w:after="100" w:afterAutospacing="1"/>
    </w:pPr>
    <w:rPr>
      <w:rFonts w:ascii="Times New Roman" w:eastAsia="Times New Roman" w:hAnsi="Times New Roman"/>
      <w:b/>
      <w:bCs/>
      <w:sz w:val="24"/>
      <w:szCs w:val="24"/>
      <w:lang w:eastAsia="ru-RU"/>
    </w:rPr>
  </w:style>
  <w:style w:type="paragraph" w:customStyle="1" w:styleId="font6">
    <w:name w:val="font6"/>
    <w:basedOn w:val="a"/>
    <w:pPr>
      <w:spacing w:before="100" w:beforeAutospacing="1" w:after="100" w:afterAutospacing="1"/>
    </w:pPr>
    <w:rPr>
      <w:rFonts w:ascii="Times New Roman" w:eastAsia="Times New Roman" w:hAnsi="Times New Roman"/>
      <w:sz w:val="24"/>
      <w:szCs w:val="24"/>
      <w:lang w:eastAsia="ru-RU"/>
    </w:rPr>
  </w:style>
  <w:style w:type="paragraph" w:customStyle="1" w:styleId="font7">
    <w:name w:val="font7"/>
    <w:basedOn w:val="a"/>
    <w:pPr>
      <w:spacing w:before="100" w:beforeAutospacing="1" w:after="100" w:afterAutospacing="1"/>
    </w:pPr>
    <w:rPr>
      <w:rFonts w:ascii="Times New Roman" w:eastAsia="Times New Roman" w:hAnsi="Times New Roman"/>
      <w:b/>
      <w:bCs/>
      <w:sz w:val="24"/>
      <w:szCs w:val="24"/>
      <w:u w:val="single"/>
      <w:lang w:eastAsia="ru-RU"/>
    </w:rPr>
  </w:style>
  <w:style w:type="paragraph" w:customStyle="1" w:styleId="font8">
    <w:name w:val="font8"/>
    <w:basedOn w:val="a"/>
    <w:pPr>
      <w:spacing w:before="100" w:beforeAutospacing="1" w:after="100" w:afterAutospacing="1"/>
    </w:pPr>
    <w:rPr>
      <w:rFonts w:ascii="Times New Roman" w:eastAsia="Times New Roman" w:hAnsi="Times New Roman"/>
      <w:sz w:val="24"/>
      <w:szCs w:val="24"/>
      <w:u w:val="single"/>
      <w:lang w:eastAsia="ru-RU"/>
    </w:rPr>
  </w:style>
  <w:style w:type="paragraph" w:customStyle="1" w:styleId="xl64">
    <w:name w:val="xl64"/>
    <w:basedOn w:val="a"/>
    <w:pPr>
      <w:spacing w:before="100" w:beforeAutospacing="1" w:after="100" w:afterAutospacing="1"/>
    </w:pPr>
    <w:rPr>
      <w:rFonts w:ascii="Times New Roman" w:eastAsia="Times New Roman" w:hAnsi="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pPr>
      <w:spacing w:before="100" w:beforeAutospacing="1" w:after="100" w:afterAutospacing="1"/>
      <w:jc w:val="center"/>
    </w:pPr>
    <w:rPr>
      <w:rFonts w:ascii="Times New Roman" w:eastAsia="Times New Roman" w:hAnsi="Times New Roman"/>
      <w:sz w:val="24"/>
      <w:szCs w:val="24"/>
      <w:lang w:eastAsia="ru-RU"/>
    </w:rPr>
  </w:style>
  <w:style w:type="paragraph" w:customStyle="1" w:styleId="xl68">
    <w:name w:val="xl68"/>
    <w:basedOn w:val="a"/>
    <w:pPr>
      <w:spacing w:before="100" w:beforeAutospacing="1" w:after="100" w:afterAutospacing="1"/>
    </w:pPr>
    <w:rPr>
      <w:rFonts w:ascii="Times New Roman" w:eastAsia="Times New Roman" w:hAnsi="Times New Roman"/>
      <w:sz w:val="24"/>
      <w:szCs w:val="24"/>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73">
    <w:name w:val="xl73"/>
    <w:basedOn w:val="a"/>
    <w:pPr>
      <w:spacing w:before="100" w:beforeAutospacing="1" w:after="100" w:afterAutospacing="1"/>
    </w:pPr>
    <w:rPr>
      <w:rFonts w:ascii="Times New Roman" w:eastAsia="Times New Roman" w:hAnsi="Times New Roman"/>
      <w:b/>
      <w:bCs/>
      <w:sz w:val="24"/>
      <w:szCs w:val="24"/>
      <w:u w:val="single"/>
      <w:lang w:eastAsia="ru-RU"/>
    </w:rPr>
  </w:style>
  <w:style w:type="paragraph" w:customStyle="1" w:styleId="xl74">
    <w:name w:val="xl74"/>
    <w:basedOn w:val="a"/>
    <w:pPr>
      <w:spacing w:before="100" w:beforeAutospacing="1" w:after="100" w:afterAutospacing="1"/>
    </w:pPr>
    <w:rPr>
      <w:rFonts w:ascii="Times New Roman" w:eastAsia="Times New Roman" w:hAnsi="Times New Roman"/>
      <w:sz w:val="24"/>
      <w:szCs w:val="24"/>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80">
    <w:name w:val="xl80"/>
    <w:basedOn w:val="a"/>
    <w:pPr>
      <w:spacing w:before="100" w:beforeAutospacing="1" w:after="100" w:afterAutospacing="1"/>
    </w:pPr>
    <w:rPr>
      <w:rFonts w:ascii="Times New Roman" w:eastAsia="Times New Roman" w:hAnsi="Times New Roman"/>
      <w:b/>
      <w:bCs/>
      <w:sz w:val="24"/>
      <w:szCs w:val="24"/>
      <w:lang w:eastAsia="ru-RU"/>
    </w:rPr>
  </w:style>
  <w:style w:type="paragraph" w:customStyle="1" w:styleId="xl81">
    <w:name w:val="xl81"/>
    <w:basedOn w:val="a"/>
    <w:pPr>
      <w:spacing w:before="100" w:beforeAutospacing="1" w:after="100" w:afterAutospacing="1"/>
    </w:pPr>
    <w:rPr>
      <w:rFonts w:ascii="Times New Roman" w:eastAsia="Times New Roman" w:hAnsi="Times New Roman"/>
      <w:b/>
      <w:bCs/>
      <w:sz w:val="24"/>
      <w:szCs w:val="24"/>
      <w:u w:val="single"/>
      <w:lang w:eastAsia="ru-RU"/>
    </w:rPr>
  </w:style>
  <w:style w:type="paragraph" w:customStyle="1" w:styleId="xl82">
    <w:name w:val="xl82"/>
    <w:basedOn w:val="a"/>
    <w:pPr>
      <w:spacing w:before="100" w:beforeAutospacing="1" w:after="100" w:afterAutospacing="1"/>
      <w:jc w:val="center"/>
    </w:pPr>
    <w:rPr>
      <w:rFonts w:ascii="Times New Roman" w:eastAsia="Times New Roman" w:hAnsi="Times New Roman"/>
      <w:b/>
      <w:bCs/>
      <w:sz w:val="32"/>
      <w:szCs w:val="32"/>
      <w:u w:val="single"/>
      <w:lang w:eastAsia="ru-RU"/>
    </w:rPr>
  </w:style>
  <w:style w:type="paragraph" w:customStyle="1" w:styleId="xl83">
    <w:name w:val="xl83"/>
    <w:basedOn w:val="a"/>
    <w:pPr>
      <w:spacing w:before="100" w:beforeAutospacing="1" w:after="100" w:afterAutospacing="1"/>
    </w:pPr>
    <w:rPr>
      <w:rFonts w:ascii="Times New Roman" w:eastAsia="Times New Roman" w:hAnsi="Times New Roman"/>
      <w:sz w:val="32"/>
      <w:szCs w:val="32"/>
      <w:lang w:eastAsia="ru-RU"/>
    </w:rPr>
  </w:style>
  <w:style w:type="paragraph" w:customStyle="1" w:styleId="xl84">
    <w:name w:val="xl84"/>
    <w:basedOn w:val="a"/>
    <w:pPr>
      <w:spacing w:before="100" w:beforeAutospacing="1" w:after="100" w:afterAutospacing="1"/>
      <w:jc w:val="center"/>
    </w:pPr>
    <w:rPr>
      <w:rFonts w:ascii="Times New Roman" w:eastAsia="Times New Roman" w:hAnsi="Times New Roman"/>
      <w:sz w:val="32"/>
      <w:szCs w:val="32"/>
      <w:lang w:eastAsia="ru-RU"/>
    </w:rPr>
  </w:style>
  <w:style w:type="paragraph" w:customStyle="1" w:styleId="xl85">
    <w:name w:val="xl85"/>
    <w:basedOn w:val="a"/>
    <w:pPr>
      <w:spacing w:before="100" w:beforeAutospacing="1" w:after="100" w:afterAutospacing="1"/>
    </w:pPr>
    <w:rPr>
      <w:rFonts w:ascii="Times New Roman" w:eastAsia="Times New Roman" w:hAnsi="Times New Roman"/>
      <w:sz w:val="24"/>
      <w:szCs w:val="24"/>
      <w:u w:val="single"/>
      <w:lang w:eastAsia="ru-RU"/>
    </w:rPr>
  </w:style>
  <w:style w:type="paragraph" w:customStyle="1" w:styleId="xl86">
    <w:name w:val="xl86"/>
    <w:basedOn w:val="a"/>
    <w:pPr>
      <w:spacing w:before="100" w:beforeAutospacing="1" w:after="100" w:afterAutospacing="1"/>
    </w:pPr>
    <w:rPr>
      <w:rFonts w:ascii="Times New Roman" w:eastAsia="Times New Roman" w:hAnsi="Times New Roman"/>
      <w:sz w:val="24"/>
      <w:szCs w:val="24"/>
      <w:lang w:eastAsia="ru-RU"/>
    </w:rPr>
  </w:style>
  <w:style w:type="paragraph" w:customStyle="1" w:styleId="xl87">
    <w:name w:val="xl87"/>
    <w:basedOn w:val="a"/>
    <w:pPr>
      <w:spacing w:before="100" w:beforeAutospacing="1" w:after="100" w:afterAutospacing="1"/>
      <w:jc w:val="both"/>
    </w:pPr>
    <w:rPr>
      <w:rFonts w:ascii="Times New Roman" w:eastAsia="Times New Roman" w:hAnsi="Times New Roman"/>
      <w:sz w:val="24"/>
      <w:szCs w:val="24"/>
      <w:lang w:eastAsia="ru-RU"/>
    </w:rPr>
  </w:style>
  <w:style w:type="paragraph" w:customStyle="1" w:styleId="xl88">
    <w:name w:val="xl88"/>
    <w:basedOn w:val="a"/>
    <w:pPr>
      <w:spacing w:before="100" w:beforeAutospacing="1" w:after="100" w:afterAutospacing="1"/>
      <w:jc w:val="both"/>
    </w:pPr>
    <w:rPr>
      <w:rFonts w:ascii="Times New Roman" w:eastAsia="Times New Roman" w:hAnsi="Times New Roman"/>
      <w:b/>
      <w:bCs/>
      <w:sz w:val="24"/>
      <w:szCs w:val="24"/>
      <w:u w:val="single"/>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90">
    <w:name w:val="xl90"/>
    <w:basedOn w:val="a"/>
    <w:pPr>
      <w:spacing w:before="100" w:beforeAutospacing="1" w:after="100" w:afterAutospacing="1"/>
      <w:jc w:val="center"/>
    </w:pPr>
    <w:rPr>
      <w:rFonts w:ascii="Times New Roman" w:eastAsia="Times New Roman" w:hAnsi="Times New Roman"/>
      <w:b/>
      <w:bCs/>
      <w:sz w:val="32"/>
      <w:szCs w:val="32"/>
      <w:u w:val="single"/>
      <w:lang w:eastAsia="ru-RU"/>
    </w:rPr>
  </w:style>
  <w:style w:type="paragraph" w:customStyle="1" w:styleId="xl91">
    <w:name w:val="xl91"/>
    <w:basedOn w:val="a"/>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92">
    <w:name w:val="xl92"/>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ction-house.ru/" TargetMode="External"/><Relationship Id="rId5" Type="http://schemas.openxmlformats.org/officeDocument/2006/relationships/footnotes" Target="footnotes.xml"/><Relationship Id="rId10"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radholding.ru/"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10082</Words>
  <Characters>57473</Characters>
  <Application>Microsoft Office Word</Application>
  <DocSecurity>0</DocSecurity>
  <Lines>478</Lines>
  <Paragraphs>134</Paragraphs>
  <ScaleCrop>false</ScaleCrop>
  <Company>Hewlett-Packard Company</Company>
  <LinksUpToDate>false</LinksUpToDate>
  <CharactersWithSpaces>67421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Егорова Александра Павловна</cp:lastModifiedBy>
  <cp:revision>2</cp:revision>
  <dcterms:created xsi:type="dcterms:W3CDTF">2025-12-01T06:16:00Z</dcterms:created>
  <dcterms:modified xsi:type="dcterms:W3CDTF">2025-12-01T06:16:00Z</dcterms:modified>
  <cp:version>1048576</cp:version>
</cp:coreProperties>
</file>