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40E12" w:rsidP="00D713A2">
      <w:pPr>
        <w:pStyle w:val="a3"/>
        <w:ind w:left="118" w:right="104" w:firstLine="283"/>
        <w:jc w:val="both"/>
      </w:pPr>
      <w:r w:rsidRPr="00440E12">
        <w:t>Бачурин Сергей Владимирович (дата рождения: 16 января 1993 г., место рождения: с. Черный Яр, Кишерского р-на Пермской обл, страховой номер индивидуального лицевого счета: 147-528-283 86, ИНН 591793969234, регистрация по месту жительства / фактическое место жительства: Пермский край, г. Пермь, ул.</w:t>
      </w:r>
      <w:r>
        <w:t xml:space="preserve"> Клары Цеткин, д. 25А, кв. 165)</w:t>
      </w:r>
      <w:r w:rsidR="00B40C90"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440E12">
        <w:t>Пермского края по дел</w:t>
      </w:r>
      <w:r>
        <w:t>у № А50-9151/24 от 19.08.2024 г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440E12">
      <w:pPr>
        <w:pStyle w:val="a3"/>
        <w:spacing w:before="2"/>
        <w:ind w:left="118"/>
      </w:pPr>
      <w:r w:rsidRPr="00440E12">
        <w:t>Бачурин Сергей Владимирович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440E12" w:rsidRPr="00440E12">
        <w:t>Бачурин Сергей Владимирович, ИНН 591793969234 Банк получателя: ФИЛИАЛ "ЦЕНТРАЛЬНЫЙ" ПАО "СОВКОМБАНК"(БЕРДСК), БИК: 045004763, ИНН банка 4401116480, к/с 30101810150040000763, кпп: 544543</w:t>
      </w:r>
      <w:r w:rsidR="00440E12">
        <w:t>001, р/с № 40817810450183570831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40E1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40E1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440E12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2025-11-27T11:56:00Z</dcterms:created>
  <dcterms:modified xsi:type="dcterms:W3CDTF">2025-11-27T11:56:00Z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