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5C0" w:rsidRPr="00657D5E" w:rsidRDefault="000B0D8F" w:rsidP="008975C0">
      <w:pPr>
        <w:pStyle w:val="a3"/>
        <w:rPr>
          <w:sz w:val="24"/>
          <w:szCs w:val="24"/>
        </w:rPr>
      </w:pPr>
      <w:r w:rsidRPr="00657D5E">
        <w:rPr>
          <w:sz w:val="24"/>
          <w:szCs w:val="24"/>
        </w:rPr>
        <w:t xml:space="preserve">Договор о задатке № </w:t>
      </w:r>
      <w:r w:rsidR="00637F6D" w:rsidRPr="00657D5E">
        <w:rPr>
          <w:sz w:val="24"/>
          <w:szCs w:val="24"/>
        </w:rPr>
        <w:t>1007</w:t>
      </w:r>
      <w:r w:rsidR="004A1A4E" w:rsidRPr="00657D5E">
        <w:rPr>
          <w:sz w:val="24"/>
          <w:szCs w:val="24"/>
        </w:rPr>
        <w:t>/2025</w:t>
      </w:r>
    </w:p>
    <w:p w:rsidR="008975C0" w:rsidRPr="00657D5E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657D5E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657D5E" w:rsidRDefault="00916C30" w:rsidP="008975C0">
      <w:pPr>
        <w:pStyle w:val="a3"/>
        <w:rPr>
          <w:b w:val="0"/>
          <w:bCs w:val="0"/>
          <w:sz w:val="24"/>
          <w:szCs w:val="24"/>
        </w:rPr>
      </w:pPr>
      <w:r w:rsidRPr="00657D5E">
        <w:rPr>
          <w:b w:val="0"/>
          <w:bCs w:val="0"/>
          <w:sz w:val="24"/>
          <w:szCs w:val="24"/>
        </w:rPr>
        <w:t>г. Ярославль</w:t>
      </w:r>
      <w:r w:rsidRPr="00657D5E">
        <w:rPr>
          <w:b w:val="0"/>
          <w:bCs w:val="0"/>
          <w:sz w:val="24"/>
          <w:szCs w:val="24"/>
        </w:rPr>
        <w:tab/>
      </w:r>
      <w:r w:rsidRPr="00657D5E">
        <w:rPr>
          <w:b w:val="0"/>
          <w:bCs w:val="0"/>
          <w:sz w:val="24"/>
          <w:szCs w:val="24"/>
        </w:rPr>
        <w:tab/>
      </w:r>
      <w:r w:rsidRPr="00657D5E">
        <w:rPr>
          <w:b w:val="0"/>
          <w:bCs w:val="0"/>
          <w:sz w:val="24"/>
          <w:szCs w:val="24"/>
        </w:rPr>
        <w:tab/>
      </w:r>
      <w:r w:rsidRPr="00657D5E">
        <w:rPr>
          <w:b w:val="0"/>
          <w:bCs w:val="0"/>
          <w:sz w:val="24"/>
          <w:szCs w:val="24"/>
        </w:rPr>
        <w:tab/>
      </w:r>
      <w:r w:rsidRPr="00657D5E">
        <w:rPr>
          <w:b w:val="0"/>
          <w:bCs w:val="0"/>
          <w:sz w:val="24"/>
          <w:szCs w:val="24"/>
        </w:rPr>
        <w:tab/>
      </w:r>
      <w:r w:rsidRPr="00657D5E">
        <w:rPr>
          <w:b w:val="0"/>
          <w:bCs w:val="0"/>
          <w:sz w:val="24"/>
          <w:szCs w:val="24"/>
        </w:rPr>
        <w:tab/>
      </w:r>
      <w:r w:rsidRPr="00657D5E">
        <w:rPr>
          <w:b w:val="0"/>
          <w:bCs w:val="0"/>
          <w:sz w:val="24"/>
          <w:szCs w:val="24"/>
        </w:rPr>
        <w:tab/>
      </w:r>
      <w:r w:rsidRPr="00657D5E">
        <w:rPr>
          <w:b w:val="0"/>
          <w:bCs w:val="0"/>
          <w:sz w:val="24"/>
          <w:szCs w:val="24"/>
        </w:rPr>
        <w:tab/>
      </w:r>
      <w:r w:rsidRPr="00657D5E">
        <w:rPr>
          <w:b w:val="0"/>
          <w:bCs w:val="0"/>
          <w:sz w:val="24"/>
          <w:szCs w:val="24"/>
        </w:rPr>
        <w:tab/>
        <w:t xml:space="preserve">  </w:t>
      </w:r>
      <w:proofErr w:type="gramStart"/>
      <w:r w:rsidRPr="00657D5E">
        <w:rPr>
          <w:b w:val="0"/>
          <w:bCs w:val="0"/>
          <w:sz w:val="24"/>
          <w:szCs w:val="24"/>
        </w:rPr>
        <w:t xml:space="preserve">   «</w:t>
      </w:r>
      <w:proofErr w:type="gramEnd"/>
      <w:r w:rsidRPr="00657D5E">
        <w:rPr>
          <w:b w:val="0"/>
          <w:bCs w:val="0"/>
          <w:sz w:val="24"/>
          <w:szCs w:val="24"/>
        </w:rPr>
        <w:t>___» ___________ 20</w:t>
      </w:r>
      <w:r w:rsidR="00033FD7" w:rsidRPr="00657D5E">
        <w:rPr>
          <w:b w:val="0"/>
          <w:bCs w:val="0"/>
          <w:sz w:val="24"/>
          <w:szCs w:val="24"/>
        </w:rPr>
        <w:t>__</w:t>
      </w:r>
      <w:r w:rsidRPr="00657D5E">
        <w:rPr>
          <w:b w:val="0"/>
          <w:bCs w:val="0"/>
          <w:sz w:val="24"/>
          <w:szCs w:val="24"/>
        </w:rPr>
        <w:t xml:space="preserve"> г.</w:t>
      </w:r>
    </w:p>
    <w:p w:rsidR="008B13F4" w:rsidRPr="00657D5E" w:rsidRDefault="008B13F4" w:rsidP="00204435">
      <w:pPr>
        <w:ind w:firstLine="567"/>
        <w:jc w:val="both"/>
        <w:rPr>
          <w:color w:val="auto"/>
        </w:rPr>
      </w:pPr>
    </w:p>
    <w:p w:rsidR="001109BE" w:rsidRPr="003E6773" w:rsidRDefault="008B13F4" w:rsidP="00637F6D">
      <w:pPr>
        <w:ind w:firstLine="567"/>
        <w:jc w:val="both"/>
        <w:rPr>
          <w:color w:val="auto"/>
        </w:rPr>
      </w:pPr>
      <w:r w:rsidRPr="003E6773">
        <w:rPr>
          <w:b/>
          <w:bCs/>
          <w:color w:val="auto"/>
        </w:rPr>
        <w:t xml:space="preserve">Акционерное общество «Российский аукционный дом» (АО «РАД»), </w:t>
      </w:r>
      <w:r w:rsidRPr="003E6773">
        <w:rPr>
          <w:color w:val="auto"/>
        </w:rPr>
        <w:t xml:space="preserve">именуемое в дальнейшем </w:t>
      </w:r>
      <w:r w:rsidRPr="003E6773">
        <w:rPr>
          <w:b/>
          <w:bCs/>
          <w:color w:val="auto"/>
        </w:rPr>
        <w:t>«Организатор торгов»,</w:t>
      </w:r>
      <w:r w:rsidRPr="003E6773">
        <w:rPr>
          <w:b/>
          <w:color w:val="auto"/>
        </w:rPr>
        <w:t xml:space="preserve"> «Оператор электронной площадки»,</w:t>
      </w:r>
      <w:r w:rsidRPr="003E6773">
        <w:rPr>
          <w:color w:val="auto"/>
        </w:rPr>
        <w:t xml:space="preserve"> в лице </w:t>
      </w:r>
      <w:r w:rsidRPr="003E6773">
        <w:rPr>
          <w:b/>
          <w:color w:val="auto"/>
        </w:rPr>
        <w:t>заместителя</w:t>
      </w:r>
      <w:r w:rsidRPr="003E6773">
        <w:rPr>
          <w:color w:val="auto"/>
        </w:rPr>
        <w:t xml:space="preserve"> </w:t>
      </w:r>
      <w:r w:rsidRPr="003E6773">
        <w:rPr>
          <w:b/>
          <w:color w:val="auto"/>
        </w:rPr>
        <w:t>руководителя обособленного подразделения АО «РАД» в г. Ярославле Мякутиной Виктории Николаевны</w:t>
      </w:r>
      <w:r w:rsidRPr="003E6773">
        <w:rPr>
          <w:color w:val="auto"/>
        </w:rPr>
        <w:t xml:space="preserve">, действующей на основании доверенности от 19.09.2025 № Д-160 </w:t>
      </w:r>
      <w:r w:rsidR="00916C30" w:rsidRPr="003E6773">
        <w:rPr>
          <w:color w:val="auto"/>
        </w:rPr>
        <w:t>и договора поручения</w:t>
      </w:r>
      <w:r w:rsidR="0020431F" w:rsidRPr="003E6773">
        <w:rPr>
          <w:color w:val="auto"/>
        </w:rPr>
        <w:t xml:space="preserve">, </w:t>
      </w:r>
      <w:r w:rsidRPr="003E6773">
        <w:rPr>
          <w:color w:val="auto"/>
        </w:rPr>
        <w:t xml:space="preserve">заключенного с </w:t>
      </w:r>
      <w:r w:rsidR="00637F6D" w:rsidRPr="003E6773">
        <w:rPr>
          <w:b/>
          <w:bCs/>
          <w:iCs/>
          <w:color w:val="auto"/>
        </w:rPr>
        <w:t xml:space="preserve">Соловьевой Оксаной Алексеевной </w:t>
      </w:r>
      <w:r w:rsidR="00637F6D" w:rsidRPr="003E6773">
        <w:rPr>
          <w:bCs/>
          <w:iCs/>
          <w:color w:val="auto"/>
        </w:rPr>
        <w:t>(</w:t>
      </w:r>
      <w:r w:rsidR="00637F6D" w:rsidRPr="003E6773">
        <w:rPr>
          <w:iCs/>
          <w:color w:val="auto"/>
        </w:rPr>
        <w:t xml:space="preserve">дата рождения: 07.06.1977, место рождения: Ярославская область, г. Рыбинск; адрес регистрации: 152971, Ярославская область, </w:t>
      </w:r>
      <w:r w:rsidR="00637F6D" w:rsidRPr="00455927">
        <w:rPr>
          <w:iCs/>
          <w:color w:val="auto"/>
        </w:rPr>
        <w:t xml:space="preserve">Рыбинский район, д. </w:t>
      </w:r>
      <w:proofErr w:type="spellStart"/>
      <w:r w:rsidR="00637F6D" w:rsidRPr="00455927">
        <w:rPr>
          <w:iCs/>
          <w:color w:val="auto"/>
        </w:rPr>
        <w:t>Захарино</w:t>
      </w:r>
      <w:proofErr w:type="spellEnd"/>
      <w:r w:rsidR="00637F6D" w:rsidRPr="00455927">
        <w:rPr>
          <w:iCs/>
          <w:color w:val="auto"/>
        </w:rPr>
        <w:t xml:space="preserve">, д. 23, ИНН 761003612850, СНИЛС 052-264-766 50, </w:t>
      </w:r>
      <w:r w:rsidR="00033FD7" w:rsidRPr="00455927">
        <w:rPr>
          <w:color w:val="auto"/>
        </w:rPr>
        <w:t xml:space="preserve">далее - Должник), </w:t>
      </w:r>
      <w:r w:rsidR="00033FD7" w:rsidRPr="00455927">
        <w:rPr>
          <w:b/>
          <w:color w:val="auto"/>
        </w:rPr>
        <w:t>в лице финансового управляющего Алексеева</w:t>
      </w:r>
      <w:r w:rsidR="00033FD7" w:rsidRPr="00455927">
        <w:rPr>
          <w:b/>
          <w:bCs/>
          <w:color w:val="auto"/>
        </w:rPr>
        <w:t xml:space="preserve"> Кирилла </w:t>
      </w:r>
      <w:r w:rsidR="00033FD7" w:rsidRPr="00455927">
        <w:rPr>
          <w:color w:val="auto"/>
        </w:rPr>
        <w:t>Андреевич</w:t>
      </w:r>
      <w:r w:rsidR="00455927">
        <w:rPr>
          <w:color w:val="auto"/>
        </w:rPr>
        <w:t>а (ИНН </w:t>
      </w:r>
      <w:r w:rsidR="00033FD7" w:rsidRPr="00455927">
        <w:rPr>
          <w:color w:val="auto"/>
        </w:rPr>
        <w:t>760412450768, СНИЛС 127-792-487-02, рег</w:t>
      </w:r>
      <w:r w:rsidR="005E2333" w:rsidRPr="00455927">
        <w:rPr>
          <w:color w:val="auto"/>
        </w:rPr>
        <w:t>.</w:t>
      </w:r>
      <w:r w:rsidR="00033FD7" w:rsidRPr="00455927">
        <w:rPr>
          <w:color w:val="auto"/>
        </w:rPr>
        <w:t xml:space="preserve"> </w:t>
      </w:r>
      <w:r w:rsidR="005E2333" w:rsidRPr="00455927">
        <w:rPr>
          <w:color w:val="auto"/>
        </w:rPr>
        <w:t xml:space="preserve">№ </w:t>
      </w:r>
      <w:r w:rsidR="00033FD7" w:rsidRPr="00455927">
        <w:rPr>
          <w:color w:val="auto"/>
        </w:rPr>
        <w:t xml:space="preserve">12988, адрес </w:t>
      </w:r>
      <w:r w:rsidR="00455927">
        <w:rPr>
          <w:color w:val="auto"/>
        </w:rPr>
        <w:t>для корреспонденции: 150035, г. </w:t>
      </w:r>
      <w:r w:rsidR="00033FD7" w:rsidRPr="00455927">
        <w:rPr>
          <w:color w:val="auto"/>
        </w:rPr>
        <w:t>Ярославль, ул.</w:t>
      </w:r>
      <w:r w:rsidR="005E2333" w:rsidRPr="00455927">
        <w:rPr>
          <w:color w:val="auto"/>
        </w:rPr>
        <w:t> </w:t>
      </w:r>
      <w:r w:rsidR="00033FD7" w:rsidRPr="00455927">
        <w:rPr>
          <w:color w:val="auto"/>
        </w:rPr>
        <w:t>Суздальская, д. 192, кв. 97), член</w:t>
      </w:r>
      <w:r w:rsidR="005E2333" w:rsidRPr="00455927">
        <w:rPr>
          <w:color w:val="auto"/>
        </w:rPr>
        <w:t>а</w:t>
      </w:r>
      <w:r w:rsidR="00033FD7" w:rsidRPr="00455927">
        <w:rPr>
          <w:color w:val="auto"/>
        </w:rPr>
        <w:t xml:space="preserve"> Ассоциации «Саморегулируемая организация арбитражных управляющих Центрального федерального округа» (</w:t>
      </w:r>
      <w:r w:rsidR="005E2333" w:rsidRPr="00455927">
        <w:rPr>
          <w:color w:val="auto"/>
        </w:rPr>
        <w:t xml:space="preserve">ПАУ ЦФО, </w:t>
      </w:r>
      <w:r w:rsidR="00033FD7" w:rsidRPr="00455927">
        <w:rPr>
          <w:color w:val="auto"/>
        </w:rPr>
        <w:t xml:space="preserve">ИНН 7705431418, ОГРН 1027700542209, адрес: 115191, г. Москва, </w:t>
      </w:r>
      <w:proofErr w:type="spellStart"/>
      <w:r w:rsidR="00033FD7" w:rsidRPr="00455927">
        <w:rPr>
          <w:color w:val="auto"/>
        </w:rPr>
        <w:t>Гамсоновский</w:t>
      </w:r>
      <w:proofErr w:type="spellEnd"/>
      <w:r w:rsidR="00033FD7" w:rsidRPr="00455927">
        <w:rPr>
          <w:color w:val="auto"/>
        </w:rPr>
        <w:t xml:space="preserve"> пер., д. 2, этаж 1, ком. 85), действующего в процедуре реализации</w:t>
      </w:r>
      <w:r w:rsidR="00033FD7" w:rsidRPr="003E6773">
        <w:rPr>
          <w:color w:val="auto"/>
        </w:rPr>
        <w:t xml:space="preserve"> имущества гражданина на основании Решения Арбитражного суда Ярославской области по делу № А82-16489/2023 от 20.06.2024</w:t>
      </w:r>
      <w:r w:rsidR="00455927">
        <w:rPr>
          <w:color w:val="auto"/>
        </w:rPr>
        <w:t>,</w:t>
      </w:r>
      <w:r w:rsidR="00033FD7" w:rsidRPr="003E6773">
        <w:rPr>
          <w:color w:val="auto"/>
        </w:rPr>
        <w:t xml:space="preserve"> с одной стороны, и присоединившийся к настоящему Договору претендент на участие в торгах в ходе процедуры банкротства Должника </w:t>
      </w:r>
      <w:r w:rsidR="00033FD7" w:rsidRPr="003E6773">
        <w:rPr>
          <w:b/>
          <w:bCs/>
          <w:color w:val="auto"/>
        </w:rPr>
        <w:t>Соловьевой Оксан</w:t>
      </w:r>
      <w:r w:rsidR="00455927">
        <w:rPr>
          <w:b/>
          <w:bCs/>
          <w:color w:val="auto"/>
        </w:rPr>
        <w:t>ы</w:t>
      </w:r>
      <w:r w:rsidR="00033FD7" w:rsidRPr="003E6773">
        <w:rPr>
          <w:b/>
          <w:bCs/>
          <w:color w:val="auto"/>
        </w:rPr>
        <w:t xml:space="preserve"> Алексеевн</w:t>
      </w:r>
      <w:r w:rsidR="00455927">
        <w:rPr>
          <w:b/>
          <w:bCs/>
          <w:color w:val="auto"/>
        </w:rPr>
        <w:t>ы</w:t>
      </w:r>
      <w:r w:rsidR="00033FD7" w:rsidRPr="003E6773">
        <w:rPr>
          <w:b/>
          <w:bCs/>
          <w:color w:val="auto"/>
        </w:rPr>
        <w:t>:</w:t>
      </w:r>
      <w:r w:rsidR="00455927">
        <w:rPr>
          <w:b/>
          <w:bCs/>
          <w:color w:val="auto"/>
        </w:rPr>
        <w:t xml:space="preserve"> _______________________</w:t>
      </w:r>
      <w:r w:rsidR="00033FD7" w:rsidRPr="003E6773">
        <w:rPr>
          <w:color w:val="auto"/>
        </w:rPr>
        <w:t xml:space="preserve"> </w:t>
      </w:r>
      <w:r w:rsidR="00774E71" w:rsidRPr="003E6773">
        <w:rPr>
          <w:color w:val="auto"/>
        </w:rPr>
        <w:t>__</w:t>
      </w:r>
      <w:r w:rsidR="007B628A" w:rsidRPr="003E6773">
        <w:rPr>
          <w:color w:val="auto"/>
        </w:rPr>
        <w:t>___</w:t>
      </w:r>
      <w:r w:rsidR="008D7B53" w:rsidRPr="003E6773">
        <w:rPr>
          <w:color w:val="auto"/>
        </w:rPr>
        <w:t>______</w:t>
      </w:r>
      <w:r w:rsidR="00BC0FA1" w:rsidRPr="003E6773">
        <w:rPr>
          <w:color w:val="auto"/>
        </w:rPr>
        <w:t>_________</w:t>
      </w:r>
      <w:r w:rsidR="007B628A" w:rsidRPr="003E6773">
        <w:rPr>
          <w:color w:val="auto"/>
        </w:rPr>
        <w:t>______</w:t>
      </w:r>
      <w:r w:rsidR="001109BE" w:rsidRPr="003E6773">
        <w:rPr>
          <w:b/>
          <w:color w:val="auto"/>
        </w:rPr>
        <w:t>_____________________________________________________________________________________</w:t>
      </w:r>
      <w:r w:rsidR="00F11352" w:rsidRPr="003E6773">
        <w:rPr>
          <w:b/>
          <w:color w:val="auto"/>
        </w:rPr>
        <w:t xml:space="preserve">________________________________________, </w:t>
      </w:r>
      <w:r w:rsidR="001109BE" w:rsidRPr="003E6773">
        <w:rPr>
          <w:color w:val="auto"/>
        </w:rPr>
        <w:t>именуемый(</w:t>
      </w:r>
      <w:proofErr w:type="spellStart"/>
      <w:r w:rsidR="001109BE" w:rsidRPr="003E6773">
        <w:rPr>
          <w:color w:val="auto"/>
        </w:rPr>
        <w:t>ая</w:t>
      </w:r>
      <w:proofErr w:type="spellEnd"/>
      <w:r w:rsidR="001109BE" w:rsidRPr="003E6773">
        <w:rPr>
          <w:color w:val="auto"/>
        </w:rPr>
        <w:t xml:space="preserve">) в дальнейшем </w:t>
      </w:r>
      <w:r w:rsidR="001109BE" w:rsidRPr="003E6773">
        <w:rPr>
          <w:b/>
          <w:color w:val="auto"/>
        </w:rPr>
        <w:t>«Претендент»</w:t>
      </w:r>
      <w:r w:rsidR="001109BE" w:rsidRPr="003E6773">
        <w:rPr>
          <w:color w:val="auto"/>
        </w:rPr>
        <w:t>, совместно именуемые «Стороны», в соответствии с требованиями ст.ст.380, 381, 428 ГК РФ, заключили настоящий Договор (далее – Договор) о нижеследующем</w:t>
      </w:r>
      <w:r w:rsidR="001109BE" w:rsidRPr="003E6773">
        <w:rPr>
          <w:b/>
          <w:color w:val="auto"/>
        </w:rPr>
        <w:t>:</w:t>
      </w:r>
    </w:p>
    <w:p w:rsidR="003E6773" w:rsidRPr="00455927" w:rsidRDefault="001065B6" w:rsidP="003E6773">
      <w:pPr>
        <w:spacing w:before="20" w:after="20"/>
        <w:ind w:left="-57" w:right="34" w:firstLine="341"/>
        <w:jc w:val="both"/>
        <w:rPr>
          <w:b/>
          <w:bCs/>
        </w:rPr>
      </w:pPr>
      <w:r w:rsidRPr="003E6773">
        <w:rPr>
          <w:color w:val="auto"/>
        </w:rPr>
        <w:t xml:space="preserve">1. </w:t>
      </w:r>
      <w:r w:rsidR="001109BE" w:rsidRPr="003E6773">
        <w:rPr>
          <w:color w:val="auto"/>
        </w:rPr>
        <w:t xml:space="preserve">В соответствии с </w:t>
      </w:r>
      <w:r w:rsidR="001109BE" w:rsidRPr="00455927">
        <w:rPr>
          <w:color w:val="auto"/>
        </w:rPr>
        <w:t xml:space="preserve">условиями настоящего Договора Претендент для участия в торгах по продаже </w:t>
      </w:r>
      <w:r w:rsidR="008B13F4" w:rsidRPr="00455927">
        <w:rPr>
          <w:b/>
          <w:color w:val="auto"/>
        </w:rPr>
        <w:t>единым лотом</w:t>
      </w:r>
      <w:r w:rsidR="008B13F4" w:rsidRPr="00455927">
        <w:rPr>
          <w:bCs/>
          <w:color w:val="auto"/>
        </w:rPr>
        <w:t xml:space="preserve"> </w:t>
      </w:r>
      <w:r w:rsidR="003E6773" w:rsidRPr="00455927">
        <w:rPr>
          <w:bCs/>
          <w:color w:val="auto"/>
        </w:rPr>
        <w:t xml:space="preserve">имущества, </w:t>
      </w:r>
      <w:r w:rsidR="003E6773" w:rsidRPr="00455927">
        <w:rPr>
          <w:b/>
          <w:bCs/>
          <w:color w:val="auto"/>
        </w:rPr>
        <w:t>расположенного по адресу: Ярославская</w:t>
      </w:r>
      <w:r w:rsidR="00455927">
        <w:rPr>
          <w:b/>
          <w:bCs/>
        </w:rPr>
        <w:t xml:space="preserve"> область, г. </w:t>
      </w:r>
      <w:r w:rsidR="003E6773" w:rsidRPr="00455927">
        <w:rPr>
          <w:b/>
          <w:bCs/>
        </w:rPr>
        <w:t>Рыбинск, ул. Бурлацкая, д. 30, в составе:</w:t>
      </w:r>
    </w:p>
    <w:p w:rsidR="003E6773" w:rsidRPr="00455927" w:rsidRDefault="003E6773" w:rsidP="003E6773">
      <w:pPr>
        <w:adjustRightInd w:val="0"/>
        <w:ind w:firstLine="176"/>
        <w:jc w:val="both"/>
        <w:rPr>
          <w:b/>
          <w:bCs/>
        </w:rPr>
      </w:pPr>
      <w:r w:rsidRPr="00455927">
        <w:rPr>
          <w:b/>
          <w:bCs/>
        </w:rPr>
        <w:t>1.1. здание склада, назначение: нежилое, 1-этажный общая площадь 93,4 кв. м, инв. № 10935, лит. М, кадастровый номер 76:20:030723:165;</w:t>
      </w:r>
    </w:p>
    <w:p w:rsidR="003E6773" w:rsidRPr="00455927" w:rsidRDefault="003E6773" w:rsidP="003E6773">
      <w:pPr>
        <w:adjustRightInd w:val="0"/>
        <w:ind w:firstLine="176"/>
        <w:jc w:val="both"/>
        <w:rPr>
          <w:b/>
          <w:bCs/>
        </w:rPr>
      </w:pPr>
      <w:r w:rsidRPr="00455927">
        <w:rPr>
          <w:b/>
          <w:bCs/>
        </w:rPr>
        <w:t>1.2. производственный корпус в разрушенном состоянии, назначение: нежилое, 5-этажный, общая площадь 1 кв. м (по сведениям ЕГРН), площадь застройки (фактическая) 636,4 кв. м., инв. № 10935, лит. К, кадастровый номер 76:20:030723:256 (не пригодно к эксплуатации);</w:t>
      </w:r>
    </w:p>
    <w:p w:rsidR="003E6773" w:rsidRPr="00455927" w:rsidRDefault="003E6773" w:rsidP="003E6773">
      <w:pPr>
        <w:adjustRightInd w:val="0"/>
        <w:ind w:firstLine="176"/>
        <w:jc w:val="both"/>
        <w:rPr>
          <w:b/>
          <w:bCs/>
        </w:rPr>
      </w:pPr>
      <w:r w:rsidRPr="00455927">
        <w:rPr>
          <w:b/>
          <w:bCs/>
        </w:rPr>
        <w:t>1.3. административно-производственное здание, назначение: нежилое, Л-1, Л-1-1, количество этажей, (в том числе подземных) – 2, общая площадь 1137,2 кв. м., инв. № 10935, кадастровый номер 76:20:030723:129;</w:t>
      </w:r>
    </w:p>
    <w:p w:rsidR="003E6773" w:rsidRPr="00455927" w:rsidRDefault="003E6773" w:rsidP="003E6773">
      <w:pPr>
        <w:adjustRightInd w:val="0"/>
        <w:ind w:firstLine="176"/>
        <w:jc w:val="both"/>
        <w:rPr>
          <w:b/>
          <w:bCs/>
        </w:rPr>
      </w:pPr>
      <w:r w:rsidRPr="00455927">
        <w:rPr>
          <w:b/>
          <w:bCs/>
        </w:rPr>
        <w:t>1.4. будка автовесовая, назначение: нежилое здание, 1-этажный, общая площадь 372,4 кв. м., инв. №10935, лит. Ж, кадастровый номер 76:20:030723:119;</w:t>
      </w:r>
    </w:p>
    <w:p w:rsidR="003E6773" w:rsidRPr="00455927" w:rsidRDefault="003E6773" w:rsidP="003E6773">
      <w:pPr>
        <w:adjustRightInd w:val="0"/>
        <w:ind w:firstLine="176"/>
        <w:jc w:val="both"/>
        <w:rPr>
          <w:b/>
          <w:bCs/>
        </w:rPr>
      </w:pPr>
      <w:r w:rsidRPr="00455927">
        <w:rPr>
          <w:b/>
          <w:bCs/>
        </w:rPr>
        <w:t>1.5. весовая будка, назначение: нежилое здание, 1-этажный, общая площадь 56 кв. м., инв. № 10935, лит. В, кадастровый номер 76:20:030723:152;</w:t>
      </w:r>
    </w:p>
    <w:p w:rsidR="003E6773" w:rsidRPr="00455927" w:rsidRDefault="003E6773" w:rsidP="003E6773">
      <w:pPr>
        <w:adjustRightInd w:val="0"/>
        <w:ind w:firstLine="176"/>
        <w:jc w:val="both"/>
        <w:rPr>
          <w:b/>
          <w:bCs/>
        </w:rPr>
      </w:pPr>
      <w:r w:rsidRPr="00455927">
        <w:rPr>
          <w:b/>
          <w:bCs/>
        </w:rPr>
        <w:t xml:space="preserve">1.6. здание бытовой для отдыха рабочих, назначение: нежилое здание, 1-этажный, общая </w:t>
      </w:r>
      <w:proofErr w:type="gramStart"/>
      <w:r w:rsidRPr="00455927">
        <w:rPr>
          <w:b/>
          <w:bCs/>
        </w:rPr>
        <w:t xml:space="preserve">площадь  </w:t>
      </w:r>
      <w:r w:rsidRPr="00455927">
        <w:rPr>
          <w:b/>
          <w:bCs/>
        </w:rPr>
        <w:br/>
        <w:t>25</w:t>
      </w:r>
      <w:proofErr w:type="gramEnd"/>
      <w:r w:rsidRPr="00455927">
        <w:rPr>
          <w:b/>
          <w:bCs/>
        </w:rPr>
        <w:t>,7 кв. м., инв. № 10935, лит. И, кадастровый номер 76:20:030723:145;</w:t>
      </w:r>
    </w:p>
    <w:p w:rsidR="003E6773" w:rsidRPr="00455927" w:rsidRDefault="003E6773" w:rsidP="003E6773">
      <w:pPr>
        <w:adjustRightInd w:val="0"/>
        <w:ind w:firstLine="176"/>
        <w:jc w:val="both"/>
        <w:rPr>
          <w:b/>
          <w:bCs/>
        </w:rPr>
      </w:pPr>
      <w:r w:rsidRPr="00455927">
        <w:rPr>
          <w:b/>
          <w:bCs/>
        </w:rPr>
        <w:t>1.7. здание проходной, назначение: нежилое здание, 1-этажный, общая площадь 39,7 кв. м, инв. № 10935, лит Б, кадастровый номер 76:20:030723:151;</w:t>
      </w:r>
    </w:p>
    <w:p w:rsidR="003E6773" w:rsidRPr="00455927" w:rsidRDefault="003E6773" w:rsidP="003E6773">
      <w:pPr>
        <w:adjustRightInd w:val="0"/>
        <w:ind w:firstLine="176"/>
        <w:jc w:val="both"/>
        <w:rPr>
          <w:b/>
          <w:bCs/>
        </w:rPr>
      </w:pPr>
      <w:r w:rsidRPr="00455927">
        <w:rPr>
          <w:b/>
          <w:bCs/>
        </w:rPr>
        <w:t>1.8. здание складов, назначение: нежилое здание, 1-этажный, общая площадь 4170 кв. м., лит. Е, кадастровый номер 76:20:030723:153;</w:t>
      </w:r>
    </w:p>
    <w:p w:rsidR="003E6773" w:rsidRPr="00455927" w:rsidRDefault="003E6773" w:rsidP="003E6773">
      <w:pPr>
        <w:adjustRightInd w:val="0"/>
        <w:ind w:firstLine="176"/>
        <w:jc w:val="both"/>
        <w:rPr>
          <w:b/>
          <w:bCs/>
        </w:rPr>
      </w:pPr>
      <w:r w:rsidRPr="00455927">
        <w:rPr>
          <w:b/>
          <w:bCs/>
        </w:rPr>
        <w:t>1.9. здание центрального склада трансформаторной подстанции, назначение: нежилое здание, 2-этажный, общая площадь 2 053,6 кв. м., инв. № 10935, лит. З, З 1, кадастровый номер 76:20:030723:128;</w:t>
      </w:r>
    </w:p>
    <w:p w:rsidR="003E6773" w:rsidRPr="00455927" w:rsidRDefault="003E6773" w:rsidP="003E6773">
      <w:pPr>
        <w:adjustRightInd w:val="0"/>
        <w:ind w:firstLine="176"/>
        <w:jc w:val="both"/>
        <w:rPr>
          <w:b/>
          <w:bCs/>
        </w:rPr>
      </w:pPr>
      <w:r w:rsidRPr="00455927">
        <w:rPr>
          <w:b/>
          <w:bCs/>
        </w:rPr>
        <w:t>1.10. здание склада, назначение: нежилое здание, 1-этажный, общая площадь 659,7 кв. м., инв. № 10935, лит. Д, кадастровый номер 76:20:030723:118 (не пригодно к эксплуатации, уничтожено в результате пожара, остался фундамент);</w:t>
      </w:r>
    </w:p>
    <w:p w:rsidR="005E2333" w:rsidRPr="00455927" w:rsidRDefault="003E6773" w:rsidP="003E6773">
      <w:pPr>
        <w:spacing w:before="20" w:after="20"/>
        <w:ind w:left="-57" w:right="34" w:firstLine="199"/>
        <w:jc w:val="both"/>
        <w:rPr>
          <w:b/>
          <w:bCs/>
        </w:rPr>
      </w:pPr>
      <w:r w:rsidRPr="00455927">
        <w:rPr>
          <w:b/>
          <w:bCs/>
        </w:rPr>
        <w:lastRenderedPageBreak/>
        <w:t xml:space="preserve">1.11. земельный участок площадью 23 322 кв. м., категория земель: земли населенных пунктов, разрешенное использование: эксплуатация комплекса производственных зданий, кадастровый номер 76:20:030723:5, </w:t>
      </w:r>
      <w:r w:rsidR="008B13F4" w:rsidRPr="00455927">
        <w:rPr>
          <w:color w:val="auto"/>
        </w:rPr>
        <w:t>(</w:t>
      </w:r>
      <w:r w:rsidR="001109BE" w:rsidRPr="00455927">
        <w:rPr>
          <w:color w:val="auto"/>
        </w:rPr>
        <w:t>далее – Имущество</w:t>
      </w:r>
      <w:r w:rsidR="00E5047F" w:rsidRPr="00455927">
        <w:rPr>
          <w:color w:val="auto"/>
        </w:rPr>
        <w:t>, Лот</w:t>
      </w:r>
      <w:r w:rsidR="001109BE" w:rsidRPr="00455927">
        <w:rPr>
          <w:color w:val="auto"/>
        </w:rPr>
        <w:t xml:space="preserve">), </w:t>
      </w:r>
    </w:p>
    <w:p w:rsidR="001109BE" w:rsidRPr="00455927" w:rsidRDefault="001109BE" w:rsidP="005E2333">
      <w:pPr>
        <w:spacing w:before="20" w:after="20"/>
        <w:ind w:left="-57" w:right="34"/>
        <w:jc w:val="both"/>
        <w:rPr>
          <w:b/>
          <w:bCs/>
        </w:rPr>
      </w:pPr>
      <w:r w:rsidRPr="00455927">
        <w:rPr>
          <w:color w:val="auto"/>
        </w:rPr>
        <w:t xml:space="preserve">перечисляет денежные средства </w:t>
      </w:r>
      <w:r w:rsidR="008B13F4" w:rsidRPr="00455927">
        <w:rPr>
          <w:color w:val="auto"/>
        </w:rPr>
        <w:t xml:space="preserve">в размере </w:t>
      </w:r>
      <w:r w:rsidR="008B13F4" w:rsidRPr="00455927">
        <w:rPr>
          <w:b/>
          <w:bCs/>
          <w:color w:val="auto"/>
        </w:rPr>
        <w:t>10% (десяти процентов)</w:t>
      </w:r>
      <w:r w:rsidR="008B13F4" w:rsidRPr="00455927">
        <w:rPr>
          <w:color w:val="auto"/>
        </w:rPr>
        <w:t xml:space="preserve"> </w:t>
      </w:r>
      <w:r w:rsidR="008B13F4" w:rsidRPr="00455927">
        <w:rPr>
          <w:b/>
          <w:color w:val="auto"/>
        </w:rPr>
        <w:t>от начальной цены</w:t>
      </w:r>
      <w:r w:rsidR="008B13F4" w:rsidRPr="00455927">
        <w:rPr>
          <w:color w:val="auto"/>
        </w:rPr>
        <w:t xml:space="preserve"> </w:t>
      </w:r>
      <w:r w:rsidR="008B13F4" w:rsidRPr="00455927">
        <w:rPr>
          <w:b/>
          <w:bCs/>
          <w:color w:val="auto"/>
        </w:rPr>
        <w:t>продажи Лота</w:t>
      </w:r>
      <w:r w:rsidRPr="00455927">
        <w:rPr>
          <w:b/>
          <w:bCs/>
          <w:color w:val="auto"/>
        </w:rPr>
        <w:t>,</w:t>
      </w:r>
      <w:r w:rsidRPr="00455927">
        <w:rPr>
          <w:b/>
          <w:color w:val="auto"/>
        </w:rPr>
        <w:t xml:space="preserve"> </w:t>
      </w:r>
      <w:r w:rsidRPr="00455927">
        <w:rPr>
          <w:bCs/>
          <w:color w:val="auto"/>
        </w:rPr>
        <w:t>установленной для</w:t>
      </w:r>
      <w:r w:rsidRPr="00455927">
        <w:rPr>
          <w:b/>
          <w:color w:val="auto"/>
        </w:rPr>
        <w:t xml:space="preserve"> </w:t>
      </w:r>
      <w:r w:rsidR="00B40AD7" w:rsidRPr="00455927">
        <w:rPr>
          <w:color w:val="auto"/>
        </w:rPr>
        <w:t>первого</w:t>
      </w:r>
      <w:r w:rsidR="007640EF" w:rsidRPr="00455927">
        <w:rPr>
          <w:color w:val="auto"/>
        </w:rPr>
        <w:t xml:space="preserve"> и </w:t>
      </w:r>
      <w:r w:rsidR="00B40AD7" w:rsidRPr="00455927">
        <w:rPr>
          <w:color w:val="auto"/>
        </w:rPr>
        <w:t>повторного аукциона</w:t>
      </w:r>
      <w:r w:rsidRPr="00455927">
        <w:rPr>
          <w:color w:val="auto"/>
        </w:rPr>
        <w:t xml:space="preserve"> (далее – Задаток)</w:t>
      </w:r>
      <w:r w:rsidR="007B628A" w:rsidRPr="00455927">
        <w:rPr>
          <w:color w:val="auto"/>
        </w:rPr>
        <w:t>,</w:t>
      </w:r>
      <w:r w:rsidRPr="00455927">
        <w:rPr>
          <w:color w:val="auto"/>
        </w:rPr>
        <w:t xml:space="preserve"> на расчетный счет</w:t>
      </w:r>
      <w:r w:rsidRPr="00455927">
        <w:rPr>
          <w:b/>
          <w:color w:val="auto"/>
        </w:rPr>
        <w:t xml:space="preserve"> Оператора электронной площадки: </w:t>
      </w:r>
    </w:p>
    <w:p w:rsidR="001109BE" w:rsidRPr="00455927" w:rsidRDefault="001109BE" w:rsidP="001109BE">
      <w:pPr>
        <w:pStyle w:val="ae"/>
        <w:shd w:val="clear" w:color="auto" w:fill="FFFFFF"/>
        <w:spacing w:before="0" w:beforeAutospacing="0" w:after="0" w:afterAutospacing="0"/>
        <w:jc w:val="both"/>
        <w:rPr>
          <w:b/>
        </w:rPr>
      </w:pPr>
      <w:r w:rsidRPr="00455927">
        <w:rPr>
          <w:b/>
          <w:u w:val="single"/>
        </w:rPr>
        <w:t>Получатель</w:t>
      </w:r>
      <w:r w:rsidRPr="00455927">
        <w:rPr>
          <w:b/>
        </w:rPr>
        <w:t xml:space="preserve"> - АО «Российский аукционный дом» (ИНН 7838430413, КПП 783801001):</w:t>
      </w:r>
    </w:p>
    <w:p w:rsidR="005A2B49" w:rsidRPr="00455927" w:rsidRDefault="001109BE" w:rsidP="001109BE">
      <w:pPr>
        <w:pStyle w:val="ae"/>
        <w:shd w:val="clear" w:color="auto" w:fill="FFFFFF"/>
        <w:spacing w:before="0" w:beforeAutospacing="0" w:after="0" w:afterAutospacing="0"/>
        <w:jc w:val="both"/>
        <w:rPr>
          <w:b/>
        </w:rPr>
      </w:pPr>
      <w:r w:rsidRPr="00455927">
        <w:rPr>
          <w:b/>
        </w:rPr>
        <w:t>р/с № 40702810355000036459 в СЕВЕРО-ЗАПАДНЫЙ БАНК П</w:t>
      </w:r>
      <w:r w:rsidR="008D7B53" w:rsidRPr="00455927">
        <w:rPr>
          <w:b/>
        </w:rPr>
        <w:t>АО СБЕРБАНК, БИК </w:t>
      </w:r>
      <w:r w:rsidR="00E5047F" w:rsidRPr="00455927">
        <w:rPr>
          <w:b/>
        </w:rPr>
        <w:t>044030653, к/с </w:t>
      </w:r>
      <w:r w:rsidRPr="00455927">
        <w:rPr>
          <w:b/>
        </w:rPr>
        <w:t>30101810500000000653.</w:t>
      </w:r>
    </w:p>
    <w:p w:rsidR="001109BE" w:rsidRPr="00BB3E1D" w:rsidRDefault="001109BE" w:rsidP="001109BE">
      <w:pPr>
        <w:ind w:firstLine="567"/>
        <w:jc w:val="both"/>
        <w:rPr>
          <w:color w:val="auto"/>
        </w:rPr>
      </w:pPr>
      <w:r w:rsidRPr="00455927">
        <w:rPr>
          <w:color w:val="auto"/>
        </w:rPr>
        <w:t xml:space="preserve">2. Задаток должен быть внесен Претендентом </w:t>
      </w:r>
      <w:r w:rsidR="004A1A4E" w:rsidRPr="00455927">
        <w:rPr>
          <w:color w:val="auto"/>
        </w:rPr>
        <w:t>на расчетный счет Оператора электронной площадки, указанный в п.1</w:t>
      </w:r>
      <w:r w:rsidR="004A1A4E" w:rsidRPr="00BB3E1D">
        <w:rPr>
          <w:color w:val="auto"/>
        </w:rPr>
        <w:t xml:space="preserve"> настоящего Договора, и заблокирован на лицевом счете Претендента - пользователя электронной площадки не позднее даты, указанной в сообщении о продаже Имущества Должника</w:t>
      </w:r>
      <w:r w:rsidRPr="00BB3E1D">
        <w:rPr>
          <w:color w:val="auto"/>
        </w:rPr>
        <w:t xml:space="preserve">. Задаток считается внесенным </w:t>
      </w:r>
      <w:r w:rsidR="004A1A4E" w:rsidRPr="00BB3E1D">
        <w:rPr>
          <w:color w:val="auto"/>
        </w:rPr>
        <w:t xml:space="preserve">с даты блокирования суммы Задатка на лицевом счете Претендента </w:t>
      </w:r>
      <w:r w:rsidR="004A1A4E" w:rsidRPr="00BB3E1D">
        <w:rPr>
          <w:b/>
          <w:color w:val="auto"/>
        </w:rPr>
        <w:t>в соответствии с Регламентом</w:t>
      </w:r>
      <w:r w:rsidR="004A1A4E" w:rsidRPr="00BB3E1D">
        <w:rPr>
          <w:color w:val="auto"/>
        </w:rPr>
        <w:t xml:space="preserve"> А</w:t>
      </w:r>
      <w:r w:rsidR="008D7B53">
        <w:rPr>
          <w:color w:val="auto"/>
        </w:rPr>
        <w:t>О «Российский аукционный дом» О </w:t>
      </w:r>
      <w:r w:rsidR="004A1A4E" w:rsidRPr="00BB3E1D">
        <w:rPr>
          <w:color w:val="auto"/>
        </w:rPr>
        <w:t>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Регламент)</w:t>
      </w:r>
      <w:r w:rsidRPr="00BB3E1D">
        <w:rPr>
          <w:color w:val="auto"/>
        </w:rPr>
        <w:t>.</w:t>
      </w:r>
    </w:p>
    <w:p w:rsidR="004A1A4E" w:rsidRPr="00BB3E1D" w:rsidRDefault="004A1A4E" w:rsidP="004A1A4E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BB3E1D">
        <w:rPr>
          <w:color w:val="auto"/>
        </w:rPr>
        <w:t>В случае, когда сумма Задатка от Претендента не заблокирована на лицевом счете Претендента на электронной площадке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1109BE" w:rsidRPr="00BB3E1D" w:rsidRDefault="001109BE" w:rsidP="001109BE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BB3E1D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109BE" w:rsidRPr="00BB3E1D" w:rsidRDefault="001109BE" w:rsidP="001109BE">
      <w:pPr>
        <w:ind w:firstLine="567"/>
        <w:jc w:val="both"/>
        <w:rPr>
          <w:color w:val="auto"/>
        </w:rPr>
      </w:pPr>
      <w:r w:rsidRPr="00BB3E1D">
        <w:rPr>
          <w:color w:val="auto"/>
        </w:rPr>
        <w:t>3.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:rsidR="001109BE" w:rsidRPr="00BB3E1D" w:rsidRDefault="001109BE" w:rsidP="001109BE">
      <w:pPr>
        <w:ind w:firstLine="567"/>
        <w:jc w:val="both"/>
        <w:rPr>
          <w:color w:val="auto"/>
        </w:rPr>
      </w:pPr>
      <w:r w:rsidRPr="00BB3E1D">
        <w:rPr>
          <w:color w:val="auto"/>
        </w:rPr>
        <w:t xml:space="preserve">4. В платежном документе в графе </w:t>
      </w:r>
      <w:r w:rsidRPr="00BB3E1D">
        <w:rPr>
          <w:b/>
          <w:color w:val="auto"/>
        </w:rPr>
        <w:t>«назначение платежа»</w:t>
      </w:r>
      <w:r w:rsidRPr="00BB3E1D">
        <w:rPr>
          <w:color w:val="auto"/>
        </w:rPr>
        <w:t xml:space="preserve"> должна содержаться информация: </w:t>
      </w:r>
      <w:r w:rsidRPr="00BB3E1D">
        <w:rPr>
          <w:rFonts w:eastAsia="Calibri"/>
          <w:color w:val="auto"/>
          <w:lang w:eastAsia="en-US"/>
        </w:rPr>
        <w:t>«</w:t>
      </w:r>
      <w:r w:rsidR="00E5047F" w:rsidRPr="00BB3E1D">
        <w:rPr>
          <w:rFonts w:eastAsia="Calibri"/>
          <w:b/>
          <w:color w:val="auto"/>
          <w:lang w:eastAsia="en-US"/>
        </w:rPr>
        <w:t>№ Л/с </w:t>
      </w:r>
      <w:r w:rsidRPr="00BB3E1D">
        <w:rPr>
          <w:rFonts w:eastAsia="Calibri"/>
          <w:b/>
          <w:color w:val="auto"/>
          <w:lang w:eastAsia="en-US"/>
        </w:rPr>
        <w:t>___</w:t>
      </w:r>
      <w:r w:rsidRPr="00BB3E1D">
        <w:rPr>
          <w:rFonts w:eastAsia="Calibri"/>
          <w:color w:val="auto"/>
          <w:lang w:eastAsia="en-US"/>
        </w:rPr>
        <w:t xml:space="preserve"> (</w:t>
      </w:r>
      <w:r w:rsidRPr="00BB3E1D">
        <w:rPr>
          <w:rFonts w:eastAsia="Calibri"/>
          <w:i/>
          <w:color w:val="auto"/>
          <w:lang w:eastAsia="en-US"/>
        </w:rPr>
        <w:t>указать № лицевого счета Заявителя, указанный в его личном кабинете на ЭП</w:t>
      </w:r>
      <w:r w:rsidRPr="00BB3E1D">
        <w:rPr>
          <w:rFonts w:eastAsia="Calibri"/>
          <w:color w:val="auto"/>
          <w:lang w:eastAsia="en-US"/>
        </w:rPr>
        <w:t>).</w:t>
      </w:r>
      <w:r w:rsidRPr="00BB3E1D">
        <w:rPr>
          <w:rFonts w:eastAsia="Calibri"/>
          <w:b/>
          <w:color w:val="auto"/>
          <w:lang w:eastAsia="en-US"/>
        </w:rPr>
        <w:t xml:space="preserve"> Средства для проведения операций по обеспечению участия в электронных торгах. НДС не облагается</w:t>
      </w:r>
      <w:r w:rsidRPr="00BB3E1D">
        <w:rPr>
          <w:color w:val="auto"/>
        </w:rPr>
        <w:t>».</w:t>
      </w:r>
    </w:p>
    <w:p w:rsidR="001109BE" w:rsidRPr="00BB3E1D" w:rsidRDefault="001109BE" w:rsidP="001109BE">
      <w:pPr>
        <w:ind w:firstLine="567"/>
        <w:jc w:val="both"/>
        <w:rPr>
          <w:b/>
          <w:color w:val="auto"/>
        </w:rPr>
      </w:pPr>
      <w:r w:rsidRPr="00BB3E1D">
        <w:rPr>
          <w:b/>
          <w:color w:val="auto"/>
        </w:rPr>
        <w:t>5. Исполнение обязанности по внесению суммы задатка третьими лицами не допускается.</w:t>
      </w:r>
    </w:p>
    <w:p w:rsidR="004A1A4E" w:rsidRPr="00BB3E1D" w:rsidRDefault="001109BE" w:rsidP="004A1A4E">
      <w:pPr>
        <w:ind w:firstLine="567"/>
        <w:jc w:val="both"/>
        <w:rPr>
          <w:color w:val="auto"/>
        </w:rPr>
      </w:pPr>
      <w:r w:rsidRPr="00BB3E1D">
        <w:rPr>
          <w:color w:val="auto"/>
        </w:rPr>
        <w:t xml:space="preserve">6. </w:t>
      </w:r>
      <w:r w:rsidR="004A1A4E" w:rsidRPr="00BB3E1D">
        <w:rPr>
          <w:b/>
          <w:color w:val="auto"/>
        </w:rPr>
        <w:t>Сроки и порядок возврата суммы задатка</w:t>
      </w:r>
      <w:r w:rsidR="004A1A4E" w:rsidRPr="00BB3E1D">
        <w:rPr>
          <w:color w:val="auto"/>
        </w:rPr>
        <w:t xml:space="preserve">, внесенного Претендентом на счет Оператора электронной площадки, </w:t>
      </w:r>
      <w:r w:rsidR="004A1A4E" w:rsidRPr="00BB3E1D">
        <w:rPr>
          <w:b/>
          <w:color w:val="auto"/>
        </w:rPr>
        <w:t>определяются Регламентом</w:t>
      </w:r>
      <w:r w:rsidR="004A1A4E" w:rsidRPr="00BB3E1D">
        <w:rPr>
          <w:color w:val="auto"/>
        </w:rPr>
        <w:t xml:space="preserve">. </w:t>
      </w:r>
    </w:p>
    <w:p w:rsidR="001109BE" w:rsidRPr="00BB3E1D" w:rsidRDefault="001109BE" w:rsidP="001109BE">
      <w:pPr>
        <w:ind w:firstLine="567"/>
        <w:jc w:val="both"/>
        <w:rPr>
          <w:color w:val="auto"/>
        </w:rPr>
      </w:pPr>
      <w:r w:rsidRPr="00BB3E1D">
        <w:rPr>
          <w:color w:val="auto"/>
        </w:rPr>
        <w:t>7. В случае наступления указанных в Регламенте оснований для возврата Оператором электронной площадки За</w:t>
      </w:r>
      <w:bookmarkStart w:id="0" w:name="_GoBack"/>
      <w:bookmarkEnd w:id="0"/>
      <w:r w:rsidRPr="00BB3E1D">
        <w:rPr>
          <w:color w:val="auto"/>
        </w:rPr>
        <w:t>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109BE" w:rsidRPr="00BB3E1D" w:rsidRDefault="001109BE" w:rsidP="001109BE">
      <w:pPr>
        <w:ind w:firstLine="567"/>
        <w:jc w:val="both"/>
        <w:rPr>
          <w:color w:val="auto"/>
        </w:rPr>
      </w:pPr>
      <w:r w:rsidRPr="00BB3E1D">
        <w:rPr>
          <w:color w:val="auto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:rsidR="001109BE" w:rsidRPr="00BB3E1D" w:rsidRDefault="001109BE" w:rsidP="001109BE">
      <w:pPr>
        <w:ind w:firstLine="567"/>
        <w:jc w:val="both"/>
        <w:rPr>
          <w:b/>
          <w:color w:val="auto"/>
        </w:rPr>
      </w:pPr>
      <w:r w:rsidRPr="00BB3E1D">
        <w:rPr>
          <w:color w:val="auto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</w:t>
      </w:r>
      <w:r w:rsidRPr="00BB3E1D">
        <w:rPr>
          <w:color w:val="auto"/>
        </w:rPr>
        <w:lastRenderedPageBreak/>
        <w:t xml:space="preserve">Договора, условиями договора, подлежащего заключению по итогам торгов. </w:t>
      </w:r>
      <w:r w:rsidRPr="00BB3E1D">
        <w:rPr>
          <w:b/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:rsidR="001109BE" w:rsidRPr="00BB3E1D" w:rsidRDefault="001109BE" w:rsidP="001109BE">
      <w:pPr>
        <w:jc w:val="both"/>
        <w:rPr>
          <w:color w:val="auto"/>
        </w:rPr>
      </w:pPr>
    </w:p>
    <w:p w:rsidR="001109BE" w:rsidRPr="00BB3E1D" w:rsidRDefault="001109BE" w:rsidP="001109BE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BB3E1D">
        <w:rPr>
          <w:b/>
          <w:bCs/>
          <w:color w:val="auto"/>
        </w:rPr>
        <w:t>Реквизиты Сторон:</w:t>
      </w:r>
    </w:p>
    <w:p w:rsidR="001109BE" w:rsidRPr="00BB3E1D" w:rsidRDefault="001109BE" w:rsidP="001109BE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109BE" w:rsidRPr="00BB3E1D" w:rsidTr="003006C1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109BE" w:rsidRPr="00BB3E1D" w:rsidRDefault="001109BE" w:rsidP="001109BE">
            <w:pPr>
              <w:rPr>
                <w:b/>
                <w:bCs/>
                <w:color w:val="auto"/>
              </w:rPr>
            </w:pPr>
            <w:r w:rsidRPr="00BB3E1D">
              <w:rPr>
                <w:b/>
                <w:bCs/>
                <w:color w:val="auto"/>
              </w:rPr>
              <w:t>Организатор торгов:</w:t>
            </w:r>
          </w:p>
          <w:p w:rsidR="001109BE" w:rsidRPr="00BB3E1D" w:rsidRDefault="001109BE" w:rsidP="001109BE">
            <w:pPr>
              <w:rPr>
                <w:b/>
                <w:color w:val="auto"/>
              </w:rPr>
            </w:pPr>
            <w:r w:rsidRPr="00BB3E1D">
              <w:rPr>
                <w:b/>
                <w:color w:val="auto"/>
              </w:rPr>
              <w:t>Акционерное общество</w:t>
            </w:r>
          </w:p>
          <w:p w:rsidR="001109BE" w:rsidRPr="00BB3E1D" w:rsidRDefault="001109BE" w:rsidP="001109BE">
            <w:pPr>
              <w:rPr>
                <w:b/>
                <w:color w:val="auto"/>
              </w:rPr>
            </w:pPr>
            <w:r w:rsidRPr="00BB3E1D">
              <w:rPr>
                <w:b/>
                <w:color w:val="auto"/>
              </w:rPr>
              <w:t>«Российский аукционный дом»</w:t>
            </w:r>
          </w:p>
          <w:p w:rsidR="001109BE" w:rsidRPr="00BB3E1D" w:rsidRDefault="001109BE" w:rsidP="001109BE">
            <w:pPr>
              <w:tabs>
                <w:tab w:val="left" w:pos="1580"/>
              </w:tabs>
              <w:rPr>
                <w:color w:val="auto"/>
              </w:rPr>
            </w:pPr>
            <w:r w:rsidRPr="00BB3E1D">
              <w:rPr>
                <w:color w:val="auto"/>
              </w:rPr>
              <w:t>ОГРН: 1097847233351, ИНН: 7838430413, КПП:</w:t>
            </w:r>
            <w:r w:rsidR="007B628A" w:rsidRPr="00BB3E1D">
              <w:rPr>
                <w:color w:val="auto"/>
              </w:rPr>
              <w:t> </w:t>
            </w:r>
            <w:r w:rsidRPr="00BB3E1D">
              <w:rPr>
                <w:color w:val="auto"/>
              </w:rPr>
              <w:t>783801001</w:t>
            </w:r>
          </w:p>
          <w:p w:rsidR="001109BE" w:rsidRPr="00BB3E1D" w:rsidRDefault="001109BE" w:rsidP="001109BE">
            <w:pPr>
              <w:rPr>
                <w:b/>
                <w:color w:val="auto"/>
              </w:rPr>
            </w:pPr>
            <w:r w:rsidRPr="00BB3E1D">
              <w:rPr>
                <w:color w:val="auto"/>
              </w:rPr>
              <w:t>Адрес для корреспонденции:</w:t>
            </w:r>
          </w:p>
          <w:p w:rsidR="001109BE" w:rsidRPr="00BB3E1D" w:rsidRDefault="001109BE" w:rsidP="001109BE">
            <w:pPr>
              <w:rPr>
                <w:color w:val="auto"/>
              </w:rPr>
            </w:pPr>
            <w:r w:rsidRPr="00BB3E1D">
              <w:rPr>
                <w:color w:val="auto"/>
              </w:rPr>
              <w:t xml:space="preserve">190000, Санкт-Петербург, пер. Гривцова, д.5, </w:t>
            </w:r>
            <w:proofErr w:type="spellStart"/>
            <w:r w:rsidRPr="00BB3E1D">
              <w:rPr>
                <w:color w:val="auto"/>
              </w:rPr>
              <w:t>лит.В</w:t>
            </w:r>
            <w:proofErr w:type="spellEnd"/>
            <w:r w:rsidRPr="00BB3E1D">
              <w:rPr>
                <w:color w:val="auto"/>
              </w:rPr>
              <w:t>,</w:t>
            </w:r>
          </w:p>
          <w:p w:rsidR="001109BE" w:rsidRPr="00BB3E1D" w:rsidRDefault="001109BE" w:rsidP="001109BE">
            <w:pPr>
              <w:rPr>
                <w:color w:val="auto"/>
              </w:rPr>
            </w:pPr>
            <w:r w:rsidRPr="00BB3E1D">
              <w:rPr>
                <w:color w:val="auto"/>
              </w:rPr>
              <w:t>тел. 8 (800) 777-57-57</w:t>
            </w:r>
          </w:p>
          <w:p w:rsidR="00891FA8" w:rsidRPr="00BB3E1D" w:rsidRDefault="00891FA8" w:rsidP="00891FA8">
            <w:pPr>
              <w:rPr>
                <w:color w:val="auto"/>
              </w:rPr>
            </w:pPr>
            <w:r w:rsidRPr="00BB3E1D">
              <w:rPr>
                <w:color w:val="auto"/>
              </w:rPr>
              <w:t>Местонахождение обособленного подразделения АО «РАД» в г. Ярославле:</w:t>
            </w:r>
          </w:p>
          <w:p w:rsidR="00891FA8" w:rsidRPr="00BB3E1D" w:rsidRDefault="00891FA8" w:rsidP="00891FA8">
            <w:pPr>
              <w:rPr>
                <w:color w:val="auto"/>
              </w:rPr>
            </w:pPr>
            <w:r w:rsidRPr="00BB3E1D">
              <w:rPr>
                <w:color w:val="auto"/>
              </w:rPr>
              <w:t>150000, г. Ярославль, ул. Свердлова, д.13/41</w:t>
            </w:r>
          </w:p>
          <w:p w:rsidR="001109BE" w:rsidRPr="00BB3E1D" w:rsidRDefault="001109BE" w:rsidP="001109BE">
            <w:pPr>
              <w:rPr>
                <w:color w:val="auto"/>
              </w:rPr>
            </w:pPr>
            <w:r w:rsidRPr="00BB3E1D">
              <w:rPr>
                <w:color w:val="auto"/>
              </w:rPr>
              <w:t>Банковские реквизиты:</w:t>
            </w:r>
          </w:p>
          <w:p w:rsidR="001109BE" w:rsidRPr="00BB3E1D" w:rsidRDefault="001109BE" w:rsidP="001109BE">
            <w:pPr>
              <w:rPr>
                <w:color w:val="auto"/>
              </w:rPr>
            </w:pPr>
            <w:r w:rsidRPr="00BB3E1D">
              <w:rPr>
                <w:color w:val="auto"/>
              </w:rPr>
              <w:t>р/с 40702810355000036459 в Северо-Западном банке ПАО Сбербанк г. Санкт-Петербург,</w:t>
            </w:r>
          </w:p>
          <w:p w:rsidR="001109BE" w:rsidRPr="00BB3E1D" w:rsidRDefault="001109BE" w:rsidP="001109BE">
            <w:pPr>
              <w:rPr>
                <w:color w:val="auto"/>
              </w:rPr>
            </w:pPr>
            <w:r w:rsidRPr="00BB3E1D">
              <w:rPr>
                <w:color w:val="auto"/>
              </w:rPr>
              <w:t>к/с 30101810500000000653, БИК 044030653</w:t>
            </w:r>
          </w:p>
          <w:p w:rsidR="001109BE" w:rsidRPr="00BB3E1D" w:rsidRDefault="001109BE" w:rsidP="001109BE">
            <w:pPr>
              <w:jc w:val="center"/>
              <w:rPr>
                <w:color w:val="auto"/>
              </w:rPr>
            </w:pPr>
          </w:p>
          <w:p w:rsidR="001109BE" w:rsidRPr="00BB3E1D" w:rsidRDefault="001109BE" w:rsidP="002F46CF">
            <w:pPr>
              <w:jc w:val="both"/>
              <w:rPr>
                <w:b/>
                <w:bCs/>
                <w:color w:val="auto"/>
              </w:rPr>
            </w:pPr>
            <w:r w:rsidRPr="00BB3E1D">
              <w:rPr>
                <w:b/>
                <w:bCs/>
                <w:color w:val="auto"/>
              </w:rPr>
              <w:t xml:space="preserve">От Организатора торгов </w:t>
            </w:r>
          </w:p>
          <w:p w:rsidR="001109BE" w:rsidRPr="00BB3E1D" w:rsidRDefault="001109BE" w:rsidP="001109BE">
            <w:pPr>
              <w:ind w:firstLine="284"/>
              <w:jc w:val="both"/>
              <w:rPr>
                <w:b/>
                <w:bCs/>
                <w:color w:val="auto"/>
              </w:rPr>
            </w:pPr>
          </w:p>
          <w:p w:rsidR="001109BE" w:rsidRPr="00BB3E1D" w:rsidRDefault="001109BE" w:rsidP="008D7B53">
            <w:pPr>
              <w:jc w:val="both"/>
              <w:rPr>
                <w:color w:val="auto"/>
              </w:rPr>
            </w:pPr>
            <w:r w:rsidRPr="00BB3E1D">
              <w:rPr>
                <w:color w:val="auto"/>
              </w:rPr>
              <w:t>_____________________/</w:t>
            </w:r>
            <w:r w:rsidR="007B628A" w:rsidRPr="00BB3E1D">
              <w:rPr>
                <w:color w:val="auto"/>
              </w:rPr>
              <w:t>В</w:t>
            </w:r>
            <w:r w:rsidRPr="00BB3E1D">
              <w:rPr>
                <w:color w:val="auto"/>
              </w:rPr>
              <w:t>.</w:t>
            </w:r>
            <w:r w:rsidR="007B628A" w:rsidRPr="00BB3E1D">
              <w:rPr>
                <w:color w:val="auto"/>
              </w:rPr>
              <w:t>Н</w:t>
            </w:r>
            <w:r w:rsidRPr="00BB3E1D">
              <w:rPr>
                <w:color w:val="auto"/>
              </w:rPr>
              <w:t xml:space="preserve">. </w:t>
            </w:r>
            <w:r w:rsidR="007B628A" w:rsidRPr="00BB3E1D">
              <w:rPr>
                <w:color w:val="auto"/>
              </w:rPr>
              <w:t>Мякутина</w:t>
            </w:r>
            <w:r w:rsidRPr="00BB3E1D">
              <w:rPr>
                <w:color w:val="auto"/>
              </w:rPr>
              <w:t>/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109BE" w:rsidRPr="00BB3E1D" w:rsidRDefault="001109BE" w:rsidP="001109BE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109BE" w:rsidRPr="00BB3E1D" w:rsidRDefault="001109BE" w:rsidP="001109BE">
            <w:pPr>
              <w:jc w:val="both"/>
              <w:rPr>
                <w:b/>
                <w:bCs/>
                <w:color w:val="auto"/>
              </w:rPr>
            </w:pPr>
            <w:r w:rsidRPr="00BB3E1D">
              <w:rPr>
                <w:color w:val="auto"/>
              </w:rPr>
              <w:tab/>
            </w:r>
            <w:r w:rsidRPr="00BB3E1D">
              <w:rPr>
                <w:b/>
                <w:bCs/>
                <w:color w:val="auto"/>
              </w:rPr>
              <w:t>ПРЕТЕНДЕНТ:</w:t>
            </w:r>
          </w:p>
          <w:p w:rsidR="001109BE" w:rsidRPr="00BB3E1D" w:rsidRDefault="001109BE" w:rsidP="001109BE">
            <w:pPr>
              <w:jc w:val="both"/>
              <w:rPr>
                <w:b/>
                <w:bCs/>
                <w:color w:val="auto"/>
              </w:rPr>
            </w:pPr>
            <w:r w:rsidRPr="00BB3E1D">
              <w:rPr>
                <w:b/>
                <w:bCs/>
                <w:color w:val="auto"/>
              </w:rPr>
              <w:t>_________________________________</w:t>
            </w:r>
          </w:p>
          <w:p w:rsidR="001109BE" w:rsidRPr="00BB3E1D" w:rsidRDefault="001109BE" w:rsidP="001109BE">
            <w:pPr>
              <w:jc w:val="both"/>
              <w:rPr>
                <w:color w:val="auto"/>
              </w:rPr>
            </w:pPr>
            <w:r w:rsidRPr="00BB3E1D">
              <w:rPr>
                <w:color w:val="auto"/>
              </w:rPr>
              <w:t>_________________________________</w:t>
            </w:r>
          </w:p>
          <w:p w:rsidR="001109BE" w:rsidRPr="00BB3E1D" w:rsidRDefault="001109BE" w:rsidP="001109BE">
            <w:pPr>
              <w:jc w:val="both"/>
              <w:rPr>
                <w:color w:val="auto"/>
              </w:rPr>
            </w:pPr>
            <w:r w:rsidRPr="00BB3E1D">
              <w:rPr>
                <w:color w:val="auto"/>
              </w:rPr>
              <w:t>_________________________________</w:t>
            </w:r>
          </w:p>
          <w:p w:rsidR="001109BE" w:rsidRPr="00BB3E1D" w:rsidRDefault="001109BE" w:rsidP="001109BE">
            <w:pPr>
              <w:jc w:val="both"/>
              <w:rPr>
                <w:color w:val="auto"/>
              </w:rPr>
            </w:pPr>
            <w:r w:rsidRPr="00BB3E1D">
              <w:rPr>
                <w:color w:val="auto"/>
              </w:rPr>
              <w:t>_________________________________</w:t>
            </w:r>
          </w:p>
          <w:p w:rsidR="001109BE" w:rsidRPr="00BB3E1D" w:rsidRDefault="001109BE" w:rsidP="001109BE">
            <w:pPr>
              <w:jc w:val="both"/>
              <w:rPr>
                <w:color w:val="auto"/>
              </w:rPr>
            </w:pPr>
            <w:r w:rsidRPr="00BB3E1D">
              <w:rPr>
                <w:color w:val="auto"/>
              </w:rPr>
              <w:t>_________________________________</w:t>
            </w:r>
          </w:p>
          <w:p w:rsidR="001109BE" w:rsidRPr="00BB3E1D" w:rsidRDefault="001109BE" w:rsidP="001109BE">
            <w:pPr>
              <w:jc w:val="both"/>
              <w:rPr>
                <w:color w:val="auto"/>
              </w:rPr>
            </w:pPr>
            <w:r w:rsidRPr="00BB3E1D">
              <w:rPr>
                <w:color w:val="auto"/>
              </w:rPr>
              <w:t>_________________________________</w:t>
            </w:r>
          </w:p>
          <w:p w:rsidR="001109BE" w:rsidRPr="00BB3E1D" w:rsidRDefault="001109BE" w:rsidP="001109BE">
            <w:pPr>
              <w:jc w:val="both"/>
              <w:rPr>
                <w:color w:val="auto"/>
              </w:rPr>
            </w:pPr>
            <w:r w:rsidRPr="00BB3E1D">
              <w:rPr>
                <w:color w:val="auto"/>
              </w:rPr>
              <w:t>_________________________________</w:t>
            </w:r>
          </w:p>
          <w:p w:rsidR="001109BE" w:rsidRPr="00BB3E1D" w:rsidRDefault="001109BE" w:rsidP="001109BE">
            <w:pPr>
              <w:jc w:val="both"/>
              <w:rPr>
                <w:color w:val="auto"/>
              </w:rPr>
            </w:pPr>
            <w:r w:rsidRPr="00BB3E1D">
              <w:rPr>
                <w:color w:val="auto"/>
              </w:rPr>
              <w:t>_________________________________</w:t>
            </w:r>
          </w:p>
          <w:p w:rsidR="001109BE" w:rsidRPr="00BB3E1D" w:rsidRDefault="001109BE" w:rsidP="001109BE">
            <w:pPr>
              <w:jc w:val="both"/>
              <w:rPr>
                <w:color w:val="auto"/>
              </w:rPr>
            </w:pPr>
            <w:r w:rsidRPr="00BB3E1D">
              <w:rPr>
                <w:color w:val="auto"/>
              </w:rPr>
              <w:t>_________________________________</w:t>
            </w:r>
          </w:p>
          <w:p w:rsidR="001109BE" w:rsidRPr="00BB3E1D" w:rsidRDefault="001109BE" w:rsidP="001109BE">
            <w:pPr>
              <w:jc w:val="both"/>
              <w:rPr>
                <w:color w:val="auto"/>
              </w:rPr>
            </w:pPr>
          </w:p>
          <w:p w:rsidR="001109BE" w:rsidRPr="00BB3E1D" w:rsidRDefault="001109BE" w:rsidP="001109BE">
            <w:pPr>
              <w:rPr>
                <w:color w:val="auto"/>
              </w:rPr>
            </w:pPr>
            <w:r w:rsidRPr="00BB3E1D">
              <w:rPr>
                <w:color w:val="auto"/>
              </w:rPr>
              <w:t>Банковские реквизиты:</w:t>
            </w:r>
          </w:p>
          <w:p w:rsidR="001109BE" w:rsidRPr="00BB3E1D" w:rsidRDefault="001109BE" w:rsidP="001109BE">
            <w:pPr>
              <w:jc w:val="both"/>
              <w:rPr>
                <w:color w:val="auto"/>
              </w:rPr>
            </w:pPr>
            <w:r w:rsidRPr="00BB3E1D">
              <w:rPr>
                <w:color w:val="auto"/>
              </w:rPr>
              <w:t>_________________________________</w:t>
            </w:r>
          </w:p>
          <w:p w:rsidR="001109BE" w:rsidRPr="00BB3E1D" w:rsidRDefault="001109BE" w:rsidP="001109BE">
            <w:pPr>
              <w:jc w:val="both"/>
              <w:rPr>
                <w:color w:val="auto"/>
              </w:rPr>
            </w:pPr>
            <w:r w:rsidRPr="00BB3E1D">
              <w:rPr>
                <w:color w:val="auto"/>
              </w:rPr>
              <w:t>_________________________________</w:t>
            </w:r>
          </w:p>
          <w:p w:rsidR="001109BE" w:rsidRPr="00BB3E1D" w:rsidRDefault="001109BE" w:rsidP="001109BE">
            <w:pPr>
              <w:jc w:val="both"/>
              <w:rPr>
                <w:color w:val="auto"/>
              </w:rPr>
            </w:pPr>
            <w:r w:rsidRPr="00BB3E1D">
              <w:rPr>
                <w:color w:val="auto"/>
              </w:rPr>
              <w:t>_________________________________</w:t>
            </w:r>
          </w:p>
          <w:p w:rsidR="001109BE" w:rsidRPr="00BB3E1D" w:rsidRDefault="001109BE" w:rsidP="001109BE">
            <w:pPr>
              <w:jc w:val="both"/>
              <w:rPr>
                <w:color w:val="auto"/>
              </w:rPr>
            </w:pPr>
            <w:r w:rsidRPr="00BB3E1D">
              <w:rPr>
                <w:color w:val="auto"/>
              </w:rPr>
              <w:t>_________________________________</w:t>
            </w:r>
          </w:p>
          <w:p w:rsidR="001109BE" w:rsidRDefault="001109BE" w:rsidP="001109BE">
            <w:pPr>
              <w:jc w:val="both"/>
              <w:rPr>
                <w:color w:val="auto"/>
              </w:rPr>
            </w:pPr>
          </w:p>
          <w:p w:rsidR="00FA23F4" w:rsidRPr="00BB3E1D" w:rsidRDefault="00FA23F4" w:rsidP="001109BE">
            <w:pPr>
              <w:jc w:val="both"/>
              <w:rPr>
                <w:color w:val="auto"/>
              </w:rPr>
            </w:pPr>
          </w:p>
          <w:p w:rsidR="001109BE" w:rsidRPr="00BB3E1D" w:rsidRDefault="001109BE" w:rsidP="001109BE">
            <w:pPr>
              <w:jc w:val="both"/>
              <w:rPr>
                <w:b/>
                <w:bCs/>
                <w:color w:val="auto"/>
              </w:rPr>
            </w:pPr>
            <w:r w:rsidRPr="00BB3E1D">
              <w:rPr>
                <w:b/>
                <w:bCs/>
                <w:color w:val="auto"/>
              </w:rPr>
              <w:t xml:space="preserve">От Претендента </w:t>
            </w:r>
          </w:p>
          <w:p w:rsidR="001109BE" w:rsidRPr="00BB3E1D" w:rsidRDefault="001109BE" w:rsidP="001109BE">
            <w:pPr>
              <w:jc w:val="both"/>
              <w:rPr>
                <w:b/>
                <w:bCs/>
                <w:color w:val="auto"/>
              </w:rPr>
            </w:pPr>
          </w:p>
          <w:p w:rsidR="001109BE" w:rsidRPr="00BB3E1D" w:rsidRDefault="001109BE" w:rsidP="008D7B53">
            <w:pPr>
              <w:jc w:val="both"/>
              <w:rPr>
                <w:color w:val="auto"/>
              </w:rPr>
            </w:pPr>
            <w:r w:rsidRPr="00BB3E1D">
              <w:rPr>
                <w:color w:val="auto"/>
              </w:rPr>
              <w:t>_____________________/___________/</w:t>
            </w:r>
          </w:p>
        </w:tc>
      </w:tr>
    </w:tbl>
    <w:p w:rsidR="00530AC7" w:rsidRPr="00BB3E1D" w:rsidRDefault="00530AC7" w:rsidP="008D7B53">
      <w:pPr>
        <w:jc w:val="both"/>
        <w:rPr>
          <w:color w:val="auto"/>
        </w:rPr>
      </w:pPr>
    </w:p>
    <w:sectPr w:rsidR="00530AC7" w:rsidRPr="00BB3E1D" w:rsidSect="003630E0">
      <w:pgSz w:w="11906" w:h="16838"/>
      <w:pgMar w:top="993" w:right="56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75C0"/>
    <w:rsid w:val="000002CB"/>
    <w:rsid w:val="00003B84"/>
    <w:rsid w:val="00006BAC"/>
    <w:rsid w:val="00006E0F"/>
    <w:rsid w:val="00006F0B"/>
    <w:rsid w:val="000117E8"/>
    <w:rsid w:val="00022C8C"/>
    <w:rsid w:val="00023800"/>
    <w:rsid w:val="00030E3B"/>
    <w:rsid w:val="00033D37"/>
    <w:rsid w:val="00033ED1"/>
    <w:rsid w:val="00033FD7"/>
    <w:rsid w:val="00035801"/>
    <w:rsid w:val="000373D3"/>
    <w:rsid w:val="00041A7B"/>
    <w:rsid w:val="00042DB7"/>
    <w:rsid w:val="000453A1"/>
    <w:rsid w:val="00047764"/>
    <w:rsid w:val="00057C59"/>
    <w:rsid w:val="00057CE1"/>
    <w:rsid w:val="0006042C"/>
    <w:rsid w:val="00061A9E"/>
    <w:rsid w:val="0007378E"/>
    <w:rsid w:val="000812AA"/>
    <w:rsid w:val="000826B5"/>
    <w:rsid w:val="00082C19"/>
    <w:rsid w:val="00082FBC"/>
    <w:rsid w:val="00083C03"/>
    <w:rsid w:val="0008422C"/>
    <w:rsid w:val="00086799"/>
    <w:rsid w:val="000A0150"/>
    <w:rsid w:val="000A036A"/>
    <w:rsid w:val="000A26B6"/>
    <w:rsid w:val="000A2CC7"/>
    <w:rsid w:val="000A7C05"/>
    <w:rsid w:val="000A7D5E"/>
    <w:rsid w:val="000B0D8F"/>
    <w:rsid w:val="000B22D0"/>
    <w:rsid w:val="000B352E"/>
    <w:rsid w:val="000B5C7C"/>
    <w:rsid w:val="000C22EF"/>
    <w:rsid w:val="000C3944"/>
    <w:rsid w:val="000C516D"/>
    <w:rsid w:val="000D0C65"/>
    <w:rsid w:val="000D1068"/>
    <w:rsid w:val="000D31CD"/>
    <w:rsid w:val="000D4D52"/>
    <w:rsid w:val="000D5369"/>
    <w:rsid w:val="000E05E4"/>
    <w:rsid w:val="000F08C2"/>
    <w:rsid w:val="000F0A5B"/>
    <w:rsid w:val="000F43AA"/>
    <w:rsid w:val="000F62F6"/>
    <w:rsid w:val="00102905"/>
    <w:rsid w:val="00104441"/>
    <w:rsid w:val="00105251"/>
    <w:rsid w:val="001065B6"/>
    <w:rsid w:val="001109BE"/>
    <w:rsid w:val="00111AB7"/>
    <w:rsid w:val="00114169"/>
    <w:rsid w:val="00123929"/>
    <w:rsid w:val="0013073B"/>
    <w:rsid w:val="00133599"/>
    <w:rsid w:val="001355D3"/>
    <w:rsid w:val="001363CF"/>
    <w:rsid w:val="0014167B"/>
    <w:rsid w:val="0014192E"/>
    <w:rsid w:val="00145FCF"/>
    <w:rsid w:val="0015115E"/>
    <w:rsid w:val="00151693"/>
    <w:rsid w:val="0015469A"/>
    <w:rsid w:val="00156110"/>
    <w:rsid w:val="00157488"/>
    <w:rsid w:val="00160A59"/>
    <w:rsid w:val="00167A8F"/>
    <w:rsid w:val="00172275"/>
    <w:rsid w:val="00172424"/>
    <w:rsid w:val="00176650"/>
    <w:rsid w:val="001808B1"/>
    <w:rsid w:val="001839EA"/>
    <w:rsid w:val="00187D9C"/>
    <w:rsid w:val="00187E72"/>
    <w:rsid w:val="001B08DB"/>
    <w:rsid w:val="001B1340"/>
    <w:rsid w:val="001C4BE5"/>
    <w:rsid w:val="001C6EE4"/>
    <w:rsid w:val="001D05B4"/>
    <w:rsid w:val="001D2E54"/>
    <w:rsid w:val="001E133D"/>
    <w:rsid w:val="001E2676"/>
    <w:rsid w:val="001E702F"/>
    <w:rsid w:val="001E74F5"/>
    <w:rsid w:val="001F5662"/>
    <w:rsid w:val="0020431F"/>
    <w:rsid w:val="00204435"/>
    <w:rsid w:val="00212F75"/>
    <w:rsid w:val="00214B75"/>
    <w:rsid w:val="002167DA"/>
    <w:rsid w:val="00223BC0"/>
    <w:rsid w:val="0022427F"/>
    <w:rsid w:val="002248B2"/>
    <w:rsid w:val="00226A29"/>
    <w:rsid w:val="002272AF"/>
    <w:rsid w:val="00227642"/>
    <w:rsid w:val="0023226E"/>
    <w:rsid w:val="002339B4"/>
    <w:rsid w:val="002339D3"/>
    <w:rsid w:val="00233A60"/>
    <w:rsid w:val="00234D88"/>
    <w:rsid w:val="002432BA"/>
    <w:rsid w:val="0025191B"/>
    <w:rsid w:val="00256F9F"/>
    <w:rsid w:val="00260598"/>
    <w:rsid w:val="00261EBB"/>
    <w:rsid w:val="002637E8"/>
    <w:rsid w:val="0026659B"/>
    <w:rsid w:val="002711C3"/>
    <w:rsid w:val="00283F88"/>
    <w:rsid w:val="0029247C"/>
    <w:rsid w:val="002946DD"/>
    <w:rsid w:val="002A0D59"/>
    <w:rsid w:val="002A3023"/>
    <w:rsid w:val="002A6720"/>
    <w:rsid w:val="002B175A"/>
    <w:rsid w:val="002B2C6D"/>
    <w:rsid w:val="002B3B37"/>
    <w:rsid w:val="002C0CE8"/>
    <w:rsid w:val="002C0E9C"/>
    <w:rsid w:val="002C3160"/>
    <w:rsid w:val="002C4791"/>
    <w:rsid w:val="002C4A68"/>
    <w:rsid w:val="002D1E11"/>
    <w:rsid w:val="002D467A"/>
    <w:rsid w:val="002D51EC"/>
    <w:rsid w:val="002D633C"/>
    <w:rsid w:val="002E2F89"/>
    <w:rsid w:val="002E6A94"/>
    <w:rsid w:val="002F1E1A"/>
    <w:rsid w:val="002F3559"/>
    <w:rsid w:val="002F46CF"/>
    <w:rsid w:val="00300057"/>
    <w:rsid w:val="003006C1"/>
    <w:rsid w:val="00304FFD"/>
    <w:rsid w:val="00312EFC"/>
    <w:rsid w:val="00315547"/>
    <w:rsid w:val="00315880"/>
    <w:rsid w:val="00321637"/>
    <w:rsid w:val="00326024"/>
    <w:rsid w:val="0032708E"/>
    <w:rsid w:val="00330863"/>
    <w:rsid w:val="00330AD9"/>
    <w:rsid w:val="003318B1"/>
    <w:rsid w:val="003335AF"/>
    <w:rsid w:val="003337D1"/>
    <w:rsid w:val="00342E7F"/>
    <w:rsid w:val="00344B2D"/>
    <w:rsid w:val="003456BB"/>
    <w:rsid w:val="003511D3"/>
    <w:rsid w:val="003516F0"/>
    <w:rsid w:val="00351F94"/>
    <w:rsid w:val="00352F5C"/>
    <w:rsid w:val="0035751A"/>
    <w:rsid w:val="003615FE"/>
    <w:rsid w:val="003630E0"/>
    <w:rsid w:val="003648C5"/>
    <w:rsid w:val="003737E7"/>
    <w:rsid w:val="00380F82"/>
    <w:rsid w:val="003822D9"/>
    <w:rsid w:val="00383316"/>
    <w:rsid w:val="00387B8E"/>
    <w:rsid w:val="00395060"/>
    <w:rsid w:val="003A719C"/>
    <w:rsid w:val="003A7F1A"/>
    <w:rsid w:val="003B0B39"/>
    <w:rsid w:val="003B424E"/>
    <w:rsid w:val="003B4314"/>
    <w:rsid w:val="003B48FD"/>
    <w:rsid w:val="003C2779"/>
    <w:rsid w:val="003C59D3"/>
    <w:rsid w:val="003D22E6"/>
    <w:rsid w:val="003D5F26"/>
    <w:rsid w:val="003E0193"/>
    <w:rsid w:val="003E0AB3"/>
    <w:rsid w:val="003E6773"/>
    <w:rsid w:val="003F0F94"/>
    <w:rsid w:val="003F1349"/>
    <w:rsid w:val="003F29C9"/>
    <w:rsid w:val="003F395C"/>
    <w:rsid w:val="003F7E0B"/>
    <w:rsid w:val="00402FDA"/>
    <w:rsid w:val="004065B2"/>
    <w:rsid w:val="0040691A"/>
    <w:rsid w:val="00410604"/>
    <w:rsid w:val="00423BF8"/>
    <w:rsid w:val="0042454A"/>
    <w:rsid w:val="00433818"/>
    <w:rsid w:val="00442A2F"/>
    <w:rsid w:val="0044586D"/>
    <w:rsid w:val="004534F5"/>
    <w:rsid w:val="00455927"/>
    <w:rsid w:val="00456EAD"/>
    <w:rsid w:val="00457C34"/>
    <w:rsid w:val="00472E0D"/>
    <w:rsid w:val="00473149"/>
    <w:rsid w:val="0047705B"/>
    <w:rsid w:val="004806E6"/>
    <w:rsid w:val="0048252C"/>
    <w:rsid w:val="00484041"/>
    <w:rsid w:val="00487DCB"/>
    <w:rsid w:val="0049230A"/>
    <w:rsid w:val="00495E02"/>
    <w:rsid w:val="004A0E27"/>
    <w:rsid w:val="004A1A4E"/>
    <w:rsid w:val="004A2AB3"/>
    <w:rsid w:val="004A2FEF"/>
    <w:rsid w:val="004A4511"/>
    <w:rsid w:val="004A68CC"/>
    <w:rsid w:val="004B2A33"/>
    <w:rsid w:val="004B7F72"/>
    <w:rsid w:val="004C2BC4"/>
    <w:rsid w:val="004C3A53"/>
    <w:rsid w:val="004C4179"/>
    <w:rsid w:val="004C500B"/>
    <w:rsid w:val="004D13B3"/>
    <w:rsid w:val="004D19FF"/>
    <w:rsid w:val="004D1F93"/>
    <w:rsid w:val="004D4EE1"/>
    <w:rsid w:val="004E518D"/>
    <w:rsid w:val="004E643F"/>
    <w:rsid w:val="004F2608"/>
    <w:rsid w:val="004F548D"/>
    <w:rsid w:val="004F61EB"/>
    <w:rsid w:val="004F71BF"/>
    <w:rsid w:val="005003B1"/>
    <w:rsid w:val="00500F0C"/>
    <w:rsid w:val="00501360"/>
    <w:rsid w:val="00503EE0"/>
    <w:rsid w:val="0050433D"/>
    <w:rsid w:val="00515488"/>
    <w:rsid w:val="005174AF"/>
    <w:rsid w:val="00524A72"/>
    <w:rsid w:val="00526465"/>
    <w:rsid w:val="00530247"/>
    <w:rsid w:val="00530AC7"/>
    <w:rsid w:val="00542315"/>
    <w:rsid w:val="005424ED"/>
    <w:rsid w:val="00545E1A"/>
    <w:rsid w:val="00556AB0"/>
    <w:rsid w:val="0056344D"/>
    <w:rsid w:val="00565B85"/>
    <w:rsid w:val="0056694B"/>
    <w:rsid w:val="00572F1D"/>
    <w:rsid w:val="00581EAC"/>
    <w:rsid w:val="005830D9"/>
    <w:rsid w:val="00587936"/>
    <w:rsid w:val="00592D90"/>
    <w:rsid w:val="00595CE1"/>
    <w:rsid w:val="00597B33"/>
    <w:rsid w:val="005A2B49"/>
    <w:rsid w:val="005A2BFE"/>
    <w:rsid w:val="005A3CFF"/>
    <w:rsid w:val="005A616F"/>
    <w:rsid w:val="005A7186"/>
    <w:rsid w:val="005B19A3"/>
    <w:rsid w:val="005B492A"/>
    <w:rsid w:val="005B6A67"/>
    <w:rsid w:val="005C5A79"/>
    <w:rsid w:val="005D1FD0"/>
    <w:rsid w:val="005D2668"/>
    <w:rsid w:val="005E088A"/>
    <w:rsid w:val="005E2333"/>
    <w:rsid w:val="005E2782"/>
    <w:rsid w:val="005E3D82"/>
    <w:rsid w:val="005E5E99"/>
    <w:rsid w:val="005F15B9"/>
    <w:rsid w:val="005F16E5"/>
    <w:rsid w:val="005F17E5"/>
    <w:rsid w:val="005F3510"/>
    <w:rsid w:val="006100EB"/>
    <w:rsid w:val="00612429"/>
    <w:rsid w:val="0061361A"/>
    <w:rsid w:val="006159A8"/>
    <w:rsid w:val="00615F18"/>
    <w:rsid w:val="006378EB"/>
    <w:rsid w:val="00637F6D"/>
    <w:rsid w:val="006406D8"/>
    <w:rsid w:val="00642971"/>
    <w:rsid w:val="00643A3C"/>
    <w:rsid w:val="00645466"/>
    <w:rsid w:val="00646133"/>
    <w:rsid w:val="00650485"/>
    <w:rsid w:val="00653147"/>
    <w:rsid w:val="00657D5E"/>
    <w:rsid w:val="006602C2"/>
    <w:rsid w:val="00666872"/>
    <w:rsid w:val="00667E8B"/>
    <w:rsid w:val="00670118"/>
    <w:rsid w:val="00672B3A"/>
    <w:rsid w:val="00674A60"/>
    <w:rsid w:val="00677B70"/>
    <w:rsid w:val="0068060C"/>
    <w:rsid w:val="00694882"/>
    <w:rsid w:val="006A0301"/>
    <w:rsid w:val="006A50EC"/>
    <w:rsid w:val="006A5E1F"/>
    <w:rsid w:val="006B48BC"/>
    <w:rsid w:val="006C1DCC"/>
    <w:rsid w:val="006C76E1"/>
    <w:rsid w:val="006C7EB6"/>
    <w:rsid w:val="006D14B8"/>
    <w:rsid w:val="006D420E"/>
    <w:rsid w:val="006E0B51"/>
    <w:rsid w:val="006E2F96"/>
    <w:rsid w:val="006F1054"/>
    <w:rsid w:val="006F2A2B"/>
    <w:rsid w:val="00702081"/>
    <w:rsid w:val="00702FD2"/>
    <w:rsid w:val="00703886"/>
    <w:rsid w:val="00705EDC"/>
    <w:rsid w:val="00713A50"/>
    <w:rsid w:val="00717EBF"/>
    <w:rsid w:val="00720836"/>
    <w:rsid w:val="00725017"/>
    <w:rsid w:val="00733019"/>
    <w:rsid w:val="007356DC"/>
    <w:rsid w:val="007370CF"/>
    <w:rsid w:val="00740FE8"/>
    <w:rsid w:val="0074166D"/>
    <w:rsid w:val="00742162"/>
    <w:rsid w:val="007566AF"/>
    <w:rsid w:val="0076326D"/>
    <w:rsid w:val="007640EF"/>
    <w:rsid w:val="00772464"/>
    <w:rsid w:val="00774E71"/>
    <w:rsid w:val="00775B43"/>
    <w:rsid w:val="0078041F"/>
    <w:rsid w:val="007810CC"/>
    <w:rsid w:val="007901D5"/>
    <w:rsid w:val="007921D8"/>
    <w:rsid w:val="007A22D8"/>
    <w:rsid w:val="007A633C"/>
    <w:rsid w:val="007A7187"/>
    <w:rsid w:val="007B5351"/>
    <w:rsid w:val="007B628A"/>
    <w:rsid w:val="007C54B0"/>
    <w:rsid w:val="007C7C72"/>
    <w:rsid w:val="007D0FEC"/>
    <w:rsid w:val="007D499D"/>
    <w:rsid w:val="007D66FF"/>
    <w:rsid w:val="007E2054"/>
    <w:rsid w:val="007E4E9E"/>
    <w:rsid w:val="007F63D8"/>
    <w:rsid w:val="008016F4"/>
    <w:rsid w:val="00805B6A"/>
    <w:rsid w:val="008102F9"/>
    <w:rsid w:val="008119C7"/>
    <w:rsid w:val="008124C9"/>
    <w:rsid w:val="0081383C"/>
    <w:rsid w:val="00814E3D"/>
    <w:rsid w:val="00823EDF"/>
    <w:rsid w:val="008257EA"/>
    <w:rsid w:val="008405BE"/>
    <w:rsid w:val="00844E1E"/>
    <w:rsid w:val="008458D0"/>
    <w:rsid w:val="00851CAD"/>
    <w:rsid w:val="00852199"/>
    <w:rsid w:val="008574E6"/>
    <w:rsid w:val="00860E84"/>
    <w:rsid w:val="00862858"/>
    <w:rsid w:val="00864E8E"/>
    <w:rsid w:val="00872E8B"/>
    <w:rsid w:val="0087418C"/>
    <w:rsid w:val="00881ED1"/>
    <w:rsid w:val="00886569"/>
    <w:rsid w:val="00890E89"/>
    <w:rsid w:val="00891FA8"/>
    <w:rsid w:val="008921F0"/>
    <w:rsid w:val="0089389F"/>
    <w:rsid w:val="00895AE0"/>
    <w:rsid w:val="00896071"/>
    <w:rsid w:val="008975C0"/>
    <w:rsid w:val="008A5E87"/>
    <w:rsid w:val="008A6F19"/>
    <w:rsid w:val="008A798D"/>
    <w:rsid w:val="008B07F8"/>
    <w:rsid w:val="008B13F4"/>
    <w:rsid w:val="008B2DFE"/>
    <w:rsid w:val="008B49F0"/>
    <w:rsid w:val="008B5D81"/>
    <w:rsid w:val="008B60AA"/>
    <w:rsid w:val="008C10B6"/>
    <w:rsid w:val="008C40C3"/>
    <w:rsid w:val="008D1452"/>
    <w:rsid w:val="008D1597"/>
    <w:rsid w:val="008D26E4"/>
    <w:rsid w:val="008D2859"/>
    <w:rsid w:val="008D38C5"/>
    <w:rsid w:val="008D4878"/>
    <w:rsid w:val="008D6BCD"/>
    <w:rsid w:val="008D7B53"/>
    <w:rsid w:val="008E006B"/>
    <w:rsid w:val="008E0882"/>
    <w:rsid w:val="008E0BE6"/>
    <w:rsid w:val="008E42F6"/>
    <w:rsid w:val="008F463D"/>
    <w:rsid w:val="00900B79"/>
    <w:rsid w:val="00907DA0"/>
    <w:rsid w:val="00910198"/>
    <w:rsid w:val="00916C30"/>
    <w:rsid w:val="009245FA"/>
    <w:rsid w:val="00927964"/>
    <w:rsid w:val="00935F67"/>
    <w:rsid w:val="00937A80"/>
    <w:rsid w:val="0094010A"/>
    <w:rsid w:val="009419BF"/>
    <w:rsid w:val="0094400D"/>
    <w:rsid w:val="00946D2C"/>
    <w:rsid w:val="00954261"/>
    <w:rsid w:val="0095599F"/>
    <w:rsid w:val="00955FDC"/>
    <w:rsid w:val="009631B0"/>
    <w:rsid w:val="00963BF4"/>
    <w:rsid w:val="009666D9"/>
    <w:rsid w:val="00971E9C"/>
    <w:rsid w:val="00976B18"/>
    <w:rsid w:val="00980EC6"/>
    <w:rsid w:val="00981302"/>
    <w:rsid w:val="0098231F"/>
    <w:rsid w:val="00984674"/>
    <w:rsid w:val="0098753D"/>
    <w:rsid w:val="00987B70"/>
    <w:rsid w:val="009A0D01"/>
    <w:rsid w:val="009A2AD0"/>
    <w:rsid w:val="009B2A2A"/>
    <w:rsid w:val="009B7B04"/>
    <w:rsid w:val="009C3CE6"/>
    <w:rsid w:val="009C4D2D"/>
    <w:rsid w:val="009C77AB"/>
    <w:rsid w:val="009D1C6D"/>
    <w:rsid w:val="009D2BBD"/>
    <w:rsid w:val="009E3DC7"/>
    <w:rsid w:val="009E433F"/>
    <w:rsid w:val="009F106F"/>
    <w:rsid w:val="009F43B0"/>
    <w:rsid w:val="009F71A6"/>
    <w:rsid w:val="00A01598"/>
    <w:rsid w:val="00A05426"/>
    <w:rsid w:val="00A079A5"/>
    <w:rsid w:val="00A07B8D"/>
    <w:rsid w:val="00A1357D"/>
    <w:rsid w:val="00A17657"/>
    <w:rsid w:val="00A200FE"/>
    <w:rsid w:val="00A24760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2B92"/>
    <w:rsid w:val="00A57CA1"/>
    <w:rsid w:val="00A607AD"/>
    <w:rsid w:val="00A62652"/>
    <w:rsid w:val="00A62CA1"/>
    <w:rsid w:val="00A646F0"/>
    <w:rsid w:val="00A65060"/>
    <w:rsid w:val="00A73E04"/>
    <w:rsid w:val="00A814A8"/>
    <w:rsid w:val="00A81DD6"/>
    <w:rsid w:val="00A8217E"/>
    <w:rsid w:val="00A82B67"/>
    <w:rsid w:val="00A82E33"/>
    <w:rsid w:val="00A8442B"/>
    <w:rsid w:val="00A901A5"/>
    <w:rsid w:val="00AA6ABF"/>
    <w:rsid w:val="00AB1441"/>
    <w:rsid w:val="00AB7369"/>
    <w:rsid w:val="00AC56C6"/>
    <w:rsid w:val="00AD18AC"/>
    <w:rsid w:val="00AD2478"/>
    <w:rsid w:val="00AD2E97"/>
    <w:rsid w:val="00AD441F"/>
    <w:rsid w:val="00AE0877"/>
    <w:rsid w:val="00AE0881"/>
    <w:rsid w:val="00AE7AA3"/>
    <w:rsid w:val="00B074EA"/>
    <w:rsid w:val="00B16E0C"/>
    <w:rsid w:val="00B21B20"/>
    <w:rsid w:val="00B249C5"/>
    <w:rsid w:val="00B27AE3"/>
    <w:rsid w:val="00B27D98"/>
    <w:rsid w:val="00B27DBB"/>
    <w:rsid w:val="00B309C1"/>
    <w:rsid w:val="00B31C5D"/>
    <w:rsid w:val="00B405B0"/>
    <w:rsid w:val="00B40AD7"/>
    <w:rsid w:val="00B4346E"/>
    <w:rsid w:val="00B45327"/>
    <w:rsid w:val="00B46D18"/>
    <w:rsid w:val="00B515EC"/>
    <w:rsid w:val="00B56A97"/>
    <w:rsid w:val="00B60B8A"/>
    <w:rsid w:val="00B61FCA"/>
    <w:rsid w:val="00B66500"/>
    <w:rsid w:val="00B8082C"/>
    <w:rsid w:val="00B80A16"/>
    <w:rsid w:val="00B858CF"/>
    <w:rsid w:val="00B86662"/>
    <w:rsid w:val="00B94371"/>
    <w:rsid w:val="00B962DC"/>
    <w:rsid w:val="00B9684E"/>
    <w:rsid w:val="00B96E9B"/>
    <w:rsid w:val="00BA3A45"/>
    <w:rsid w:val="00BA56D7"/>
    <w:rsid w:val="00BA5A95"/>
    <w:rsid w:val="00BB3E1D"/>
    <w:rsid w:val="00BB4B77"/>
    <w:rsid w:val="00BC0FA1"/>
    <w:rsid w:val="00BC44E6"/>
    <w:rsid w:val="00BC54E4"/>
    <w:rsid w:val="00BD39D1"/>
    <w:rsid w:val="00BD46CA"/>
    <w:rsid w:val="00BE4D9A"/>
    <w:rsid w:val="00BF1FB6"/>
    <w:rsid w:val="00BF2D60"/>
    <w:rsid w:val="00BF5E50"/>
    <w:rsid w:val="00BF61C2"/>
    <w:rsid w:val="00BF63E8"/>
    <w:rsid w:val="00BF71B7"/>
    <w:rsid w:val="00C05661"/>
    <w:rsid w:val="00C117C8"/>
    <w:rsid w:val="00C11E40"/>
    <w:rsid w:val="00C17A52"/>
    <w:rsid w:val="00C26568"/>
    <w:rsid w:val="00C40DD2"/>
    <w:rsid w:val="00C4264A"/>
    <w:rsid w:val="00C45414"/>
    <w:rsid w:val="00C612F8"/>
    <w:rsid w:val="00C6135E"/>
    <w:rsid w:val="00C62535"/>
    <w:rsid w:val="00C65504"/>
    <w:rsid w:val="00C73D73"/>
    <w:rsid w:val="00C80ABB"/>
    <w:rsid w:val="00C8305F"/>
    <w:rsid w:val="00C9042C"/>
    <w:rsid w:val="00C96E2C"/>
    <w:rsid w:val="00CA5B2C"/>
    <w:rsid w:val="00CB7BD5"/>
    <w:rsid w:val="00CC09B8"/>
    <w:rsid w:val="00CC31AB"/>
    <w:rsid w:val="00CC42A3"/>
    <w:rsid w:val="00CC494A"/>
    <w:rsid w:val="00CC7589"/>
    <w:rsid w:val="00CC75A6"/>
    <w:rsid w:val="00CD1144"/>
    <w:rsid w:val="00CD4793"/>
    <w:rsid w:val="00CE28E0"/>
    <w:rsid w:val="00CE48F2"/>
    <w:rsid w:val="00CE658F"/>
    <w:rsid w:val="00CE69CF"/>
    <w:rsid w:val="00CF2837"/>
    <w:rsid w:val="00CF730A"/>
    <w:rsid w:val="00CF791C"/>
    <w:rsid w:val="00D031C7"/>
    <w:rsid w:val="00D058F0"/>
    <w:rsid w:val="00D05F12"/>
    <w:rsid w:val="00D07C16"/>
    <w:rsid w:val="00D07F0D"/>
    <w:rsid w:val="00D17242"/>
    <w:rsid w:val="00D214C8"/>
    <w:rsid w:val="00D320F7"/>
    <w:rsid w:val="00D35E26"/>
    <w:rsid w:val="00D40DFF"/>
    <w:rsid w:val="00D4208F"/>
    <w:rsid w:val="00D4413D"/>
    <w:rsid w:val="00D46A0D"/>
    <w:rsid w:val="00D51C3D"/>
    <w:rsid w:val="00D57881"/>
    <w:rsid w:val="00D610E5"/>
    <w:rsid w:val="00D6271D"/>
    <w:rsid w:val="00D63F46"/>
    <w:rsid w:val="00D76F2C"/>
    <w:rsid w:val="00D80689"/>
    <w:rsid w:val="00D81403"/>
    <w:rsid w:val="00D8240E"/>
    <w:rsid w:val="00D82F66"/>
    <w:rsid w:val="00D852B4"/>
    <w:rsid w:val="00D93AD5"/>
    <w:rsid w:val="00D97E12"/>
    <w:rsid w:val="00DA18A4"/>
    <w:rsid w:val="00DA1948"/>
    <w:rsid w:val="00DB0D41"/>
    <w:rsid w:val="00DB672F"/>
    <w:rsid w:val="00DC0CBB"/>
    <w:rsid w:val="00DC45D9"/>
    <w:rsid w:val="00DC49E9"/>
    <w:rsid w:val="00DD0096"/>
    <w:rsid w:val="00DD1598"/>
    <w:rsid w:val="00DD3F9B"/>
    <w:rsid w:val="00DD4A52"/>
    <w:rsid w:val="00DD564C"/>
    <w:rsid w:val="00DE44BD"/>
    <w:rsid w:val="00DF3263"/>
    <w:rsid w:val="00DF5459"/>
    <w:rsid w:val="00E03527"/>
    <w:rsid w:val="00E048B4"/>
    <w:rsid w:val="00E05326"/>
    <w:rsid w:val="00E06736"/>
    <w:rsid w:val="00E12EEA"/>
    <w:rsid w:val="00E134E5"/>
    <w:rsid w:val="00E21CC6"/>
    <w:rsid w:val="00E229C2"/>
    <w:rsid w:val="00E23382"/>
    <w:rsid w:val="00E23800"/>
    <w:rsid w:val="00E23F59"/>
    <w:rsid w:val="00E245F6"/>
    <w:rsid w:val="00E35DE4"/>
    <w:rsid w:val="00E35FCA"/>
    <w:rsid w:val="00E42A45"/>
    <w:rsid w:val="00E449D1"/>
    <w:rsid w:val="00E5047F"/>
    <w:rsid w:val="00E506CD"/>
    <w:rsid w:val="00E51DFF"/>
    <w:rsid w:val="00E60409"/>
    <w:rsid w:val="00E60AB8"/>
    <w:rsid w:val="00E637C9"/>
    <w:rsid w:val="00E643E7"/>
    <w:rsid w:val="00E65A7F"/>
    <w:rsid w:val="00E75400"/>
    <w:rsid w:val="00E76611"/>
    <w:rsid w:val="00E85BDE"/>
    <w:rsid w:val="00E86FD7"/>
    <w:rsid w:val="00E92855"/>
    <w:rsid w:val="00E9756E"/>
    <w:rsid w:val="00EB0F70"/>
    <w:rsid w:val="00EB2E58"/>
    <w:rsid w:val="00EB42AA"/>
    <w:rsid w:val="00EB6038"/>
    <w:rsid w:val="00EB6A73"/>
    <w:rsid w:val="00EC197D"/>
    <w:rsid w:val="00EC315B"/>
    <w:rsid w:val="00EC4BAF"/>
    <w:rsid w:val="00EC5227"/>
    <w:rsid w:val="00EC6064"/>
    <w:rsid w:val="00EC6BA4"/>
    <w:rsid w:val="00ED5116"/>
    <w:rsid w:val="00EE01EE"/>
    <w:rsid w:val="00EE0765"/>
    <w:rsid w:val="00EE15A9"/>
    <w:rsid w:val="00EE293E"/>
    <w:rsid w:val="00EF0457"/>
    <w:rsid w:val="00EF05BB"/>
    <w:rsid w:val="00EF11FA"/>
    <w:rsid w:val="00EF3E61"/>
    <w:rsid w:val="00F01DF9"/>
    <w:rsid w:val="00F04701"/>
    <w:rsid w:val="00F067C5"/>
    <w:rsid w:val="00F11352"/>
    <w:rsid w:val="00F13C1B"/>
    <w:rsid w:val="00F14DD9"/>
    <w:rsid w:val="00F162E9"/>
    <w:rsid w:val="00F32CF3"/>
    <w:rsid w:val="00F35C94"/>
    <w:rsid w:val="00F413EC"/>
    <w:rsid w:val="00F4175C"/>
    <w:rsid w:val="00F421A4"/>
    <w:rsid w:val="00F42407"/>
    <w:rsid w:val="00F42D5D"/>
    <w:rsid w:val="00F57615"/>
    <w:rsid w:val="00F65CE1"/>
    <w:rsid w:val="00F6698A"/>
    <w:rsid w:val="00F703E0"/>
    <w:rsid w:val="00F73505"/>
    <w:rsid w:val="00F75CB3"/>
    <w:rsid w:val="00F778A4"/>
    <w:rsid w:val="00F81803"/>
    <w:rsid w:val="00F877B3"/>
    <w:rsid w:val="00F901F4"/>
    <w:rsid w:val="00F9151E"/>
    <w:rsid w:val="00F94462"/>
    <w:rsid w:val="00F97FE6"/>
    <w:rsid w:val="00FA23F4"/>
    <w:rsid w:val="00FA265B"/>
    <w:rsid w:val="00FA2CDE"/>
    <w:rsid w:val="00FA761E"/>
    <w:rsid w:val="00FB2EDD"/>
    <w:rsid w:val="00FB54B3"/>
    <w:rsid w:val="00FB6CA4"/>
    <w:rsid w:val="00FC0B54"/>
    <w:rsid w:val="00FC0F4A"/>
    <w:rsid w:val="00FC11C8"/>
    <w:rsid w:val="00FD174D"/>
    <w:rsid w:val="00FD6768"/>
    <w:rsid w:val="00FD68AF"/>
    <w:rsid w:val="00FE39FC"/>
    <w:rsid w:val="00FF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70465A-29BA-4826-AFB7-51FE9083C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rsid w:val="009A2AD0"/>
    <w:rPr>
      <w:color w:val="000000"/>
    </w:rPr>
  </w:style>
  <w:style w:type="paragraph" w:styleId="a8">
    <w:name w:val="annotation subject"/>
    <w:basedOn w:val="a6"/>
    <w:next w:val="a6"/>
    <w:link w:val="a9"/>
    <w:rsid w:val="009A2AD0"/>
    <w:rPr>
      <w:b/>
      <w:bCs/>
    </w:rPr>
  </w:style>
  <w:style w:type="character" w:customStyle="1" w:styleId="a9">
    <w:name w:val="Тема примечания Знак"/>
    <w:link w:val="a8"/>
    <w:rsid w:val="009A2AD0"/>
    <w:rPr>
      <w:b/>
      <w:bCs/>
      <w:color w:val="000000"/>
    </w:rPr>
  </w:style>
  <w:style w:type="paragraph" w:styleId="aa">
    <w:name w:val="Balloon Text"/>
    <w:basedOn w:val="a"/>
    <w:link w:val="ab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character" w:styleId="ac">
    <w:name w:val="Hyperlink"/>
    <w:rsid w:val="00D63F46"/>
    <w:rPr>
      <w:color w:val="0563C1"/>
      <w:u w:val="single"/>
    </w:rPr>
  </w:style>
  <w:style w:type="character" w:styleId="ad">
    <w:name w:val="FollowedHyperlink"/>
    <w:rsid w:val="00916C30"/>
    <w:rPr>
      <w:color w:val="954F72"/>
      <w:u w:val="single"/>
    </w:rPr>
  </w:style>
  <w:style w:type="paragraph" w:styleId="ae">
    <w:name w:val="Normal (Web)"/>
    <w:basedOn w:val="a"/>
    <w:uiPriority w:val="99"/>
    <w:rsid w:val="005A2B49"/>
    <w:pPr>
      <w:spacing w:before="100" w:beforeAutospacing="1" w:after="100" w:afterAutospacing="1"/>
    </w:pPr>
    <w:rPr>
      <w:color w:val="auto"/>
    </w:rPr>
  </w:style>
  <w:style w:type="paragraph" w:styleId="af">
    <w:name w:val="Block Text"/>
    <w:basedOn w:val="a"/>
    <w:rsid w:val="00F413EC"/>
    <w:pPr>
      <w:autoSpaceDE w:val="0"/>
      <w:autoSpaceDN w:val="0"/>
      <w:ind w:left="-851" w:right="565" w:firstLine="284"/>
      <w:jc w:val="both"/>
    </w:pPr>
    <w:rPr>
      <w:color w:val="auto"/>
    </w:rPr>
  </w:style>
  <w:style w:type="character" w:customStyle="1" w:styleId="1">
    <w:name w:val="Текст примечания Знак1"/>
    <w:rsid w:val="00033FD7"/>
    <w:rPr>
      <w:rFonts w:ascii="NTTimes/Cyrillic" w:eastAsia="Times New Roman" w:hAnsi="NTTimes/Cyrillic" w:cs="NTTimes/Cyrillic"/>
      <w:kern w:val="0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6alJpSGAcesdFLMJyynGRBN2ARGzUp9GEndmUi/DiF4=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daWuKtLC2o21p4uPFS0A417jf44WU0pWpGThrNuMflE=</DigestValue>
    </Reference>
  </SignedInfo>
  <SignatureValue>VbVFvme6QzRJRioXXqWviJzC8HHFEcKcplGugoIDhVg2jM4Pddf1Ejh+oTFRGe98
hly8QrvZnjHcziRq1GlO5w==</SignatureValue>
  <KeyInfo>
    <X509Data>
      <X509Certificate>MIIIgDCCCC2gAwIBAgIRBSjWdwBrsoaWQa4AkO6aIOYwCgYIKoUDBwEBAwIwggGE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g9GAIjAeFw0yNTAxMjAwNzExMTlaFw0yNjAxMjAwNzE2MTlaMIHrMSkwJwYJKoZI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AF65vr3QRyvkyRyot20HGBBAa8I=</DigestValue>
      </Reference>
      <Reference URI="/word/fontTable.xml?ContentType=application/vnd.openxmlformats-officedocument.wordprocessingml.fontTable+xml">
        <DigestMethod Algorithm="http://www.w3.org/2000/09/xmldsig#sha1"/>
        <DigestValue>+818By8HkJ7iZublOvMxEWfCfx4=</DigestValue>
      </Reference>
      <Reference URI="/word/settings.xml?ContentType=application/vnd.openxmlformats-officedocument.wordprocessingml.settings+xml">
        <DigestMethod Algorithm="http://www.w3.org/2000/09/xmldsig#sha1"/>
        <DigestValue>mdS3qBWS9XSAyVqxVoPRPoIoUNM=</DigestValue>
      </Reference>
      <Reference URI="/word/styles.xml?ContentType=application/vnd.openxmlformats-officedocument.wordprocessingml.styles+xml">
        <DigestMethod Algorithm="http://www.w3.org/2000/09/xmldsig#sha1"/>
        <DigestValue>zehlfwRwy3IKVq6NolSlJKrXm5A=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rmfv3tGTkPbW+80dKBFsY3ni5Ak=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2025-11-27T09:46:21Z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2025-11-27T09:46:21Z</xd:SigningTime>
          <xd:SigningCertificate>
            <xd:Cert>
              <xd:CertDigest>
                <DigestMethod Algorithm="http://www.w3.org/2000/09/xmldsig#sha1"/>
                <DigestValue>/6o8Fi7qLifsOrskE/aYSzTmI58=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1755694519603888960309939658323842965734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1332</Words>
  <Characters>7598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8913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Мякутина Виктория Николаевна</cp:lastModifiedBy>
  <cp:revision>3</cp:revision>
  <dcterms:created xsi:type="dcterms:W3CDTF">2025-11-27T09:43:00Z</dcterms:created>
  <dcterms:modified xsi:type="dcterms:W3CDTF">2025-11-27T09:46:00Z</dcterms:modified>
</cp:coreProperties>
</file>