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30AB45A" w:rsidR="00DF60FB" w:rsidRPr="007854FC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Акционерным обществом «Газлизинг» (ОГРН 1026300520630, ИНН 6311036402, адрес: 443030, Самарская обл., г. </w:t>
      </w:r>
      <w:r w:rsidRPr="0057738D">
        <w:rPr>
          <w:rFonts w:ascii="Times New Roman" w:eastAsia="Calibri" w:hAnsi="Times New Roman" w:cs="Times New Roman"/>
          <w:sz w:val="18"/>
          <w:szCs w:val="18"/>
        </w:rPr>
        <w:t>Самара, ул. Чернореченская, д. 21, офис 479-2) (далее -</w:t>
      </w:r>
      <w:r w:rsidR="00604B9B" w:rsidRPr="0057738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7738D">
        <w:rPr>
          <w:rFonts w:ascii="Times New Roman" w:eastAsia="Calibri" w:hAnsi="Times New Roman" w:cs="Times New Roman"/>
          <w:sz w:val="18"/>
          <w:szCs w:val="18"/>
        </w:rPr>
        <w:t xml:space="preserve">Должник), в лице конкурсного управляющего Нехиной Анны Александровны (ИНН 774300990600,  СНИЛС 017-161-402 10, рег.номер: 3515, адрес для направления корреспонденции: 127051, г. Москва, а/я 63), члена Союза арбитражных управляющих «Авангард» (ИНН 7705479434,  ОГРН 1027705031320, адрес: </w:t>
      </w:r>
      <w:r w:rsidR="003A4293" w:rsidRPr="0057738D">
        <w:rPr>
          <w:rFonts w:ascii="Times New Roman" w:eastAsia="Calibri" w:hAnsi="Times New Roman" w:cs="Times New Roman"/>
          <w:sz w:val="18"/>
          <w:szCs w:val="18"/>
        </w:rPr>
        <w:t>101000, г Москва, вн. тер. г. Муниципальный округ Басманный , б-р Покровский, д 4/17, стр 1, помещ. IV, помещ. VII</w:t>
      </w:r>
      <w:r w:rsidRPr="0057738D">
        <w:rPr>
          <w:rFonts w:ascii="Times New Roman" w:eastAsia="Calibri" w:hAnsi="Times New Roman" w:cs="Times New Roman"/>
          <w:sz w:val="18"/>
          <w:szCs w:val="18"/>
        </w:rPr>
        <w:t>) (далее – КУ), действующего на основании</w:t>
      </w:r>
      <w:r w:rsidRPr="00041DFE">
        <w:rPr>
          <w:rFonts w:ascii="Times New Roman" w:eastAsia="Calibri" w:hAnsi="Times New Roman" w:cs="Times New Roman"/>
          <w:sz w:val="18"/>
          <w:szCs w:val="18"/>
        </w:rPr>
        <w:t xml:space="preserve"> Решения Арбитражного суда Самарской области от 14.11.2019г. (резолютивн.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C71E90" w:rsidRPr="00C71E90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этапов</w:t>
      </w:r>
      <w:r w:rsidR="00C71E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9D3D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9D3D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4F39DC2F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69128B">
        <w:rPr>
          <w:rFonts w:ascii="Times New Roman" w:eastAsia="Calibri" w:hAnsi="Times New Roman" w:cs="Times New Roman"/>
          <w:b/>
          <w:bCs/>
          <w:sz w:val="18"/>
          <w:szCs w:val="18"/>
        </w:rPr>
        <w:t>01</w:t>
      </w:r>
      <w:r w:rsidR="00B11FF8" w:rsidRPr="00B11FF8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69128B">
        <w:rPr>
          <w:rFonts w:ascii="Times New Roman" w:eastAsia="Calibri" w:hAnsi="Times New Roman" w:cs="Times New Roman"/>
          <w:b/>
          <w:bCs/>
          <w:sz w:val="18"/>
          <w:szCs w:val="18"/>
        </w:rPr>
        <w:t>12</w:t>
      </w:r>
      <w:r w:rsidR="005C50F6" w:rsidRPr="00B11FF8">
        <w:rPr>
          <w:rFonts w:ascii="Times New Roman" w:eastAsia="Calibri" w:hAnsi="Times New Roman" w:cs="Times New Roman"/>
          <w:b/>
          <w:bCs/>
          <w:sz w:val="18"/>
          <w:szCs w:val="18"/>
        </w:rPr>
        <w:t>.2025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– </w:t>
      </w:r>
      <w:r w:rsidR="0057738D">
        <w:rPr>
          <w:rFonts w:ascii="Times New Roman" w:eastAsia="Calibri" w:hAnsi="Times New Roman" w:cs="Times New Roman"/>
          <w:sz w:val="18"/>
          <w:szCs w:val="18"/>
        </w:rPr>
        <w:t>14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57738D">
        <w:rPr>
          <w:rFonts w:ascii="Times New Roman" w:eastAsia="Calibri" w:hAnsi="Times New Roman" w:cs="Times New Roman"/>
          <w:sz w:val="18"/>
          <w:szCs w:val="18"/>
        </w:rPr>
        <w:t>четырнадцать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 xml:space="preserve">) к/дней с даты начала приёма заявок, без изменения начальной цены, со 2-го по </w:t>
      </w:r>
      <w:r w:rsidR="00DC51D7">
        <w:rPr>
          <w:rFonts w:ascii="Times New Roman" w:eastAsia="Calibri" w:hAnsi="Times New Roman" w:cs="Times New Roman"/>
          <w:sz w:val="18"/>
          <w:szCs w:val="18"/>
        </w:rPr>
        <w:t>5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>-</w:t>
      </w:r>
      <w:r w:rsidR="00DC51D7">
        <w:rPr>
          <w:rFonts w:ascii="Times New Roman" w:eastAsia="Calibri" w:hAnsi="Times New Roman" w:cs="Times New Roman"/>
          <w:sz w:val="18"/>
          <w:szCs w:val="18"/>
        </w:rPr>
        <w:t>ы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 снижения – 7% от начальной цены Лота, установленной на 1-ом периоде</w:t>
      </w:r>
      <w:r w:rsidR="00A136C4" w:rsidRPr="0057738D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451F6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69128B" w:rsidRPr="0069128B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255 893,98</w:t>
      </w:r>
      <w:r w:rsidR="00B11FF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6A28116" w14:textId="22626303" w:rsidR="00A04E09" w:rsidRPr="00A04E09" w:rsidRDefault="00A04E09" w:rsidP="005773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15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="00041DFE" w:rsidRPr="00E5773F">
        <w:t xml:space="preserve"> 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Кашаеву Вячеславу Владимировичу (ИНН 631804663206)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35 188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 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000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,00 руб.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15 - </w:t>
      </w:r>
      <w:r w:rsidR="0069128B" w:rsidRPr="0069128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355 408,30 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 </w:t>
      </w:r>
      <w:r w:rsidR="00041DFE"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«Газлизинг» не обеспечены залогом и не имеют иного обеспечения.</w:t>
      </w:r>
    </w:p>
    <w:p w14:paraId="6B1A5B48" w14:textId="3A4E74A1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предварительной договоренности в рабочие дни с 09.00 до 17.00, тел. 8(495)626-41-31 (КУ), с документами в отношении Лот</w:t>
      </w:r>
      <w:r w:rsidR="00286926">
        <w:rPr>
          <w:rFonts w:ascii="Times New Roman" w:eastAsia="Calibri" w:hAnsi="Times New Roman" w:cs="Times New Roman"/>
          <w:sz w:val="18"/>
          <w:szCs w:val="18"/>
        </w:rPr>
        <w:t>а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у ОТ: pf@auction-house.ru, Харланова Наталья </w:t>
      </w:r>
      <w:r w:rsidR="0057738D" w:rsidRPr="0057738D">
        <w:rPr>
          <w:rFonts w:ascii="Times New Roman" w:eastAsia="Calibri" w:hAnsi="Times New Roman" w:cs="Times New Roman"/>
          <w:sz w:val="18"/>
          <w:szCs w:val="18"/>
        </w:rPr>
        <w:t>8(967)246-44-29</w:t>
      </w:r>
      <w:r w:rsidR="00F46F77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5C50F6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1438"/>
    <w:rsid w:val="00077066"/>
    <w:rsid w:val="0008099E"/>
    <w:rsid w:val="000B300B"/>
    <w:rsid w:val="000D4F06"/>
    <w:rsid w:val="000D7A28"/>
    <w:rsid w:val="000F4C3F"/>
    <w:rsid w:val="001266D0"/>
    <w:rsid w:val="001311CD"/>
    <w:rsid w:val="00136442"/>
    <w:rsid w:val="001440C2"/>
    <w:rsid w:val="00161046"/>
    <w:rsid w:val="001639DC"/>
    <w:rsid w:val="001864C6"/>
    <w:rsid w:val="001865AA"/>
    <w:rsid w:val="0018750F"/>
    <w:rsid w:val="00193FF0"/>
    <w:rsid w:val="00197377"/>
    <w:rsid w:val="001D1E74"/>
    <w:rsid w:val="002201BD"/>
    <w:rsid w:val="0023065E"/>
    <w:rsid w:val="00255176"/>
    <w:rsid w:val="00262637"/>
    <w:rsid w:val="00271767"/>
    <w:rsid w:val="00271E74"/>
    <w:rsid w:val="00273CD8"/>
    <w:rsid w:val="00286926"/>
    <w:rsid w:val="002912FD"/>
    <w:rsid w:val="00292B7A"/>
    <w:rsid w:val="002946B8"/>
    <w:rsid w:val="00322D93"/>
    <w:rsid w:val="00336826"/>
    <w:rsid w:val="003924A6"/>
    <w:rsid w:val="003A4293"/>
    <w:rsid w:val="003C385D"/>
    <w:rsid w:val="003E6A55"/>
    <w:rsid w:val="0040558A"/>
    <w:rsid w:val="004114C7"/>
    <w:rsid w:val="004210DF"/>
    <w:rsid w:val="00426576"/>
    <w:rsid w:val="00451F66"/>
    <w:rsid w:val="00475A27"/>
    <w:rsid w:val="004D1692"/>
    <w:rsid w:val="00500E7D"/>
    <w:rsid w:val="0051030A"/>
    <w:rsid w:val="005445F2"/>
    <w:rsid w:val="00544F76"/>
    <w:rsid w:val="00561202"/>
    <w:rsid w:val="005613B3"/>
    <w:rsid w:val="0057738D"/>
    <w:rsid w:val="00577E97"/>
    <w:rsid w:val="00593564"/>
    <w:rsid w:val="005C50F6"/>
    <w:rsid w:val="005C67F3"/>
    <w:rsid w:val="005F2583"/>
    <w:rsid w:val="00604B9B"/>
    <w:rsid w:val="00642549"/>
    <w:rsid w:val="006450E9"/>
    <w:rsid w:val="006468A4"/>
    <w:rsid w:val="00657EC7"/>
    <w:rsid w:val="0066016D"/>
    <w:rsid w:val="00664982"/>
    <w:rsid w:val="0069128B"/>
    <w:rsid w:val="006964A2"/>
    <w:rsid w:val="00696EAE"/>
    <w:rsid w:val="006B37C6"/>
    <w:rsid w:val="006E2D59"/>
    <w:rsid w:val="00711F9E"/>
    <w:rsid w:val="0073077B"/>
    <w:rsid w:val="00753EB7"/>
    <w:rsid w:val="007603DD"/>
    <w:rsid w:val="00766A24"/>
    <w:rsid w:val="0077365D"/>
    <w:rsid w:val="007854FC"/>
    <w:rsid w:val="00787EEB"/>
    <w:rsid w:val="007C30E9"/>
    <w:rsid w:val="007D54AF"/>
    <w:rsid w:val="007D7CF3"/>
    <w:rsid w:val="0087324C"/>
    <w:rsid w:val="00874BD5"/>
    <w:rsid w:val="0088446C"/>
    <w:rsid w:val="008A25AB"/>
    <w:rsid w:val="008E3A83"/>
    <w:rsid w:val="008E58D5"/>
    <w:rsid w:val="008F0C0D"/>
    <w:rsid w:val="009049D4"/>
    <w:rsid w:val="00906F89"/>
    <w:rsid w:val="00907196"/>
    <w:rsid w:val="00926696"/>
    <w:rsid w:val="00984599"/>
    <w:rsid w:val="00990ED9"/>
    <w:rsid w:val="009A1CED"/>
    <w:rsid w:val="009D306F"/>
    <w:rsid w:val="009D3DBA"/>
    <w:rsid w:val="009E515B"/>
    <w:rsid w:val="009E60E2"/>
    <w:rsid w:val="00A04E09"/>
    <w:rsid w:val="00A10F02"/>
    <w:rsid w:val="00A136C4"/>
    <w:rsid w:val="00A1494A"/>
    <w:rsid w:val="00A24884"/>
    <w:rsid w:val="00A53A79"/>
    <w:rsid w:val="00A84704"/>
    <w:rsid w:val="00A94CA3"/>
    <w:rsid w:val="00AA0C5F"/>
    <w:rsid w:val="00AB7874"/>
    <w:rsid w:val="00B11FF8"/>
    <w:rsid w:val="00B16C62"/>
    <w:rsid w:val="00B37CF2"/>
    <w:rsid w:val="00B5045C"/>
    <w:rsid w:val="00B67452"/>
    <w:rsid w:val="00B71685"/>
    <w:rsid w:val="00BA7A7C"/>
    <w:rsid w:val="00BB026D"/>
    <w:rsid w:val="00BB08B5"/>
    <w:rsid w:val="00BD375F"/>
    <w:rsid w:val="00BE6D25"/>
    <w:rsid w:val="00BF322E"/>
    <w:rsid w:val="00C440B8"/>
    <w:rsid w:val="00C47DB3"/>
    <w:rsid w:val="00C50DF8"/>
    <w:rsid w:val="00C5201D"/>
    <w:rsid w:val="00C71E90"/>
    <w:rsid w:val="00C92BB6"/>
    <w:rsid w:val="00C969BC"/>
    <w:rsid w:val="00CF233C"/>
    <w:rsid w:val="00D068CA"/>
    <w:rsid w:val="00D2103C"/>
    <w:rsid w:val="00D223C5"/>
    <w:rsid w:val="00D62DC1"/>
    <w:rsid w:val="00DA3865"/>
    <w:rsid w:val="00DA45AE"/>
    <w:rsid w:val="00DA6026"/>
    <w:rsid w:val="00DA7B01"/>
    <w:rsid w:val="00DB4BFE"/>
    <w:rsid w:val="00DC51D7"/>
    <w:rsid w:val="00DD0830"/>
    <w:rsid w:val="00DF025A"/>
    <w:rsid w:val="00DF3F13"/>
    <w:rsid w:val="00DF60FB"/>
    <w:rsid w:val="00E0575F"/>
    <w:rsid w:val="00E137DC"/>
    <w:rsid w:val="00E436DC"/>
    <w:rsid w:val="00E476E0"/>
    <w:rsid w:val="00E6495D"/>
    <w:rsid w:val="00E70E67"/>
    <w:rsid w:val="00EE1CE5"/>
    <w:rsid w:val="00F0524D"/>
    <w:rsid w:val="00F218BD"/>
    <w:rsid w:val="00F25E37"/>
    <w:rsid w:val="00F300E0"/>
    <w:rsid w:val="00F31CA1"/>
    <w:rsid w:val="00F46F77"/>
    <w:rsid w:val="00F57D65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2025-11-20T16:20:00Z</dcterms:created>
  <dcterms:modified xsi:type="dcterms:W3CDTF">2025-11-20T16:23:00Z</dcterms:modified>
</cp:coreProperties>
</file>