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457F" w14:textId="77777777" w:rsidR="00AC282C" w:rsidRPr="00627C71" w:rsidRDefault="00AC282C" w:rsidP="00175C2B">
      <w:pPr>
        <w:tabs>
          <w:tab w:val="left" w:pos="1134"/>
        </w:tabs>
        <w:spacing w:after="0" w:line="240" w:lineRule="auto"/>
        <w:ind w:firstLine="567"/>
        <w:outlineLvl w:val="0"/>
        <w:rPr>
          <w:rFonts w:ascii="Times New Roman" w:hAnsi="Times New Roman" w:cs="Times New Roman"/>
          <w:b/>
          <w:sz w:val="24"/>
          <w:szCs w:val="24"/>
        </w:rPr>
      </w:pPr>
    </w:p>
    <w:p w14:paraId="611CFFDD" w14:textId="77777777" w:rsidR="005417D2" w:rsidRPr="00627C71" w:rsidRDefault="000B766B" w:rsidP="00175C2B">
      <w:pPr>
        <w:tabs>
          <w:tab w:val="left" w:pos="1134"/>
        </w:tabs>
        <w:spacing w:after="0" w:line="240" w:lineRule="auto"/>
        <w:ind w:firstLine="567"/>
        <w:jc w:val="center"/>
        <w:outlineLvl w:val="0"/>
        <w:rPr>
          <w:rFonts w:ascii="Times New Roman" w:hAnsi="Times New Roman" w:cs="Times New Roman"/>
          <w:b/>
          <w:sz w:val="24"/>
          <w:szCs w:val="24"/>
        </w:rPr>
      </w:pPr>
      <w:r w:rsidRPr="00627C71">
        <w:rPr>
          <w:rFonts w:ascii="Times New Roman" w:hAnsi="Times New Roman" w:cs="Times New Roman"/>
          <w:b/>
          <w:sz w:val="24"/>
          <w:szCs w:val="24"/>
        </w:rPr>
        <w:t>СУБ</w:t>
      </w:r>
      <w:r w:rsidR="005417D2" w:rsidRPr="00627C71">
        <w:rPr>
          <w:rFonts w:ascii="Times New Roman" w:hAnsi="Times New Roman" w:cs="Times New Roman"/>
          <w:b/>
          <w:sz w:val="24"/>
          <w:szCs w:val="24"/>
        </w:rPr>
        <w:t xml:space="preserve">ЛИЦЕНЗИОННЫЙ ДОГОВОР № </w:t>
      </w:r>
      <w:sdt>
        <w:sdtPr>
          <w:rPr>
            <w:rFonts w:ascii="Times New Roman" w:hAnsi="Times New Roman" w:cs="Times New Roman"/>
            <w:b/>
            <w:sz w:val="24"/>
            <w:szCs w:val="24"/>
          </w:rPr>
          <w:id w:val="2142001053"/>
          <w:placeholder>
            <w:docPart w:val="30CCF5CB0B644194838FE716A2579413"/>
          </w:placeholder>
        </w:sdtPr>
        <w:sdtEndPr/>
        <w:sdtContent>
          <w:bookmarkStart w:id="0" w:name="_GoBack"/>
          <w:r w:rsidR="005417D2" w:rsidRPr="00627C71">
            <w:rPr>
              <w:rFonts w:ascii="Times New Roman" w:hAnsi="Times New Roman" w:cs="Times New Roman"/>
              <w:b/>
              <w:sz w:val="24"/>
              <w:szCs w:val="24"/>
            </w:rPr>
            <w:t>___________</w:t>
          </w:r>
          <w:bookmarkEnd w:id="0"/>
        </w:sdtContent>
      </w:sdt>
    </w:p>
    <w:p w14:paraId="30909C40" w14:textId="77777777" w:rsidR="005417D2" w:rsidRPr="00B4348C" w:rsidRDefault="00F94180" w:rsidP="00175C2B">
      <w:pPr>
        <w:tabs>
          <w:tab w:val="left" w:pos="1134"/>
        </w:tabs>
        <w:spacing w:after="0" w:line="240" w:lineRule="auto"/>
        <w:ind w:firstLine="567"/>
        <w:jc w:val="center"/>
        <w:outlineLvl w:val="0"/>
        <w:rPr>
          <w:rFonts w:ascii="Times New Roman" w:hAnsi="Times New Roman" w:cs="Times New Roman"/>
          <w:b/>
          <w:sz w:val="24"/>
          <w:szCs w:val="24"/>
        </w:rPr>
      </w:pPr>
      <w:r w:rsidRPr="00627C71">
        <w:rPr>
          <w:rFonts w:ascii="Times New Roman" w:hAnsi="Times New Roman" w:cs="Times New Roman"/>
          <w:b/>
          <w:sz w:val="24"/>
          <w:szCs w:val="24"/>
        </w:rPr>
        <w:t xml:space="preserve">о предоставлении </w:t>
      </w:r>
      <w:r w:rsidR="005417D2" w:rsidRPr="00627C71">
        <w:rPr>
          <w:rFonts w:ascii="Times New Roman" w:hAnsi="Times New Roman" w:cs="Times New Roman"/>
          <w:b/>
          <w:sz w:val="24"/>
          <w:szCs w:val="24"/>
        </w:rPr>
        <w:t>прав на использование программ для ЭВМ</w:t>
      </w:r>
    </w:p>
    <w:p w14:paraId="36C70A5C" w14:textId="77777777" w:rsidR="005417D2" w:rsidRPr="00627C71" w:rsidRDefault="005417D2" w:rsidP="00175C2B">
      <w:pPr>
        <w:tabs>
          <w:tab w:val="left" w:pos="1134"/>
        </w:tabs>
        <w:spacing w:after="0" w:line="240" w:lineRule="auto"/>
        <w:ind w:firstLine="567"/>
        <w:outlineLvl w:val="0"/>
        <w:rPr>
          <w:rFonts w:ascii="Times New Roman" w:hAnsi="Times New Roman" w:cs="Times New Roman"/>
          <w:b/>
          <w:sz w:val="24"/>
          <w:szCs w:val="24"/>
        </w:rPr>
      </w:pPr>
    </w:p>
    <w:p w14:paraId="0CE52D5D" w14:textId="77777777" w:rsidR="005417D2" w:rsidRPr="00627C71" w:rsidRDefault="005417D2" w:rsidP="00175C2B">
      <w:pPr>
        <w:tabs>
          <w:tab w:val="left" w:pos="1134"/>
          <w:tab w:val="left" w:pos="6660"/>
        </w:tabs>
        <w:spacing w:after="0" w:line="240" w:lineRule="auto"/>
        <w:jc w:val="both"/>
        <w:rPr>
          <w:rFonts w:ascii="Times New Roman" w:hAnsi="Times New Roman" w:cs="Times New Roman"/>
          <w:b/>
          <w:sz w:val="24"/>
          <w:szCs w:val="24"/>
        </w:rPr>
      </w:pPr>
      <w:r w:rsidRPr="00627C71">
        <w:rPr>
          <w:rFonts w:ascii="Times New Roman" w:hAnsi="Times New Roman" w:cs="Times New Roman"/>
          <w:b/>
          <w:sz w:val="24"/>
          <w:szCs w:val="24"/>
        </w:rPr>
        <w:t xml:space="preserve">г. Москва     </w:t>
      </w:r>
      <w:r w:rsidR="00627C71">
        <w:rPr>
          <w:rFonts w:ascii="Times New Roman" w:hAnsi="Times New Roman" w:cs="Times New Roman"/>
          <w:b/>
          <w:sz w:val="24"/>
          <w:szCs w:val="24"/>
        </w:rPr>
        <w:t xml:space="preserve">                        </w:t>
      </w:r>
      <w:r w:rsidRPr="00627C71">
        <w:rPr>
          <w:rFonts w:ascii="Times New Roman" w:hAnsi="Times New Roman" w:cs="Times New Roman"/>
          <w:b/>
          <w:sz w:val="24"/>
          <w:szCs w:val="24"/>
        </w:rPr>
        <w:t xml:space="preserve">                                     </w:t>
      </w:r>
      <w:r w:rsidR="00175C2B">
        <w:rPr>
          <w:rFonts w:ascii="Times New Roman" w:hAnsi="Times New Roman" w:cs="Times New Roman"/>
          <w:b/>
          <w:sz w:val="24"/>
          <w:szCs w:val="24"/>
        </w:rPr>
        <w:t xml:space="preserve">         </w:t>
      </w:r>
      <w:r w:rsidRPr="00627C71">
        <w:rPr>
          <w:rFonts w:ascii="Times New Roman" w:hAnsi="Times New Roman" w:cs="Times New Roman"/>
          <w:b/>
          <w:sz w:val="24"/>
          <w:szCs w:val="24"/>
        </w:rPr>
        <w:t xml:space="preserve">         </w:t>
      </w:r>
      <w:sdt>
        <w:sdtPr>
          <w:rPr>
            <w:rFonts w:ascii="Times New Roman" w:hAnsi="Times New Roman" w:cs="Times New Roman"/>
            <w:b/>
            <w:sz w:val="24"/>
            <w:szCs w:val="24"/>
          </w:rPr>
          <w:id w:val="-2071338275"/>
          <w:placeholder>
            <w:docPart w:val="30CCF5CB0B644194838FE716A2579413"/>
          </w:placeholder>
        </w:sdtPr>
        <w:sdtEndPr/>
        <w:sdtContent>
          <w:r w:rsidRPr="00627C71">
            <w:rPr>
              <w:rFonts w:ascii="Times New Roman" w:hAnsi="Times New Roman" w:cs="Times New Roman"/>
              <w:b/>
              <w:sz w:val="24"/>
              <w:szCs w:val="24"/>
            </w:rPr>
            <w:t>«____» _______________ 20__</w:t>
          </w:r>
        </w:sdtContent>
      </w:sdt>
      <w:r w:rsidRPr="00627C71">
        <w:rPr>
          <w:rFonts w:ascii="Times New Roman" w:hAnsi="Times New Roman" w:cs="Times New Roman"/>
          <w:b/>
          <w:sz w:val="24"/>
          <w:szCs w:val="24"/>
        </w:rPr>
        <w:t>г.</w:t>
      </w:r>
    </w:p>
    <w:p w14:paraId="4F09F644" w14:textId="77777777" w:rsidR="005417D2" w:rsidRPr="00627C71" w:rsidRDefault="005417D2" w:rsidP="00175C2B">
      <w:pPr>
        <w:tabs>
          <w:tab w:val="left" w:pos="1134"/>
          <w:tab w:val="left" w:pos="9498"/>
        </w:tabs>
        <w:spacing w:after="0" w:line="240" w:lineRule="auto"/>
        <w:ind w:right="29" w:firstLine="567"/>
        <w:jc w:val="both"/>
        <w:rPr>
          <w:rFonts w:ascii="Times New Roman" w:eastAsia="Times New Roman" w:hAnsi="Times New Roman" w:cs="Times New Roman"/>
          <w:sz w:val="24"/>
          <w:szCs w:val="24"/>
          <w:lang w:eastAsia="ru-RU"/>
        </w:rPr>
      </w:pPr>
    </w:p>
    <w:p w14:paraId="4C39725B" w14:textId="77777777" w:rsidR="005417D2" w:rsidRPr="00627C71" w:rsidRDefault="005417D2" w:rsidP="00175C2B">
      <w:pPr>
        <w:tabs>
          <w:tab w:val="left" w:pos="1134"/>
          <w:tab w:val="left" w:pos="9498"/>
        </w:tabs>
        <w:spacing w:after="0" w:line="240" w:lineRule="auto"/>
        <w:ind w:right="29" w:firstLine="567"/>
        <w:jc w:val="both"/>
        <w:rPr>
          <w:rFonts w:ascii="Times New Roman" w:eastAsia="Times New Roman" w:hAnsi="Times New Roman" w:cs="Times New Roman"/>
          <w:sz w:val="24"/>
          <w:szCs w:val="24"/>
          <w:lang w:eastAsia="ru-RU"/>
        </w:rPr>
      </w:pPr>
    </w:p>
    <w:p w14:paraId="52E4FD3A" w14:textId="1E8DFD73" w:rsidR="005417D2" w:rsidRPr="00627C71" w:rsidRDefault="00B02C60" w:rsidP="00175C2B">
      <w:pPr>
        <w:tabs>
          <w:tab w:val="left" w:pos="1134"/>
        </w:tabs>
        <w:spacing w:after="0" w:line="240" w:lineRule="auto"/>
        <w:ind w:firstLine="567"/>
        <w:jc w:val="both"/>
        <w:outlineLvl w:val="0"/>
        <w:rPr>
          <w:rFonts w:ascii="Times New Roman" w:hAnsi="Times New Roman" w:cs="Times New Roman"/>
          <w:sz w:val="24"/>
          <w:szCs w:val="24"/>
        </w:rPr>
      </w:pPr>
      <w:sdt>
        <w:sdtPr>
          <w:rPr>
            <w:rFonts w:ascii="Times New Roman" w:hAnsi="Times New Roman" w:cs="Times New Roman"/>
            <w:b/>
            <w:bCs/>
            <w:sz w:val="24"/>
            <w:szCs w:val="24"/>
          </w:rPr>
          <w:id w:val="-1407754593"/>
          <w:placeholder>
            <w:docPart w:val="30CCF5CB0B644194838FE716A2579413"/>
          </w:placeholder>
        </w:sdtPr>
        <w:sdtEndPr/>
        <w:sdtContent>
          <w:r w:rsidR="005417D2" w:rsidRPr="00627C71">
            <w:rPr>
              <w:rFonts w:ascii="Times New Roman" w:hAnsi="Times New Roman" w:cs="Times New Roman"/>
              <w:b/>
              <w:color w:val="000000"/>
              <w:sz w:val="24"/>
              <w:szCs w:val="24"/>
            </w:rPr>
            <w:t>Общество с ограниченной ответственностью «Сбербанк-Сервис» (ООО</w:t>
          </w:r>
          <w:r w:rsidR="00175C2B">
            <w:rPr>
              <w:rFonts w:ascii="Times New Roman" w:hAnsi="Times New Roman" w:cs="Times New Roman"/>
              <w:b/>
              <w:color w:val="000000"/>
              <w:sz w:val="24"/>
              <w:szCs w:val="24"/>
            </w:rPr>
            <w:t> </w:t>
          </w:r>
          <w:r w:rsidR="005417D2" w:rsidRPr="00627C71">
            <w:rPr>
              <w:rFonts w:ascii="Times New Roman" w:hAnsi="Times New Roman" w:cs="Times New Roman"/>
              <w:b/>
              <w:color w:val="000000"/>
              <w:sz w:val="24"/>
              <w:szCs w:val="24"/>
            </w:rPr>
            <w:t>«Сбербанк-Сервис»)</w:t>
          </w:r>
          <w:r w:rsidR="005417D2" w:rsidRPr="00627C71">
            <w:rPr>
              <w:rFonts w:ascii="Times New Roman" w:hAnsi="Times New Roman" w:cs="Times New Roman"/>
              <w:b/>
              <w:bCs/>
              <w:sz w:val="24"/>
              <w:szCs w:val="24"/>
            </w:rPr>
            <w:t>,</w:t>
          </w:r>
        </w:sdtContent>
      </w:sdt>
      <w:r w:rsidR="005417D2" w:rsidRPr="00627C71">
        <w:rPr>
          <w:rFonts w:ascii="Times New Roman" w:hAnsi="Times New Roman" w:cs="Times New Roman"/>
          <w:bCs/>
          <w:sz w:val="24"/>
          <w:szCs w:val="24"/>
        </w:rPr>
        <w:t xml:space="preserve"> </w:t>
      </w:r>
      <w:r w:rsidR="005417D2" w:rsidRPr="00627C71">
        <w:rPr>
          <w:rFonts w:ascii="Times New Roman" w:hAnsi="Times New Roman" w:cs="Times New Roman"/>
          <w:sz w:val="24"/>
          <w:szCs w:val="24"/>
        </w:rPr>
        <w:t xml:space="preserve">именуемое в дальнейшем </w:t>
      </w:r>
      <w:r w:rsidR="005417D2" w:rsidRPr="00627C71">
        <w:rPr>
          <w:rFonts w:ascii="Times New Roman" w:hAnsi="Times New Roman" w:cs="Times New Roman"/>
          <w:b/>
          <w:sz w:val="24"/>
          <w:szCs w:val="24"/>
        </w:rPr>
        <w:t>Лицензиа</w:t>
      </w:r>
      <w:r w:rsidR="000B766B" w:rsidRPr="00627C71">
        <w:rPr>
          <w:rFonts w:ascii="Times New Roman" w:hAnsi="Times New Roman" w:cs="Times New Roman"/>
          <w:b/>
          <w:sz w:val="24"/>
          <w:szCs w:val="24"/>
        </w:rPr>
        <w:t>т</w:t>
      </w:r>
      <w:r w:rsidR="005417D2" w:rsidRPr="00627C71">
        <w:rPr>
          <w:rFonts w:ascii="Times New Roman" w:hAnsi="Times New Roman" w:cs="Times New Roman"/>
          <w:b/>
          <w:sz w:val="24"/>
          <w:szCs w:val="24"/>
        </w:rPr>
        <w:t>,</w:t>
      </w:r>
      <w:r w:rsidR="005417D2" w:rsidRPr="00627C71">
        <w:rPr>
          <w:rFonts w:ascii="Times New Roman" w:hAnsi="Times New Roman" w:cs="Times New Roman"/>
          <w:sz w:val="24"/>
          <w:szCs w:val="24"/>
        </w:rPr>
        <w:t xml:space="preserve"> в лице </w:t>
      </w:r>
      <w:sdt>
        <w:sdtPr>
          <w:rPr>
            <w:rFonts w:ascii="Times New Roman" w:hAnsi="Times New Roman" w:cs="Times New Roman"/>
            <w:color w:val="000000"/>
            <w:sz w:val="24"/>
            <w:szCs w:val="24"/>
          </w:rPr>
          <w:id w:val="1148484451"/>
          <w:placeholder>
            <w:docPart w:val="30CCF5CB0B644194838FE716A2579413"/>
          </w:placeholder>
        </w:sdtPr>
        <w:sdtEndPr/>
        <w:sdtContent>
          <w:r w:rsidR="0019493C" w:rsidRPr="0019493C">
            <w:rPr>
              <w:rFonts w:ascii="Times New Roman" w:hAnsi="Times New Roman" w:cs="Times New Roman"/>
              <w:sz w:val="24"/>
              <w:szCs w:val="24"/>
            </w:rPr>
            <w:t>Генерального директора Евтушенко Алексея Юрьевича,</w:t>
          </w:r>
        </w:sdtContent>
      </w:sdt>
      <w:r w:rsidR="005417D2" w:rsidRPr="00627C71">
        <w:rPr>
          <w:rFonts w:ascii="Times New Roman" w:hAnsi="Times New Roman" w:cs="Times New Roman"/>
          <w:color w:val="000000"/>
          <w:sz w:val="24"/>
          <w:szCs w:val="24"/>
        </w:rPr>
        <w:t xml:space="preserve"> действующего на основании </w:t>
      </w:r>
      <w:sdt>
        <w:sdtPr>
          <w:rPr>
            <w:rFonts w:ascii="Times New Roman" w:hAnsi="Times New Roman" w:cs="Times New Roman"/>
            <w:sz w:val="24"/>
            <w:szCs w:val="24"/>
          </w:rPr>
          <w:id w:val="-748962469"/>
          <w:placeholder>
            <w:docPart w:val="30CCF5CB0B644194838FE716A2579413"/>
          </w:placeholder>
        </w:sdtPr>
        <w:sdtEndPr/>
        <w:sdtContent>
          <w:r w:rsidR="0019493C">
            <w:rPr>
              <w:rFonts w:ascii="Times New Roman" w:hAnsi="Times New Roman" w:cs="Times New Roman"/>
              <w:color w:val="000000"/>
              <w:sz w:val="24"/>
              <w:szCs w:val="24"/>
            </w:rPr>
            <w:t>Устава</w:t>
          </w:r>
          <w:r w:rsidR="005417D2" w:rsidRPr="00627C71">
            <w:rPr>
              <w:rFonts w:ascii="Times New Roman" w:hAnsi="Times New Roman" w:cs="Times New Roman"/>
              <w:sz w:val="24"/>
              <w:szCs w:val="24"/>
            </w:rPr>
            <w:t>,</w:t>
          </w:r>
        </w:sdtContent>
      </w:sdt>
      <w:r w:rsidR="005417D2" w:rsidRPr="00627C71">
        <w:rPr>
          <w:rFonts w:ascii="Times New Roman" w:hAnsi="Times New Roman" w:cs="Times New Roman"/>
          <w:sz w:val="24"/>
          <w:szCs w:val="24"/>
        </w:rPr>
        <w:t xml:space="preserve"> с одной стороны, и</w:t>
      </w:r>
    </w:p>
    <w:p w14:paraId="35D370B0" w14:textId="77777777" w:rsidR="005417D2" w:rsidRPr="00627C71" w:rsidRDefault="00B02C60" w:rsidP="00175C2B">
      <w:pPr>
        <w:tabs>
          <w:tab w:val="left" w:pos="1134"/>
        </w:tabs>
        <w:spacing w:after="0" w:line="240" w:lineRule="auto"/>
        <w:ind w:firstLine="567"/>
        <w:jc w:val="both"/>
        <w:outlineLvl w:val="0"/>
        <w:rPr>
          <w:rFonts w:ascii="Times New Roman" w:hAnsi="Times New Roman" w:cs="Times New Roman"/>
          <w:sz w:val="24"/>
          <w:szCs w:val="24"/>
        </w:rPr>
      </w:pPr>
      <w:sdt>
        <w:sdtPr>
          <w:rPr>
            <w:rFonts w:ascii="Times New Roman" w:hAnsi="Times New Roman" w:cs="Times New Roman"/>
            <w:b/>
            <w:color w:val="000000"/>
            <w:sz w:val="24"/>
            <w:szCs w:val="24"/>
          </w:rPr>
          <w:id w:val="1820614795"/>
          <w:placeholder>
            <w:docPart w:val="30CCF5CB0B644194838FE716A2579413"/>
          </w:placeholder>
        </w:sdtPr>
        <w:sdtEndPr/>
        <w:sdtContent>
          <w:r w:rsidR="00F94180" w:rsidRPr="00627C71">
            <w:rPr>
              <w:rFonts w:ascii="Times New Roman" w:hAnsi="Times New Roman" w:cs="Times New Roman"/>
              <w:b/>
              <w:color w:val="000000"/>
              <w:sz w:val="24"/>
              <w:szCs w:val="24"/>
            </w:rPr>
            <w:t>________________________</w:t>
          </w:r>
          <w:r w:rsidR="005417D2" w:rsidRPr="00627C71">
            <w:rPr>
              <w:rFonts w:ascii="Times New Roman" w:hAnsi="Times New Roman" w:cs="Times New Roman"/>
              <w:b/>
              <w:color w:val="000000"/>
              <w:sz w:val="24"/>
              <w:szCs w:val="24"/>
            </w:rPr>
            <w:t xml:space="preserve"> «___</w:t>
          </w:r>
          <w:r w:rsidR="00F94180" w:rsidRPr="00627C71">
            <w:rPr>
              <w:rFonts w:ascii="Times New Roman" w:hAnsi="Times New Roman" w:cs="Times New Roman"/>
              <w:b/>
              <w:color w:val="000000"/>
              <w:sz w:val="24"/>
              <w:szCs w:val="24"/>
            </w:rPr>
            <w:t xml:space="preserve">_____» </w:t>
          </w:r>
          <w:r w:rsidR="005417D2" w:rsidRPr="00627C71">
            <w:rPr>
              <w:rFonts w:ascii="Times New Roman" w:hAnsi="Times New Roman" w:cs="Times New Roman"/>
              <w:b/>
              <w:color w:val="000000"/>
              <w:sz w:val="24"/>
              <w:szCs w:val="24"/>
            </w:rPr>
            <w:t>(</w:t>
          </w:r>
          <w:r w:rsidR="00F94180" w:rsidRPr="00627C71">
            <w:rPr>
              <w:rFonts w:ascii="Times New Roman" w:hAnsi="Times New Roman" w:cs="Times New Roman"/>
              <w:b/>
              <w:color w:val="000000"/>
              <w:sz w:val="24"/>
              <w:szCs w:val="24"/>
            </w:rPr>
            <w:t>______</w:t>
          </w:r>
          <w:r w:rsidR="005417D2" w:rsidRPr="00627C71">
            <w:rPr>
              <w:rFonts w:ascii="Times New Roman" w:hAnsi="Times New Roman" w:cs="Times New Roman"/>
              <w:b/>
              <w:color w:val="000000"/>
              <w:sz w:val="24"/>
              <w:szCs w:val="24"/>
            </w:rPr>
            <w:t xml:space="preserve"> «______________»)</w:t>
          </w:r>
        </w:sdtContent>
      </w:sdt>
      <w:r w:rsidR="005417D2" w:rsidRPr="00627C71">
        <w:rPr>
          <w:rFonts w:ascii="Times New Roman" w:hAnsi="Times New Roman" w:cs="Times New Roman"/>
          <w:b/>
          <w:color w:val="000000"/>
          <w:sz w:val="24"/>
          <w:szCs w:val="24"/>
        </w:rPr>
        <w:t>,</w:t>
      </w:r>
      <w:r w:rsidR="005417D2" w:rsidRPr="00627C71">
        <w:rPr>
          <w:rFonts w:ascii="Times New Roman" w:hAnsi="Times New Roman" w:cs="Times New Roman"/>
          <w:b/>
          <w:sz w:val="28"/>
          <w:szCs w:val="28"/>
        </w:rPr>
        <w:t xml:space="preserve"> </w:t>
      </w:r>
      <w:r w:rsidR="005417D2" w:rsidRPr="00627C71">
        <w:rPr>
          <w:rFonts w:ascii="Times New Roman" w:hAnsi="Times New Roman" w:cs="Times New Roman"/>
          <w:sz w:val="24"/>
          <w:szCs w:val="24"/>
        </w:rPr>
        <w:t xml:space="preserve">именуемое в дальнейшем </w:t>
      </w:r>
      <w:r w:rsidR="000B766B" w:rsidRPr="00627C71">
        <w:rPr>
          <w:rFonts w:ascii="Times New Roman" w:hAnsi="Times New Roman" w:cs="Times New Roman"/>
          <w:b/>
          <w:sz w:val="24"/>
          <w:szCs w:val="24"/>
        </w:rPr>
        <w:t>Субл</w:t>
      </w:r>
      <w:r w:rsidR="005417D2" w:rsidRPr="00627C71">
        <w:rPr>
          <w:rFonts w:ascii="Times New Roman" w:hAnsi="Times New Roman" w:cs="Times New Roman"/>
          <w:b/>
          <w:sz w:val="24"/>
          <w:szCs w:val="24"/>
        </w:rPr>
        <w:t>ицензиат,</w:t>
      </w:r>
      <w:r w:rsidR="005417D2" w:rsidRPr="00627C71">
        <w:rPr>
          <w:rFonts w:ascii="Times New Roman" w:hAnsi="Times New Roman" w:cs="Times New Roman"/>
          <w:sz w:val="24"/>
          <w:szCs w:val="24"/>
        </w:rPr>
        <w:t xml:space="preserve"> в лице </w:t>
      </w:r>
      <w:sdt>
        <w:sdtPr>
          <w:rPr>
            <w:rFonts w:ascii="Times New Roman" w:hAnsi="Times New Roman" w:cs="Times New Roman"/>
            <w:sz w:val="24"/>
            <w:szCs w:val="24"/>
          </w:rPr>
          <w:id w:val="-1478291658"/>
          <w:placeholder>
            <w:docPart w:val="30CCF5CB0B644194838FE716A2579413"/>
          </w:placeholder>
        </w:sdtPr>
        <w:sdtEndPr/>
        <w:sdtContent>
          <w:r w:rsidR="005417D2" w:rsidRPr="00627C71">
            <w:rPr>
              <w:rFonts w:ascii="Times New Roman" w:hAnsi="Times New Roman" w:cs="Times New Roman"/>
              <w:sz w:val="24"/>
              <w:szCs w:val="24"/>
            </w:rPr>
            <w:t>___________________,</w:t>
          </w:r>
        </w:sdtContent>
      </w:sdt>
      <w:r w:rsidR="005417D2" w:rsidRPr="00627C71">
        <w:rPr>
          <w:rFonts w:ascii="Times New Roman" w:hAnsi="Times New Roman" w:cs="Times New Roman"/>
          <w:sz w:val="24"/>
          <w:szCs w:val="24"/>
        </w:rPr>
        <w:t xml:space="preserve"> </w:t>
      </w:r>
      <w:sdt>
        <w:sdtPr>
          <w:rPr>
            <w:rFonts w:ascii="Times New Roman" w:hAnsi="Times New Roman" w:cs="Times New Roman"/>
            <w:sz w:val="24"/>
            <w:szCs w:val="24"/>
          </w:rPr>
          <w:id w:val="-1728442824"/>
          <w:placeholder>
            <w:docPart w:val="30CCF5CB0B644194838FE716A2579413"/>
          </w:placeholder>
        </w:sdtPr>
        <w:sdtEndPr/>
        <w:sdtContent>
          <w:r w:rsidR="005417D2" w:rsidRPr="00627C71">
            <w:rPr>
              <w:rFonts w:ascii="Times New Roman" w:hAnsi="Times New Roman" w:cs="Times New Roman"/>
              <w:sz w:val="24"/>
              <w:szCs w:val="24"/>
            </w:rPr>
            <w:t>действующего</w:t>
          </w:r>
        </w:sdtContent>
      </w:sdt>
      <w:r w:rsidR="005417D2" w:rsidRPr="00627C71">
        <w:rPr>
          <w:rFonts w:ascii="Times New Roman" w:hAnsi="Times New Roman" w:cs="Times New Roman"/>
          <w:sz w:val="24"/>
          <w:szCs w:val="24"/>
        </w:rPr>
        <w:t xml:space="preserve"> на основании </w:t>
      </w:r>
      <w:sdt>
        <w:sdtPr>
          <w:rPr>
            <w:rFonts w:ascii="Times New Roman" w:hAnsi="Times New Roman" w:cs="Times New Roman"/>
            <w:sz w:val="24"/>
            <w:szCs w:val="24"/>
          </w:rPr>
          <w:id w:val="-457188825"/>
          <w:placeholder>
            <w:docPart w:val="30CCF5CB0B644194838FE716A2579413"/>
          </w:placeholder>
        </w:sdtPr>
        <w:sdtEndPr/>
        <w:sdtContent>
          <w:r w:rsidR="00412329" w:rsidRPr="00627C71">
            <w:rPr>
              <w:rFonts w:ascii="Times New Roman" w:hAnsi="Times New Roman" w:cs="Times New Roman"/>
              <w:sz w:val="24"/>
              <w:szCs w:val="24"/>
            </w:rPr>
            <w:t>_______</w:t>
          </w:r>
          <w:r w:rsidR="005417D2" w:rsidRPr="00627C71">
            <w:rPr>
              <w:rFonts w:ascii="Times New Roman" w:hAnsi="Times New Roman" w:cs="Times New Roman"/>
              <w:sz w:val="24"/>
              <w:szCs w:val="24"/>
            </w:rPr>
            <w:t>,</w:t>
          </w:r>
        </w:sdtContent>
      </w:sdt>
      <w:r w:rsidR="005417D2" w:rsidRPr="00627C71">
        <w:rPr>
          <w:rFonts w:ascii="Times New Roman" w:hAnsi="Times New Roman" w:cs="Times New Roman"/>
          <w:sz w:val="24"/>
          <w:szCs w:val="24"/>
        </w:rPr>
        <w:t xml:space="preserve"> с другой стороны, именуемые каждое в отдельности – «Сторона», а совместно именуемые – «Стороны», заключили настоящий Договор (далее – Договор) о нижеследующем:</w:t>
      </w:r>
    </w:p>
    <w:p w14:paraId="0B96E8E2" w14:textId="77777777" w:rsidR="005417D2" w:rsidRPr="00627C71" w:rsidRDefault="005417D2" w:rsidP="00175C2B">
      <w:pPr>
        <w:tabs>
          <w:tab w:val="left" w:pos="1134"/>
        </w:tabs>
        <w:spacing w:after="0" w:line="240" w:lineRule="auto"/>
        <w:outlineLvl w:val="0"/>
        <w:rPr>
          <w:rFonts w:ascii="Times New Roman" w:hAnsi="Times New Roman" w:cs="Times New Roman"/>
          <w:b/>
          <w:sz w:val="24"/>
          <w:szCs w:val="24"/>
        </w:rPr>
      </w:pPr>
    </w:p>
    <w:p w14:paraId="3770CA84" w14:textId="77777777" w:rsidR="00627C71" w:rsidRPr="006F06A2" w:rsidRDefault="005417D2" w:rsidP="00175C2B">
      <w:pPr>
        <w:numPr>
          <w:ilvl w:val="0"/>
          <w:numId w:val="1"/>
        </w:numPr>
        <w:tabs>
          <w:tab w:val="left" w:pos="426"/>
        </w:tabs>
        <w:spacing w:after="0" w:line="240" w:lineRule="auto"/>
        <w:ind w:left="0" w:firstLine="0"/>
        <w:contextualSpacing/>
        <w:jc w:val="center"/>
        <w:outlineLvl w:val="0"/>
        <w:rPr>
          <w:rFonts w:ascii="Times New Roman" w:hAnsi="Times New Roman" w:cs="Times New Roman"/>
          <w:b/>
          <w:sz w:val="24"/>
          <w:szCs w:val="24"/>
        </w:rPr>
      </w:pPr>
      <w:r w:rsidRPr="00627C71">
        <w:rPr>
          <w:rFonts w:ascii="Times New Roman" w:hAnsi="Times New Roman" w:cs="Times New Roman"/>
          <w:b/>
          <w:sz w:val="24"/>
          <w:szCs w:val="24"/>
        </w:rPr>
        <w:t>ПРЕДМЕТ ДОГОВОРА</w:t>
      </w:r>
    </w:p>
    <w:p w14:paraId="7D160E6E" w14:textId="77777777" w:rsidR="005417D2" w:rsidRPr="00627C71" w:rsidRDefault="005417D2" w:rsidP="00175C2B">
      <w:pPr>
        <w:numPr>
          <w:ilvl w:val="1"/>
          <w:numId w:val="1"/>
        </w:numPr>
        <w:tabs>
          <w:tab w:val="left" w:pos="1134"/>
        </w:tabs>
        <w:spacing w:after="0" w:line="240" w:lineRule="auto"/>
        <w:ind w:left="0" w:firstLine="567"/>
        <w:contextualSpacing/>
        <w:jc w:val="both"/>
        <w:rPr>
          <w:rFonts w:ascii="Times New Roman" w:hAnsi="Times New Roman" w:cs="Times New Roman"/>
          <w:sz w:val="24"/>
          <w:szCs w:val="24"/>
        </w:rPr>
      </w:pPr>
      <w:r w:rsidRPr="00627C71">
        <w:rPr>
          <w:rFonts w:ascii="Times New Roman" w:hAnsi="Times New Roman" w:cs="Times New Roman"/>
          <w:snapToGrid w:val="0"/>
          <w:sz w:val="24"/>
          <w:szCs w:val="24"/>
        </w:rPr>
        <w:t>По Договору Лицензиа</w:t>
      </w:r>
      <w:r w:rsidR="000B766B" w:rsidRPr="00627C71">
        <w:rPr>
          <w:rFonts w:ascii="Times New Roman" w:hAnsi="Times New Roman" w:cs="Times New Roman"/>
          <w:snapToGrid w:val="0"/>
          <w:sz w:val="24"/>
          <w:szCs w:val="24"/>
        </w:rPr>
        <w:t>т</w:t>
      </w:r>
      <w:r w:rsidRPr="00627C71">
        <w:rPr>
          <w:rFonts w:ascii="Times New Roman" w:hAnsi="Times New Roman" w:cs="Times New Roman"/>
          <w:snapToGrid w:val="0"/>
          <w:sz w:val="24"/>
          <w:szCs w:val="24"/>
        </w:rPr>
        <w:t xml:space="preserve"> обязуется предоставлять </w:t>
      </w:r>
      <w:r w:rsidR="000B766B" w:rsidRPr="00627C71">
        <w:rPr>
          <w:rFonts w:ascii="Times New Roman" w:hAnsi="Times New Roman" w:cs="Times New Roman"/>
          <w:snapToGrid w:val="0"/>
          <w:sz w:val="24"/>
          <w:szCs w:val="24"/>
        </w:rPr>
        <w:t>Субл</w:t>
      </w:r>
      <w:r w:rsidRPr="00627C71">
        <w:rPr>
          <w:rFonts w:ascii="Times New Roman" w:hAnsi="Times New Roman" w:cs="Times New Roman"/>
          <w:snapToGrid w:val="0"/>
          <w:sz w:val="24"/>
          <w:szCs w:val="24"/>
        </w:rPr>
        <w:t xml:space="preserve">ицензиату на условиях простой (неисключительной) лицензии права </w:t>
      </w:r>
      <w:r w:rsidR="00735192">
        <w:rPr>
          <w:rFonts w:ascii="Times New Roman" w:hAnsi="Times New Roman" w:cs="Times New Roman"/>
          <w:snapToGrid w:val="0"/>
          <w:sz w:val="24"/>
          <w:szCs w:val="24"/>
        </w:rPr>
        <w:t>использования</w:t>
      </w:r>
      <w:r w:rsidRPr="00627C71">
        <w:rPr>
          <w:rFonts w:ascii="Times New Roman" w:hAnsi="Times New Roman" w:cs="Times New Roman"/>
          <w:snapToGrid w:val="0"/>
          <w:sz w:val="24"/>
          <w:szCs w:val="24"/>
        </w:rPr>
        <w:t xml:space="preserve"> </w:t>
      </w:r>
      <w:r w:rsidRPr="00627C71">
        <w:rPr>
          <w:rFonts w:ascii="Times New Roman" w:hAnsi="Times New Roman" w:cs="Times New Roman"/>
          <w:color w:val="000000"/>
          <w:sz w:val="24"/>
          <w:szCs w:val="24"/>
        </w:rPr>
        <w:t>программ</w:t>
      </w:r>
      <w:r w:rsidR="00575786">
        <w:rPr>
          <w:rFonts w:ascii="Times New Roman" w:hAnsi="Times New Roman" w:cs="Times New Roman"/>
          <w:color w:val="000000"/>
          <w:sz w:val="24"/>
          <w:szCs w:val="24"/>
        </w:rPr>
        <w:t>ы</w:t>
      </w:r>
      <w:r w:rsidR="002E480C" w:rsidRPr="00627C71">
        <w:rPr>
          <w:rFonts w:ascii="Times New Roman" w:hAnsi="Times New Roman" w:cs="Times New Roman"/>
          <w:color w:val="000000"/>
          <w:sz w:val="24"/>
          <w:szCs w:val="24"/>
        </w:rPr>
        <w:t xml:space="preserve"> </w:t>
      </w:r>
      <w:r w:rsidRPr="00627C71">
        <w:rPr>
          <w:rFonts w:ascii="Times New Roman" w:hAnsi="Times New Roman" w:cs="Times New Roman"/>
          <w:color w:val="000000"/>
          <w:sz w:val="24"/>
          <w:szCs w:val="24"/>
        </w:rPr>
        <w:t xml:space="preserve">для </w:t>
      </w:r>
      <w:r w:rsidRPr="00627C71">
        <w:rPr>
          <w:rFonts w:ascii="Times New Roman" w:hAnsi="Times New Roman" w:cs="Times New Roman"/>
          <w:sz w:val="24"/>
          <w:szCs w:val="24"/>
        </w:rPr>
        <w:t xml:space="preserve">электронно–вычислительных машин (ЭВМ) </w:t>
      </w:r>
      <w:r w:rsidR="00575786">
        <w:rPr>
          <w:rFonts w:ascii="Times New Roman" w:hAnsi="Times New Roman" w:cs="Times New Roman"/>
          <w:sz w:val="24"/>
          <w:szCs w:val="24"/>
        </w:rPr>
        <w:t>«</w:t>
      </w:r>
      <w:r w:rsidR="00575786" w:rsidRPr="00575786">
        <w:rPr>
          <w:rFonts w:ascii="Times New Roman" w:hAnsi="Times New Roman" w:cs="Times New Roman"/>
          <w:sz w:val="24"/>
          <w:szCs w:val="24"/>
        </w:rPr>
        <w:t>Платформа SaluteRPA»</w:t>
      </w:r>
      <w:r w:rsidR="00575786">
        <w:rPr>
          <w:rStyle w:val="a7"/>
          <w:rFonts w:ascii="Times New Roman" w:hAnsi="Times New Roman" w:cs="Times New Roman"/>
          <w:sz w:val="24"/>
          <w:szCs w:val="24"/>
        </w:rPr>
        <w:footnoteReference w:id="1"/>
      </w:r>
      <w:r w:rsidR="00575786" w:rsidRPr="00627C71">
        <w:rPr>
          <w:rFonts w:ascii="Times New Roman" w:hAnsi="Times New Roman" w:cs="Times New Roman"/>
          <w:sz w:val="24"/>
          <w:szCs w:val="24"/>
        </w:rPr>
        <w:t xml:space="preserve"> </w:t>
      </w:r>
      <w:r w:rsidRPr="00627C71">
        <w:rPr>
          <w:rFonts w:ascii="Times New Roman" w:hAnsi="Times New Roman" w:cs="Times New Roman"/>
          <w:sz w:val="24"/>
          <w:szCs w:val="24"/>
        </w:rPr>
        <w:t>(далее – Лицензии), в пределах и способами, указанными в Договоре, на территории Российской Федерации</w:t>
      </w:r>
      <w:r w:rsidR="00C837C9" w:rsidRPr="00627C71">
        <w:rPr>
          <w:rFonts w:ascii="Times New Roman" w:hAnsi="Times New Roman" w:cs="Times New Roman"/>
          <w:sz w:val="24"/>
          <w:szCs w:val="24"/>
        </w:rPr>
        <w:t xml:space="preserve"> </w:t>
      </w:r>
      <w:r w:rsidRPr="00627C71">
        <w:rPr>
          <w:rFonts w:ascii="Times New Roman" w:hAnsi="Times New Roman" w:cs="Times New Roman"/>
          <w:sz w:val="24"/>
          <w:szCs w:val="24"/>
        </w:rPr>
        <w:t>(далее - Территория).</w:t>
      </w:r>
    </w:p>
    <w:p w14:paraId="5234820E" w14:textId="44AEF747" w:rsidR="005417D2" w:rsidRPr="00627C71" w:rsidRDefault="005417D2" w:rsidP="00175C2B">
      <w:pPr>
        <w:numPr>
          <w:ilvl w:val="1"/>
          <w:numId w:val="1"/>
        </w:numPr>
        <w:tabs>
          <w:tab w:val="left" w:pos="1134"/>
        </w:tabs>
        <w:spacing w:after="0" w:line="240" w:lineRule="auto"/>
        <w:ind w:left="0" w:firstLine="567"/>
        <w:contextualSpacing/>
        <w:jc w:val="both"/>
        <w:rPr>
          <w:rFonts w:ascii="Times New Roman" w:hAnsi="Times New Roman" w:cs="Times New Roman"/>
          <w:snapToGrid w:val="0"/>
          <w:sz w:val="24"/>
          <w:szCs w:val="24"/>
        </w:rPr>
      </w:pPr>
      <w:r w:rsidRPr="00627C71">
        <w:rPr>
          <w:rFonts w:ascii="Times New Roman" w:hAnsi="Times New Roman" w:cs="Times New Roman"/>
          <w:sz w:val="24"/>
          <w:szCs w:val="24"/>
        </w:rPr>
        <w:t>Размер вознаграждения, способ передачи, конфигурация и количество копий</w:t>
      </w:r>
      <w:r w:rsidR="00133171" w:rsidRPr="00627C71">
        <w:rPr>
          <w:rFonts w:ascii="Times New Roman" w:hAnsi="Times New Roman" w:cs="Times New Roman"/>
          <w:sz w:val="24"/>
          <w:szCs w:val="24"/>
        </w:rPr>
        <w:t xml:space="preserve"> (инста</w:t>
      </w:r>
      <w:r w:rsidR="00E74D20" w:rsidRPr="00627C71">
        <w:rPr>
          <w:rFonts w:ascii="Times New Roman" w:hAnsi="Times New Roman" w:cs="Times New Roman"/>
          <w:sz w:val="24"/>
          <w:szCs w:val="24"/>
        </w:rPr>
        <w:t>л</w:t>
      </w:r>
      <w:r w:rsidR="00133171" w:rsidRPr="00627C71">
        <w:rPr>
          <w:rFonts w:ascii="Times New Roman" w:hAnsi="Times New Roman" w:cs="Times New Roman"/>
          <w:sz w:val="24"/>
          <w:szCs w:val="24"/>
        </w:rPr>
        <w:t>ляций)</w:t>
      </w:r>
      <w:r w:rsidRPr="00627C71">
        <w:rPr>
          <w:rFonts w:ascii="Times New Roman" w:hAnsi="Times New Roman" w:cs="Times New Roman"/>
          <w:sz w:val="24"/>
          <w:szCs w:val="24"/>
        </w:rPr>
        <w:t xml:space="preserve"> программ</w:t>
      </w:r>
      <w:r w:rsidR="00735192">
        <w:rPr>
          <w:rFonts w:ascii="Times New Roman" w:hAnsi="Times New Roman" w:cs="Times New Roman"/>
          <w:sz w:val="24"/>
          <w:szCs w:val="24"/>
        </w:rPr>
        <w:t>ы</w:t>
      </w:r>
      <w:r w:rsidRPr="00627C71">
        <w:rPr>
          <w:rFonts w:ascii="Times New Roman" w:hAnsi="Times New Roman" w:cs="Times New Roman"/>
          <w:sz w:val="24"/>
          <w:szCs w:val="24"/>
        </w:rPr>
        <w:t xml:space="preserve"> для ЭВМ</w:t>
      </w:r>
      <w:r w:rsidR="00133171" w:rsidRPr="00627C71">
        <w:rPr>
          <w:rFonts w:ascii="Times New Roman" w:hAnsi="Times New Roman" w:cs="Times New Roman"/>
          <w:sz w:val="24"/>
          <w:szCs w:val="24"/>
        </w:rPr>
        <w:t xml:space="preserve"> (далее - ПО</w:t>
      </w:r>
      <w:r w:rsidRPr="00627C71">
        <w:rPr>
          <w:rFonts w:ascii="Times New Roman" w:hAnsi="Times New Roman" w:cs="Times New Roman"/>
          <w:sz w:val="24"/>
          <w:szCs w:val="24"/>
        </w:rPr>
        <w:t>),</w:t>
      </w:r>
      <w:r w:rsidR="00DE1543" w:rsidRPr="00627C71">
        <w:rPr>
          <w:rFonts w:ascii="Times New Roman" w:hAnsi="Times New Roman" w:cs="Times New Roman"/>
          <w:sz w:val="24"/>
          <w:szCs w:val="24"/>
        </w:rPr>
        <w:t xml:space="preserve"> права на котор</w:t>
      </w:r>
      <w:r w:rsidR="00735192">
        <w:rPr>
          <w:rFonts w:ascii="Times New Roman" w:hAnsi="Times New Roman" w:cs="Times New Roman"/>
          <w:sz w:val="24"/>
          <w:szCs w:val="24"/>
        </w:rPr>
        <w:t>ую</w:t>
      </w:r>
      <w:r w:rsidR="00DE1543" w:rsidRPr="00627C71">
        <w:rPr>
          <w:rFonts w:ascii="Times New Roman" w:hAnsi="Times New Roman" w:cs="Times New Roman"/>
          <w:sz w:val="24"/>
          <w:szCs w:val="24"/>
        </w:rPr>
        <w:t xml:space="preserve"> передаются Лицензиа</w:t>
      </w:r>
      <w:r w:rsidR="000B766B" w:rsidRPr="00627C71">
        <w:rPr>
          <w:rFonts w:ascii="Times New Roman" w:hAnsi="Times New Roman" w:cs="Times New Roman"/>
          <w:sz w:val="24"/>
          <w:szCs w:val="24"/>
        </w:rPr>
        <w:t>том</w:t>
      </w:r>
      <w:r w:rsidR="00DE1543" w:rsidRPr="00627C71">
        <w:rPr>
          <w:rFonts w:ascii="Times New Roman" w:hAnsi="Times New Roman" w:cs="Times New Roman"/>
          <w:sz w:val="24"/>
          <w:szCs w:val="24"/>
        </w:rPr>
        <w:t xml:space="preserve"> </w:t>
      </w:r>
      <w:r w:rsidR="000B766B" w:rsidRPr="00627C71">
        <w:rPr>
          <w:rFonts w:ascii="Times New Roman" w:hAnsi="Times New Roman" w:cs="Times New Roman"/>
          <w:sz w:val="24"/>
          <w:szCs w:val="24"/>
        </w:rPr>
        <w:t>Субл</w:t>
      </w:r>
      <w:r w:rsidR="006F3151" w:rsidRPr="00627C71">
        <w:rPr>
          <w:rFonts w:ascii="Times New Roman" w:hAnsi="Times New Roman" w:cs="Times New Roman"/>
          <w:sz w:val="24"/>
          <w:szCs w:val="24"/>
        </w:rPr>
        <w:t>ицензиату</w:t>
      </w:r>
      <w:r w:rsidR="00133171" w:rsidRPr="00627C71">
        <w:rPr>
          <w:rFonts w:ascii="Times New Roman" w:hAnsi="Times New Roman" w:cs="Times New Roman"/>
          <w:sz w:val="24"/>
          <w:szCs w:val="24"/>
        </w:rPr>
        <w:t xml:space="preserve"> </w:t>
      </w:r>
      <w:r w:rsidRPr="00627C71">
        <w:rPr>
          <w:rFonts w:ascii="Times New Roman" w:hAnsi="Times New Roman" w:cs="Times New Roman"/>
          <w:sz w:val="24"/>
          <w:szCs w:val="24"/>
        </w:rPr>
        <w:t>указываются в Спецификации (Приложени</w:t>
      </w:r>
      <w:r w:rsidR="00E74D20" w:rsidRPr="00627C71">
        <w:rPr>
          <w:rFonts w:ascii="Times New Roman" w:hAnsi="Times New Roman" w:cs="Times New Roman"/>
          <w:sz w:val="24"/>
          <w:szCs w:val="24"/>
        </w:rPr>
        <w:t>е</w:t>
      </w:r>
      <w:r w:rsidR="00175C2B">
        <w:rPr>
          <w:rFonts w:ascii="Times New Roman" w:hAnsi="Times New Roman" w:cs="Times New Roman"/>
          <w:sz w:val="24"/>
          <w:szCs w:val="24"/>
        </w:rPr>
        <w:t xml:space="preserve"> №</w:t>
      </w:r>
      <w:r w:rsidRPr="00627C71">
        <w:rPr>
          <w:rFonts w:ascii="Times New Roman" w:hAnsi="Times New Roman" w:cs="Times New Roman"/>
          <w:sz w:val="24"/>
          <w:szCs w:val="24"/>
        </w:rPr>
        <w:t>1 к Договору), являющейся неотъемлемой частью Договора.</w:t>
      </w:r>
    </w:p>
    <w:p w14:paraId="436E22BC" w14:textId="77777777" w:rsidR="005417D2" w:rsidRPr="00627C71" w:rsidRDefault="005417D2" w:rsidP="00175C2B">
      <w:pPr>
        <w:numPr>
          <w:ilvl w:val="1"/>
          <w:numId w:val="1"/>
        </w:numPr>
        <w:tabs>
          <w:tab w:val="left" w:pos="1134"/>
        </w:tabs>
        <w:spacing w:after="0" w:line="240" w:lineRule="auto"/>
        <w:ind w:left="0"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 xml:space="preserve">Права </w:t>
      </w:r>
      <w:r w:rsidR="00735192">
        <w:rPr>
          <w:rFonts w:ascii="Times New Roman" w:hAnsi="Times New Roman" w:cs="Times New Roman"/>
          <w:sz w:val="24"/>
          <w:szCs w:val="24"/>
        </w:rPr>
        <w:t>использования</w:t>
      </w:r>
      <w:r w:rsidRPr="00627C71">
        <w:rPr>
          <w:rFonts w:ascii="Times New Roman" w:hAnsi="Times New Roman" w:cs="Times New Roman"/>
          <w:sz w:val="24"/>
          <w:szCs w:val="24"/>
        </w:rPr>
        <w:t xml:space="preserve"> </w:t>
      </w:r>
      <w:r w:rsidR="00C837C9" w:rsidRPr="00627C71">
        <w:rPr>
          <w:rFonts w:ascii="Times New Roman" w:hAnsi="Times New Roman" w:cs="Times New Roman"/>
          <w:sz w:val="24"/>
          <w:szCs w:val="24"/>
        </w:rPr>
        <w:t>ПО</w:t>
      </w:r>
      <w:r w:rsidRPr="00627C71">
        <w:rPr>
          <w:rFonts w:ascii="Times New Roman" w:hAnsi="Times New Roman" w:cs="Times New Roman"/>
          <w:sz w:val="24"/>
          <w:szCs w:val="24"/>
        </w:rPr>
        <w:t xml:space="preserve">, предоставляемые </w:t>
      </w:r>
      <w:r w:rsidR="000B766B" w:rsidRPr="00627C71">
        <w:rPr>
          <w:rFonts w:ascii="Times New Roman" w:hAnsi="Times New Roman" w:cs="Times New Roman"/>
          <w:sz w:val="24"/>
          <w:szCs w:val="24"/>
        </w:rPr>
        <w:t>Субл</w:t>
      </w:r>
      <w:r w:rsidRPr="00627C71">
        <w:rPr>
          <w:rFonts w:ascii="Times New Roman" w:hAnsi="Times New Roman" w:cs="Times New Roman"/>
          <w:sz w:val="24"/>
          <w:szCs w:val="24"/>
        </w:rPr>
        <w:t>ицензиату в соответствии с Договором, включают</w:t>
      </w:r>
      <w:sdt>
        <w:sdtPr>
          <w:rPr>
            <w:rFonts w:ascii="Times New Roman" w:hAnsi="Times New Roman" w:cs="Times New Roman"/>
            <w:sz w:val="24"/>
            <w:szCs w:val="24"/>
          </w:rPr>
          <w:id w:val="666065861"/>
          <w:placeholder>
            <w:docPart w:val="30CCF5CB0B644194838FE716A2579413"/>
          </w:placeholder>
        </w:sdtPr>
        <w:sdtEndPr/>
        <w:sdtContent>
          <w:r w:rsidRPr="00627C71">
            <w:rPr>
              <w:rFonts w:ascii="Times New Roman" w:hAnsi="Times New Roman" w:cs="Times New Roman"/>
              <w:sz w:val="24"/>
              <w:szCs w:val="24"/>
            </w:rPr>
            <w:t xml:space="preserve"> использование следующими способами:</w:t>
          </w:r>
        </w:sdtContent>
      </w:sdt>
    </w:p>
    <w:sdt>
      <w:sdtPr>
        <w:rPr>
          <w:rFonts w:ascii="Times New Roman" w:hAnsi="Times New Roman" w:cs="Times New Roman"/>
        </w:rPr>
        <w:id w:val="1677693078"/>
        <w:placeholder>
          <w:docPart w:val="30CCF5CB0B644194838FE716A2579413"/>
        </w:placeholder>
      </w:sdtPr>
      <w:sdtEndPr/>
      <w:sdtContent>
        <w:p w14:paraId="2EEB8AD4" w14:textId="1D000398" w:rsidR="005417D2" w:rsidRPr="00627C71" w:rsidRDefault="005417D2" w:rsidP="0019493C">
          <w:pPr>
            <w:tabs>
              <w:tab w:val="left" w:pos="1134"/>
            </w:tabs>
            <w:spacing w:after="0" w:line="240" w:lineRule="auto"/>
            <w:ind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w:t>
          </w:r>
          <w:r w:rsidR="008B0D51" w:rsidRPr="00627C71">
            <w:rPr>
              <w:rFonts w:ascii="Times New Roman" w:hAnsi="Times New Roman" w:cs="Times New Roman"/>
              <w:sz w:val="24"/>
              <w:szCs w:val="24"/>
            </w:rPr>
            <w:t xml:space="preserve"> воспроизведение (копирование в память ЭВМ), установка, запуск ПО, использование ПО в соответств</w:t>
          </w:r>
          <w:r w:rsidR="00175C2B">
            <w:rPr>
              <w:rFonts w:ascii="Times New Roman" w:hAnsi="Times New Roman" w:cs="Times New Roman"/>
              <w:sz w:val="24"/>
              <w:szCs w:val="24"/>
            </w:rPr>
            <w:t>ии с ф</w:t>
          </w:r>
          <w:r w:rsidR="00B828B7">
            <w:rPr>
              <w:rFonts w:ascii="Times New Roman" w:hAnsi="Times New Roman" w:cs="Times New Roman"/>
              <w:sz w:val="24"/>
              <w:szCs w:val="24"/>
            </w:rPr>
            <w:t>ункциональным назначением.</w:t>
          </w:r>
          <w:r w:rsidR="0019493C">
            <w:rPr>
              <w:rFonts w:ascii="Times New Roman" w:hAnsi="Times New Roman" w:cs="Times New Roman"/>
            </w:rPr>
            <w:t xml:space="preserve"> </w:t>
          </w:r>
        </w:p>
      </w:sdtContent>
    </w:sdt>
    <w:sdt>
      <w:sdtPr>
        <w:rPr>
          <w:rFonts w:ascii="Times New Roman" w:hAnsi="Times New Roman"/>
          <w:color w:val="000000"/>
        </w:rPr>
        <w:id w:val="-731618000"/>
        <w:placeholder>
          <w:docPart w:val="DefaultPlaceholder_-1854013440"/>
        </w:placeholder>
      </w:sdtPr>
      <w:sdtEndPr>
        <w:rPr>
          <w:color w:val="auto"/>
        </w:rPr>
      </w:sdtEndPr>
      <w:sdtContent>
        <w:p w14:paraId="1D39A8BB" w14:textId="12625115" w:rsidR="00D75B9C" w:rsidRPr="00627C71" w:rsidRDefault="00D75B9C" w:rsidP="00175C2B">
          <w:pPr>
            <w:pStyle w:val="a8"/>
            <w:numPr>
              <w:ilvl w:val="1"/>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 xml:space="preserve">Лицензии предоставляются </w:t>
          </w:r>
          <w:r w:rsidR="000B766B" w:rsidRPr="00627C71">
            <w:rPr>
              <w:rFonts w:ascii="Times New Roman" w:hAnsi="Times New Roman"/>
            </w:rPr>
            <w:t>Субл</w:t>
          </w:r>
          <w:r w:rsidRPr="00627C71">
            <w:rPr>
              <w:rFonts w:ascii="Times New Roman" w:hAnsi="Times New Roman"/>
            </w:rPr>
            <w:t xml:space="preserve">ицензиату исключительно для использования в хозяйственной деятельности </w:t>
          </w:r>
          <w:r w:rsidR="000B766B" w:rsidRPr="00627C71">
            <w:rPr>
              <w:rFonts w:ascii="Times New Roman" w:hAnsi="Times New Roman"/>
            </w:rPr>
            <w:t>Субл</w:t>
          </w:r>
          <w:r w:rsidRPr="00627C71">
            <w:rPr>
              <w:rFonts w:ascii="Times New Roman" w:hAnsi="Times New Roman"/>
            </w:rPr>
            <w:t>ицензиата, без права передачи третьим лицам</w:t>
          </w:r>
          <w:r w:rsidR="00B828B7">
            <w:rPr>
              <w:rFonts w:ascii="Times New Roman" w:hAnsi="Times New Roman"/>
            </w:rPr>
            <w:t>.</w:t>
          </w:r>
        </w:p>
      </w:sdtContent>
    </w:sdt>
    <w:p w14:paraId="480ACCE0" w14:textId="77777777" w:rsidR="00627C71" w:rsidRDefault="00627C71" w:rsidP="00175C2B">
      <w:pPr>
        <w:tabs>
          <w:tab w:val="left" w:pos="1134"/>
        </w:tabs>
        <w:spacing w:after="0" w:line="240" w:lineRule="auto"/>
        <w:ind w:right="283"/>
        <w:outlineLvl w:val="0"/>
        <w:rPr>
          <w:rFonts w:ascii="Times New Roman" w:hAnsi="Times New Roman" w:cs="Times New Roman"/>
          <w:color w:val="000000"/>
          <w:sz w:val="24"/>
          <w:szCs w:val="24"/>
        </w:rPr>
      </w:pPr>
    </w:p>
    <w:p w14:paraId="61627707" w14:textId="77777777" w:rsidR="00627C71" w:rsidRPr="006F06A2" w:rsidRDefault="005417D2" w:rsidP="00175C2B">
      <w:pPr>
        <w:numPr>
          <w:ilvl w:val="0"/>
          <w:numId w:val="1"/>
        </w:numPr>
        <w:tabs>
          <w:tab w:val="left" w:pos="426"/>
          <w:tab w:val="left" w:pos="1134"/>
        </w:tabs>
        <w:spacing w:after="0" w:line="240" w:lineRule="auto"/>
        <w:ind w:left="0" w:firstLine="0"/>
        <w:contextualSpacing/>
        <w:jc w:val="center"/>
        <w:outlineLvl w:val="0"/>
        <w:rPr>
          <w:rFonts w:ascii="Times New Roman" w:hAnsi="Times New Roman" w:cs="Times New Roman"/>
          <w:b/>
          <w:sz w:val="24"/>
          <w:szCs w:val="24"/>
        </w:rPr>
      </w:pPr>
      <w:r w:rsidRPr="006F06A2">
        <w:rPr>
          <w:rFonts w:ascii="Times New Roman" w:hAnsi="Times New Roman" w:cs="Times New Roman"/>
          <w:b/>
          <w:sz w:val="24"/>
          <w:szCs w:val="24"/>
        </w:rPr>
        <w:t>УСЛОВИЯ ОПЛАТЫ</w:t>
      </w:r>
    </w:p>
    <w:p w14:paraId="197D3697" w14:textId="77777777" w:rsidR="005417D2" w:rsidRPr="00627C71" w:rsidRDefault="005417D2" w:rsidP="00175C2B">
      <w:pPr>
        <w:pStyle w:val="a8"/>
        <w:widowControl w:val="0"/>
        <w:numPr>
          <w:ilvl w:val="1"/>
          <w:numId w:val="1"/>
        </w:numPr>
        <w:tabs>
          <w:tab w:val="left" w:pos="1134"/>
        </w:tabs>
        <w:autoSpaceDE w:val="0"/>
        <w:autoSpaceDN w:val="0"/>
        <w:adjustRightInd w:val="0"/>
        <w:spacing w:after="0" w:line="240" w:lineRule="auto"/>
        <w:ind w:left="0" w:firstLine="567"/>
        <w:jc w:val="both"/>
        <w:rPr>
          <w:rFonts w:ascii="Times New Roman" w:hAnsi="Times New Roman"/>
        </w:rPr>
      </w:pPr>
      <w:r w:rsidRPr="00627C71">
        <w:rPr>
          <w:rFonts w:ascii="Times New Roman" w:hAnsi="Times New Roman"/>
        </w:rPr>
        <w:t>За предоставление права использования программ</w:t>
      </w:r>
      <w:r w:rsidR="00735192">
        <w:rPr>
          <w:rFonts w:ascii="Times New Roman" w:hAnsi="Times New Roman"/>
        </w:rPr>
        <w:t>ы</w:t>
      </w:r>
      <w:r w:rsidRPr="00627C71">
        <w:rPr>
          <w:rFonts w:ascii="Times New Roman" w:hAnsi="Times New Roman"/>
        </w:rPr>
        <w:t xml:space="preserve"> для электронно–вычислительных машин </w:t>
      </w:r>
      <w:r w:rsidR="000B4F54" w:rsidRPr="00627C71">
        <w:rPr>
          <w:rFonts w:ascii="Times New Roman" w:hAnsi="Times New Roman"/>
        </w:rPr>
        <w:t>Субл</w:t>
      </w:r>
      <w:r w:rsidRPr="00627C71">
        <w:rPr>
          <w:rFonts w:ascii="Times New Roman" w:hAnsi="Times New Roman"/>
        </w:rPr>
        <w:t>ицензиатом Лицензиа</w:t>
      </w:r>
      <w:r w:rsidR="000B4F54" w:rsidRPr="00627C71">
        <w:rPr>
          <w:rFonts w:ascii="Times New Roman" w:hAnsi="Times New Roman"/>
        </w:rPr>
        <w:t>ту</w:t>
      </w:r>
      <w:r w:rsidRPr="00627C71">
        <w:rPr>
          <w:rFonts w:ascii="Times New Roman" w:hAnsi="Times New Roman"/>
        </w:rPr>
        <w:t xml:space="preserve"> уплачивает</w:t>
      </w:r>
      <w:r w:rsidR="005D283D">
        <w:rPr>
          <w:rFonts w:ascii="Times New Roman" w:hAnsi="Times New Roman"/>
        </w:rPr>
        <w:t>ся лицензионное вознаграждение.</w:t>
      </w:r>
    </w:p>
    <w:sdt>
      <w:sdtPr>
        <w:rPr>
          <w:rFonts w:ascii="Times New Roman" w:eastAsiaTheme="minorHAnsi" w:hAnsi="Times New Roman" w:cstheme="minorBidi"/>
          <w:sz w:val="22"/>
          <w:szCs w:val="22"/>
          <w:lang w:eastAsia="en-US"/>
        </w:rPr>
        <w:id w:val="-1490783195"/>
        <w:placeholder>
          <w:docPart w:val="561B28417A254F22A87400EF5F6FB66A"/>
        </w:placeholder>
      </w:sdtPr>
      <w:sdtEndPr>
        <w:rPr>
          <w:rFonts w:ascii="Calibri" w:eastAsia="Calibri" w:hAnsi="Calibri" w:cs="Times New Roman"/>
          <w:sz w:val="24"/>
          <w:szCs w:val="24"/>
          <w:lang w:eastAsia="ru-RU"/>
        </w:rPr>
      </w:sdtEndPr>
      <w:sdtContent>
        <w:p w14:paraId="58D61BE5" w14:textId="4B9CC66C" w:rsidR="003E6ADF" w:rsidRPr="00627C71" w:rsidRDefault="003E6ADF" w:rsidP="0019493C">
          <w:pPr>
            <w:pStyle w:val="a8"/>
            <w:numPr>
              <w:ilvl w:val="1"/>
              <w:numId w:val="1"/>
            </w:numPr>
            <w:tabs>
              <w:tab w:val="left" w:pos="1134"/>
            </w:tabs>
            <w:autoSpaceDE w:val="0"/>
            <w:autoSpaceDN w:val="0"/>
            <w:adjustRightInd w:val="0"/>
            <w:spacing w:after="0" w:line="240" w:lineRule="auto"/>
            <w:ind w:left="0" w:firstLine="567"/>
            <w:jc w:val="both"/>
            <w:rPr>
              <w:rFonts w:ascii="Times New Roman" w:hAnsi="Times New Roman"/>
            </w:rPr>
          </w:pPr>
          <w:r w:rsidRPr="00627C71">
            <w:rPr>
              <w:rFonts w:ascii="Times New Roman" w:hAnsi="Times New Roman"/>
            </w:rPr>
            <w:t>Размер вознаграждения Лицензиата указывается в Спецификации.</w:t>
          </w:r>
        </w:p>
        <w:p w14:paraId="424BC06B" w14:textId="2104BD48" w:rsidR="00E74D20" w:rsidRPr="0019493C" w:rsidRDefault="003E6ADF" w:rsidP="0019493C">
          <w:pPr>
            <w:pStyle w:val="a8"/>
            <w:numPr>
              <w:ilvl w:val="1"/>
              <w:numId w:val="1"/>
            </w:numPr>
            <w:tabs>
              <w:tab w:val="left" w:pos="1134"/>
            </w:tabs>
            <w:autoSpaceDE w:val="0"/>
            <w:autoSpaceDN w:val="0"/>
            <w:adjustRightInd w:val="0"/>
            <w:spacing w:after="0" w:line="240" w:lineRule="auto"/>
            <w:ind w:left="0" w:firstLine="567"/>
            <w:jc w:val="both"/>
            <w:rPr>
              <w:rFonts w:ascii="Times New Roman" w:hAnsi="Times New Roman"/>
            </w:rPr>
          </w:pPr>
          <w:r w:rsidRPr="00627C71">
            <w:rPr>
              <w:rFonts w:ascii="Times New Roman" w:hAnsi="Times New Roman"/>
            </w:rPr>
            <w:t xml:space="preserve">Сублицензиат </w:t>
          </w:r>
          <w:r w:rsidR="0019493C" w:rsidRPr="0019493C">
            <w:rPr>
              <w:rFonts w:ascii="Times New Roman" w:hAnsi="Times New Roman"/>
            </w:rPr>
            <w:t>осуществляет 100% предоплату вознаграждения Лицензиата в российских рублях путем перечисления денежных средств на расчетный счет Лицензиата в течении 10 (десяти) рабочих дней с даты получения счета на оплату от Лицензиата в размере, указанному в Специфик</w:t>
          </w:r>
          <w:r w:rsidR="0019493C">
            <w:rPr>
              <w:rFonts w:ascii="Times New Roman" w:hAnsi="Times New Roman"/>
            </w:rPr>
            <w:t>ации.</w:t>
          </w:r>
          <w:r w:rsidR="0019493C" w:rsidRPr="0019493C">
            <w:rPr>
              <w:rFonts w:ascii="Times New Roman" w:hAnsi="Times New Roman"/>
            </w:rPr>
            <w:t xml:space="preserve"> </w:t>
          </w:r>
        </w:p>
      </w:sdtContent>
    </w:sdt>
    <w:p w14:paraId="6F21A1F5" w14:textId="65C85496" w:rsidR="003E6ADF" w:rsidRPr="00627C71" w:rsidRDefault="005417D2" w:rsidP="00175C2B">
      <w:pPr>
        <w:pStyle w:val="a8"/>
        <w:numPr>
          <w:ilvl w:val="1"/>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 xml:space="preserve">Счета выставляются согласно конфигурации и количеству </w:t>
      </w:r>
      <w:r w:rsidR="00735192">
        <w:rPr>
          <w:rFonts w:ascii="Times New Roman" w:hAnsi="Times New Roman"/>
        </w:rPr>
        <w:t xml:space="preserve">копий (инсталляций) </w:t>
      </w:r>
      <w:r w:rsidR="00054C60">
        <w:rPr>
          <w:rFonts w:ascii="Times New Roman" w:hAnsi="Times New Roman"/>
        </w:rPr>
        <w:t>ПО</w:t>
      </w:r>
      <w:r w:rsidRPr="00627C71">
        <w:rPr>
          <w:rFonts w:ascii="Times New Roman" w:hAnsi="Times New Roman"/>
        </w:rPr>
        <w:t xml:space="preserve">, указанных в Спецификации и </w:t>
      </w:r>
      <w:r w:rsidR="00B4348C" w:rsidRPr="00627C71">
        <w:rPr>
          <w:rFonts w:ascii="Times New Roman" w:hAnsi="Times New Roman"/>
        </w:rPr>
        <w:t>в отношении,</w:t>
      </w:r>
      <w:r w:rsidRPr="00627C71">
        <w:rPr>
          <w:rFonts w:ascii="Times New Roman" w:hAnsi="Times New Roman"/>
        </w:rPr>
        <w:t xml:space="preserve"> котор</w:t>
      </w:r>
      <w:r w:rsidR="00735192">
        <w:rPr>
          <w:rFonts w:ascii="Times New Roman" w:hAnsi="Times New Roman"/>
        </w:rPr>
        <w:t>ой</w:t>
      </w:r>
      <w:r w:rsidRPr="00627C71">
        <w:rPr>
          <w:rFonts w:ascii="Times New Roman" w:hAnsi="Times New Roman"/>
        </w:rPr>
        <w:t xml:space="preserve"> предоста</w:t>
      </w:r>
      <w:r w:rsidR="0013293E">
        <w:rPr>
          <w:rFonts w:ascii="Times New Roman" w:hAnsi="Times New Roman"/>
        </w:rPr>
        <w:t>вляются права на использование.</w:t>
      </w:r>
    </w:p>
    <w:p w14:paraId="784F3314" w14:textId="77777777" w:rsidR="003E6ADF" w:rsidRPr="00627C71" w:rsidRDefault="005417D2" w:rsidP="00175C2B">
      <w:pPr>
        <w:pStyle w:val="a8"/>
        <w:numPr>
          <w:ilvl w:val="1"/>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Днем оплаты считается дата совершения платежа, понимаемая как дата поступления денежных средств на расчетный счет Лицензиа</w:t>
      </w:r>
      <w:r w:rsidR="000B4F54" w:rsidRPr="00627C71">
        <w:rPr>
          <w:rFonts w:ascii="Times New Roman" w:hAnsi="Times New Roman"/>
        </w:rPr>
        <w:t>т</w:t>
      </w:r>
      <w:r w:rsidRPr="00627C71">
        <w:rPr>
          <w:rFonts w:ascii="Times New Roman" w:hAnsi="Times New Roman"/>
        </w:rPr>
        <w:t>а.</w:t>
      </w:r>
    </w:p>
    <w:p w14:paraId="116788DE" w14:textId="77777777" w:rsidR="003E6ADF" w:rsidRPr="00627C71" w:rsidRDefault="005417D2" w:rsidP="00175C2B">
      <w:pPr>
        <w:pStyle w:val="a8"/>
        <w:numPr>
          <w:ilvl w:val="1"/>
          <w:numId w:val="1"/>
        </w:numPr>
        <w:tabs>
          <w:tab w:val="left" w:pos="1134"/>
        </w:tabs>
        <w:spacing w:after="0" w:line="240" w:lineRule="auto"/>
        <w:ind w:left="0" w:firstLine="567"/>
        <w:jc w:val="both"/>
        <w:rPr>
          <w:rFonts w:ascii="Times New Roman" w:hAnsi="Times New Roman"/>
          <w:snapToGrid w:val="0"/>
        </w:rPr>
      </w:pPr>
      <w:r w:rsidRPr="00627C71">
        <w:rPr>
          <w:rFonts w:ascii="Times New Roman" w:hAnsi="Times New Roman"/>
        </w:rPr>
        <w:lastRenderedPageBreak/>
        <w:t>Вознаграждение за предоставляемые права использовани</w:t>
      </w:r>
      <w:r w:rsidR="00735192">
        <w:rPr>
          <w:rFonts w:ascii="Times New Roman" w:hAnsi="Times New Roman"/>
        </w:rPr>
        <w:t>я</w:t>
      </w:r>
      <w:r w:rsidRPr="00627C71">
        <w:rPr>
          <w:rFonts w:ascii="Times New Roman" w:hAnsi="Times New Roman"/>
        </w:rPr>
        <w:t xml:space="preserve"> </w:t>
      </w:r>
      <w:r w:rsidR="00C837C9" w:rsidRPr="00627C71">
        <w:rPr>
          <w:rFonts w:ascii="Times New Roman" w:hAnsi="Times New Roman"/>
        </w:rPr>
        <w:t>ПО,</w:t>
      </w:r>
      <w:r w:rsidRPr="00627C71">
        <w:rPr>
          <w:rFonts w:ascii="Times New Roman" w:hAnsi="Times New Roman"/>
        </w:rPr>
        <w:t xml:space="preserve"> включает в себя вознаграждение, которое полагается Лицензиа</w:t>
      </w:r>
      <w:r w:rsidR="000B4F54" w:rsidRPr="00627C71">
        <w:rPr>
          <w:rFonts w:ascii="Times New Roman" w:hAnsi="Times New Roman"/>
        </w:rPr>
        <w:t>т</w:t>
      </w:r>
      <w:r w:rsidRPr="00627C71">
        <w:rPr>
          <w:rFonts w:ascii="Times New Roman" w:hAnsi="Times New Roman"/>
        </w:rPr>
        <w:t xml:space="preserve">у за переданные права, стоимость </w:t>
      </w:r>
      <w:r w:rsidRPr="00627C71">
        <w:rPr>
          <w:rFonts w:ascii="Times New Roman" w:hAnsi="Times New Roman"/>
          <w:snapToGrid w:val="0"/>
        </w:rPr>
        <w:t>сопроводительных материалов, носителей, документации и иных принадлежностей, необходимых для эффективного использования прав конечными пользователями.</w:t>
      </w:r>
    </w:p>
    <w:p w14:paraId="4BFA7734" w14:textId="77777777" w:rsidR="00C11F54" w:rsidRPr="00627C71" w:rsidRDefault="00C11F54" w:rsidP="00175C2B">
      <w:pPr>
        <w:pStyle w:val="a8"/>
        <w:numPr>
          <w:ilvl w:val="1"/>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Уплаченное Лицензиа</w:t>
      </w:r>
      <w:r w:rsidR="000B4F54" w:rsidRPr="00627C71">
        <w:rPr>
          <w:rFonts w:ascii="Times New Roman" w:hAnsi="Times New Roman"/>
        </w:rPr>
        <w:t>т</w:t>
      </w:r>
      <w:r w:rsidRPr="00627C71">
        <w:rPr>
          <w:rFonts w:ascii="Times New Roman" w:hAnsi="Times New Roman"/>
        </w:rPr>
        <w:t xml:space="preserve">у вознаграждение за предоставление Лицензии не подлежит возврату </w:t>
      </w:r>
      <w:r w:rsidR="000B4F54" w:rsidRPr="00627C71">
        <w:rPr>
          <w:rFonts w:ascii="Times New Roman" w:hAnsi="Times New Roman"/>
        </w:rPr>
        <w:t>Субл</w:t>
      </w:r>
      <w:r w:rsidRPr="00627C71">
        <w:rPr>
          <w:rFonts w:ascii="Times New Roman" w:hAnsi="Times New Roman"/>
        </w:rPr>
        <w:t xml:space="preserve">ицензиату по причине отказа </w:t>
      </w:r>
      <w:r w:rsidR="000B4F54" w:rsidRPr="00627C71">
        <w:rPr>
          <w:rFonts w:ascii="Times New Roman" w:hAnsi="Times New Roman"/>
        </w:rPr>
        <w:t>Субл</w:t>
      </w:r>
      <w:r w:rsidRPr="00627C71">
        <w:rPr>
          <w:rFonts w:ascii="Times New Roman" w:hAnsi="Times New Roman"/>
        </w:rPr>
        <w:t xml:space="preserve">ицензиата от предоставленной Лицензии, или по любой другой причине, если Стороны не предусмотрели иное в </w:t>
      </w:r>
      <w:r w:rsidR="00C837C9" w:rsidRPr="00627C71">
        <w:rPr>
          <w:rFonts w:ascii="Times New Roman" w:hAnsi="Times New Roman"/>
        </w:rPr>
        <w:t>Спецификации</w:t>
      </w:r>
      <w:r w:rsidRPr="00627C71">
        <w:rPr>
          <w:rFonts w:ascii="Times New Roman" w:hAnsi="Times New Roman"/>
        </w:rPr>
        <w:t>.</w:t>
      </w:r>
    </w:p>
    <w:p w14:paraId="62BBD576" w14:textId="77777777" w:rsidR="005417D2" w:rsidRPr="00627C71" w:rsidRDefault="005417D2" w:rsidP="00175C2B">
      <w:pPr>
        <w:tabs>
          <w:tab w:val="left" w:pos="1134"/>
        </w:tabs>
        <w:spacing w:after="0" w:line="240" w:lineRule="auto"/>
        <w:rPr>
          <w:rFonts w:ascii="Times New Roman" w:hAnsi="Times New Roman" w:cs="Times New Roman"/>
          <w:sz w:val="24"/>
          <w:szCs w:val="24"/>
        </w:rPr>
      </w:pPr>
    </w:p>
    <w:p w14:paraId="5AF90C52" w14:textId="77777777" w:rsidR="00627C71" w:rsidRPr="006F06A2" w:rsidRDefault="005417D2" w:rsidP="00175C2B">
      <w:pPr>
        <w:numPr>
          <w:ilvl w:val="0"/>
          <w:numId w:val="1"/>
        </w:numPr>
        <w:tabs>
          <w:tab w:val="left" w:pos="426"/>
          <w:tab w:val="left" w:pos="1134"/>
        </w:tabs>
        <w:spacing w:after="0" w:line="240" w:lineRule="auto"/>
        <w:ind w:left="0" w:firstLine="0"/>
        <w:contextualSpacing/>
        <w:jc w:val="center"/>
        <w:outlineLvl w:val="0"/>
        <w:rPr>
          <w:rFonts w:ascii="Times New Roman" w:hAnsi="Times New Roman" w:cs="Times New Roman"/>
          <w:b/>
          <w:sz w:val="24"/>
          <w:szCs w:val="24"/>
        </w:rPr>
      </w:pPr>
      <w:r w:rsidRPr="00627C71">
        <w:rPr>
          <w:rFonts w:ascii="Times New Roman" w:hAnsi="Times New Roman" w:cs="Times New Roman"/>
          <w:b/>
          <w:sz w:val="24"/>
          <w:szCs w:val="24"/>
        </w:rPr>
        <w:t>УСЛОВИЯ ПРЕДОСТАВЛЕНИЯ ПРАВ</w:t>
      </w:r>
    </w:p>
    <w:sdt>
      <w:sdtPr>
        <w:rPr>
          <w:rFonts w:ascii="Times New Roman" w:eastAsiaTheme="minorHAnsi" w:hAnsi="Times New Roman" w:cstheme="minorBidi"/>
          <w:bCs/>
          <w:sz w:val="22"/>
          <w:szCs w:val="22"/>
          <w:lang w:eastAsia="en-US"/>
        </w:rPr>
        <w:id w:val="370194845"/>
        <w:placeholder>
          <w:docPart w:val="DefaultPlaceholder_-1854013440"/>
        </w:placeholder>
      </w:sdtPr>
      <w:sdtEndPr>
        <w:rPr>
          <w:rFonts w:ascii="Calibri" w:eastAsia="Calibri" w:hAnsi="Calibri" w:cs="Times New Roman"/>
          <w:bCs w:val="0"/>
          <w:sz w:val="24"/>
          <w:szCs w:val="24"/>
          <w:lang w:eastAsia="ru-RU"/>
        </w:rPr>
      </w:sdtEndPr>
      <w:sdtContent>
        <w:p w14:paraId="2386F1D1" w14:textId="735A2049" w:rsidR="006F3151" w:rsidRPr="0019493C" w:rsidRDefault="003F4E51" w:rsidP="0019493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hAnsi="Times New Roman"/>
              <w:bCs/>
            </w:rPr>
            <w:t>Лицензиа</w:t>
          </w:r>
          <w:r w:rsidR="0019493C">
            <w:rPr>
              <w:rFonts w:ascii="Times New Roman" w:hAnsi="Times New Roman"/>
              <w:bCs/>
            </w:rPr>
            <w:t>т</w:t>
          </w:r>
          <w:r w:rsidRPr="00627C71">
            <w:rPr>
              <w:rFonts w:ascii="Times New Roman" w:hAnsi="Times New Roman"/>
              <w:bCs/>
            </w:rPr>
            <w:t xml:space="preserve"> предоставляет Лицензию способом</w:t>
          </w:r>
          <w:r w:rsidR="00124F3F" w:rsidRPr="00627C71">
            <w:rPr>
              <w:rFonts w:ascii="Times New Roman" w:hAnsi="Times New Roman"/>
              <w:bCs/>
            </w:rPr>
            <w:t xml:space="preserve"> и в срок</w:t>
          </w:r>
          <w:r w:rsidRPr="00627C71">
            <w:rPr>
              <w:rFonts w:ascii="Times New Roman" w:hAnsi="Times New Roman"/>
              <w:bCs/>
            </w:rPr>
            <w:t>, указанным в Специ</w:t>
          </w:r>
          <w:r w:rsidR="0019493C">
            <w:rPr>
              <w:rFonts w:ascii="Times New Roman" w:hAnsi="Times New Roman"/>
              <w:bCs/>
            </w:rPr>
            <w:t>фикации.</w:t>
          </w:r>
        </w:p>
      </w:sdtContent>
    </w:sdt>
    <w:p w14:paraId="0AF79B19" w14:textId="77777777" w:rsidR="007E144D" w:rsidRPr="00627C71" w:rsidRDefault="005417D2" w:rsidP="00175C2B">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Предоставление </w:t>
      </w:r>
      <w:r w:rsidR="00F77062" w:rsidRPr="00627C71">
        <w:rPr>
          <w:rFonts w:ascii="Times New Roman" w:eastAsia="Times New Roman" w:hAnsi="Times New Roman"/>
        </w:rPr>
        <w:t>Субл</w:t>
      </w:r>
      <w:r w:rsidRPr="00627C71">
        <w:rPr>
          <w:rFonts w:ascii="Times New Roman" w:eastAsia="Times New Roman" w:hAnsi="Times New Roman"/>
        </w:rPr>
        <w:t xml:space="preserve">ицензиату </w:t>
      </w:r>
      <w:r w:rsidRPr="00627C71">
        <w:rPr>
          <w:rFonts w:ascii="Times New Roman" w:eastAsia="Times New Roman" w:hAnsi="Times New Roman"/>
          <w:snapToGrid w:val="0"/>
        </w:rPr>
        <w:t xml:space="preserve">прав </w:t>
      </w:r>
      <w:r w:rsidR="00735192">
        <w:rPr>
          <w:rFonts w:ascii="Times New Roman" w:eastAsia="Times New Roman" w:hAnsi="Times New Roman"/>
          <w:snapToGrid w:val="0"/>
        </w:rPr>
        <w:t>использования</w:t>
      </w:r>
      <w:r w:rsidRPr="00627C71">
        <w:rPr>
          <w:rFonts w:ascii="Times New Roman" w:eastAsia="Times New Roman" w:hAnsi="Times New Roman"/>
          <w:snapToGrid w:val="0"/>
        </w:rPr>
        <w:t xml:space="preserve"> </w:t>
      </w:r>
      <w:r w:rsidR="00BC135C" w:rsidRPr="00627C71">
        <w:rPr>
          <w:rFonts w:ascii="Times New Roman" w:eastAsia="Times New Roman" w:hAnsi="Times New Roman"/>
          <w:snapToGrid w:val="0"/>
        </w:rPr>
        <w:t xml:space="preserve">ПО </w:t>
      </w:r>
      <w:r w:rsidRPr="00627C71">
        <w:rPr>
          <w:rFonts w:ascii="Times New Roman" w:eastAsia="Times New Roman" w:hAnsi="Times New Roman"/>
        </w:rPr>
        <w:t>оф</w:t>
      </w:r>
      <w:r w:rsidR="00735192">
        <w:rPr>
          <w:rFonts w:ascii="Times New Roman" w:eastAsia="Times New Roman" w:hAnsi="Times New Roman"/>
        </w:rPr>
        <w:t>ормляется Актом о предоставлении</w:t>
      </w:r>
      <w:r w:rsidRPr="00627C71">
        <w:rPr>
          <w:rFonts w:ascii="Times New Roman" w:eastAsia="Times New Roman" w:hAnsi="Times New Roman"/>
        </w:rPr>
        <w:t xml:space="preserve"> прав или универсальным передаточным документом (далее - УПД)</w:t>
      </w:r>
      <w:r w:rsidRPr="00627C71">
        <w:rPr>
          <w:rFonts w:ascii="Times New Roman" w:hAnsi="Times New Roman"/>
          <w:vertAlign w:val="superscript"/>
        </w:rPr>
        <w:footnoteReference w:id="2"/>
      </w:r>
      <w:r w:rsidR="00735192">
        <w:rPr>
          <w:rFonts w:ascii="Times New Roman" w:eastAsia="Times New Roman" w:hAnsi="Times New Roman"/>
        </w:rPr>
        <w:t>.</w:t>
      </w:r>
    </w:p>
    <w:p w14:paraId="5805BC16" w14:textId="75461FFE" w:rsidR="00BC135C" w:rsidRPr="00627C71" w:rsidRDefault="005417D2" w:rsidP="00175C2B">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Права на использование </w:t>
      </w:r>
      <w:r w:rsidR="00BC135C" w:rsidRPr="00627C71">
        <w:rPr>
          <w:rFonts w:ascii="Times New Roman" w:eastAsia="Times New Roman" w:hAnsi="Times New Roman"/>
        </w:rPr>
        <w:t xml:space="preserve">ПО </w:t>
      </w:r>
      <w:r w:rsidRPr="00627C71">
        <w:rPr>
          <w:rFonts w:ascii="Times New Roman" w:eastAsia="Times New Roman" w:hAnsi="Times New Roman"/>
        </w:rPr>
        <w:t xml:space="preserve">считаются предоставленными </w:t>
      </w:r>
      <w:r w:rsidR="00F77062" w:rsidRPr="00627C71">
        <w:rPr>
          <w:rFonts w:ascii="Times New Roman" w:eastAsia="Times New Roman" w:hAnsi="Times New Roman"/>
        </w:rPr>
        <w:t>Субл</w:t>
      </w:r>
      <w:r w:rsidRPr="00627C71">
        <w:rPr>
          <w:rFonts w:ascii="Times New Roman" w:eastAsia="Times New Roman" w:hAnsi="Times New Roman"/>
        </w:rPr>
        <w:t>ицензиату в момент подписания Сторонами Акта или УПД. Лицензиа</w:t>
      </w:r>
      <w:r w:rsidR="00F77062" w:rsidRPr="00627C71">
        <w:rPr>
          <w:rFonts w:ascii="Times New Roman" w:eastAsia="Times New Roman" w:hAnsi="Times New Roman"/>
        </w:rPr>
        <w:t>т</w:t>
      </w:r>
      <w:r w:rsidRPr="00627C71">
        <w:rPr>
          <w:rFonts w:ascii="Times New Roman" w:eastAsia="Times New Roman" w:hAnsi="Times New Roman"/>
        </w:rPr>
        <w:t xml:space="preserve"> оформляет в двух экземплярах Акт или УПД и направляет их </w:t>
      </w:r>
      <w:r w:rsidR="00F77062" w:rsidRPr="00627C71">
        <w:rPr>
          <w:rFonts w:ascii="Times New Roman" w:eastAsia="Times New Roman" w:hAnsi="Times New Roman"/>
        </w:rPr>
        <w:t>Субл</w:t>
      </w:r>
      <w:r w:rsidRPr="00627C71">
        <w:rPr>
          <w:rFonts w:ascii="Times New Roman" w:eastAsia="Times New Roman" w:hAnsi="Times New Roman"/>
        </w:rPr>
        <w:t>ицензиату, который обязан подписать полученные экземпляры Акта или УПД и возвратить один оригинальный экземпляр Лицензиа</w:t>
      </w:r>
      <w:r w:rsidR="00F77062" w:rsidRPr="00627C71">
        <w:rPr>
          <w:rFonts w:ascii="Times New Roman" w:eastAsia="Times New Roman" w:hAnsi="Times New Roman"/>
        </w:rPr>
        <w:t>т</w:t>
      </w:r>
      <w:r w:rsidRPr="00627C71">
        <w:rPr>
          <w:rFonts w:ascii="Times New Roman" w:eastAsia="Times New Roman" w:hAnsi="Times New Roman"/>
        </w:rPr>
        <w:t xml:space="preserve">у в течение </w:t>
      </w:r>
      <w:sdt>
        <w:sdtPr>
          <w:rPr>
            <w:rFonts w:ascii="Times New Roman" w:hAnsi="Times New Roman"/>
          </w:rPr>
          <w:id w:val="-44678668"/>
          <w:placeholder>
            <w:docPart w:val="30CCF5CB0B644194838FE716A2579413"/>
          </w:placeholder>
        </w:sdtPr>
        <w:sdtEndPr/>
        <w:sdtContent>
          <w:r w:rsidRPr="00627C71">
            <w:rPr>
              <w:rFonts w:ascii="Times New Roman" w:eastAsia="Times New Roman" w:hAnsi="Times New Roman"/>
            </w:rPr>
            <w:t>5 (пяти) рабочих дней</w:t>
          </w:r>
        </w:sdtContent>
      </w:sdt>
      <w:r w:rsidRPr="00627C71">
        <w:rPr>
          <w:rFonts w:ascii="Times New Roman" w:eastAsia="Times New Roman" w:hAnsi="Times New Roman"/>
        </w:rPr>
        <w:t xml:space="preserve"> с момента получения, либо в указанный срок представить Лицензиа</w:t>
      </w:r>
      <w:r w:rsidR="00F77062" w:rsidRPr="00627C71">
        <w:rPr>
          <w:rFonts w:ascii="Times New Roman" w:eastAsia="Times New Roman" w:hAnsi="Times New Roman"/>
        </w:rPr>
        <w:t>т</w:t>
      </w:r>
      <w:r w:rsidRPr="00627C71">
        <w:rPr>
          <w:rFonts w:ascii="Times New Roman" w:eastAsia="Times New Roman" w:hAnsi="Times New Roman"/>
        </w:rPr>
        <w:t>у мотивированные и обоснованные возражения, не позволяющие подписать Акт или УПД.</w:t>
      </w:r>
      <w:r w:rsidR="00BC135C" w:rsidRPr="00627C71">
        <w:rPr>
          <w:rFonts w:ascii="Times New Roman" w:eastAsia="Times New Roman" w:hAnsi="Times New Roman"/>
        </w:rPr>
        <w:t xml:space="preserve"> Если в указанный срок Акт или УПД не был подписан </w:t>
      </w:r>
      <w:r w:rsidR="00F77062" w:rsidRPr="00627C71">
        <w:rPr>
          <w:rFonts w:ascii="Times New Roman" w:eastAsia="Times New Roman" w:hAnsi="Times New Roman"/>
        </w:rPr>
        <w:t>Субл</w:t>
      </w:r>
      <w:r w:rsidR="00BC135C" w:rsidRPr="00627C71">
        <w:rPr>
          <w:rFonts w:ascii="Times New Roman" w:eastAsia="Times New Roman" w:hAnsi="Times New Roman"/>
        </w:rPr>
        <w:t>ицензиатом</w:t>
      </w:r>
      <w:r w:rsidR="00F94180" w:rsidRPr="00627C71">
        <w:rPr>
          <w:rFonts w:ascii="Times New Roman" w:hAnsi="Times New Roman"/>
        </w:rPr>
        <w:t xml:space="preserve"> </w:t>
      </w:r>
      <w:r w:rsidR="00F94180" w:rsidRPr="00627C71">
        <w:rPr>
          <w:rFonts w:ascii="Times New Roman" w:eastAsia="Times New Roman" w:hAnsi="Times New Roman"/>
        </w:rPr>
        <w:t xml:space="preserve">и не предоставлены мотивированные возражения, право использования </w:t>
      </w:r>
      <w:r w:rsidR="00054C60">
        <w:rPr>
          <w:rFonts w:ascii="Times New Roman" w:eastAsia="Times New Roman" w:hAnsi="Times New Roman"/>
        </w:rPr>
        <w:t>ПО</w:t>
      </w:r>
      <w:r w:rsidR="00F94180" w:rsidRPr="00627C71">
        <w:rPr>
          <w:rFonts w:ascii="Times New Roman" w:eastAsia="Times New Roman" w:hAnsi="Times New Roman"/>
        </w:rPr>
        <w:t xml:space="preserve"> считается предоставленным в полном объеме</w:t>
      </w:r>
      <w:r w:rsidR="00BC135C" w:rsidRPr="00627C71">
        <w:rPr>
          <w:rFonts w:ascii="Times New Roman" w:eastAsia="Times New Roman" w:hAnsi="Times New Roman"/>
        </w:rPr>
        <w:t>.</w:t>
      </w:r>
    </w:p>
    <w:sdt>
      <w:sdtPr>
        <w:rPr>
          <w:rFonts w:ascii="Times New Roman" w:hAnsi="Times New Roman"/>
        </w:rPr>
        <w:id w:val="-861660084"/>
        <w:placeholder>
          <w:docPart w:val="DefaultPlaceholder_-1854013440"/>
        </w:placeholder>
      </w:sdtPr>
      <w:sdtEndPr/>
      <w:sdtContent>
        <w:p w14:paraId="6F0D860F" w14:textId="639577FE" w:rsidR="00BC135C" w:rsidRPr="00627C71" w:rsidRDefault="00BC135C" w:rsidP="00735192">
          <w:pPr>
            <w:pStyle w:val="a8"/>
            <w:numPr>
              <w:ilvl w:val="1"/>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bCs/>
            </w:rPr>
            <w:t>Одновременно с правом использования ПО Лицензиа</w:t>
          </w:r>
          <w:r w:rsidR="00F77062" w:rsidRPr="00627C71">
            <w:rPr>
              <w:rFonts w:ascii="Times New Roman" w:hAnsi="Times New Roman"/>
              <w:bCs/>
            </w:rPr>
            <w:t>т</w:t>
          </w:r>
          <w:r w:rsidRPr="00627C71">
            <w:rPr>
              <w:rFonts w:ascii="Times New Roman" w:hAnsi="Times New Roman"/>
              <w:bCs/>
            </w:rPr>
            <w:t xml:space="preserve"> передает </w:t>
          </w:r>
          <w:r w:rsidR="00F77062" w:rsidRPr="00627C71">
            <w:rPr>
              <w:rFonts w:ascii="Times New Roman" w:hAnsi="Times New Roman"/>
              <w:bCs/>
            </w:rPr>
            <w:t>Субл</w:t>
          </w:r>
          <w:r w:rsidRPr="00627C71">
            <w:rPr>
              <w:rFonts w:ascii="Times New Roman" w:hAnsi="Times New Roman"/>
              <w:bCs/>
            </w:rPr>
            <w:t xml:space="preserve">ицензиату </w:t>
          </w:r>
          <w:r w:rsidR="00F94180" w:rsidRPr="00627C71">
            <w:rPr>
              <w:rFonts w:ascii="Times New Roman" w:hAnsi="Times New Roman"/>
              <w:bCs/>
            </w:rPr>
            <w:t xml:space="preserve">инструкцию по использованию </w:t>
          </w:r>
          <w:r w:rsidR="00054C60">
            <w:rPr>
              <w:rFonts w:ascii="Times New Roman" w:hAnsi="Times New Roman"/>
              <w:bCs/>
            </w:rPr>
            <w:t>ПО</w:t>
          </w:r>
          <w:r w:rsidR="00F94180" w:rsidRPr="00627C71">
            <w:rPr>
              <w:rFonts w:ascii="Times New Roman" w:hAnsi="Times New Roman"/>
              <w:bCs/>
            </w:rPr>
            <w:t xml:space="preserve"> путем направления документа на адрес электронной почты Сублицензиата, указанный в разделе 13 Договора</w:t>
          </w:r>
          <w:r w:rsidRPr="00627C71">
            <w:rPr>
              <w:rFonts w:ascii="Times New Roman" w:hAnsi="Times New Roman"/>
              <w:bCs/>
            </w:rPr>
            <w:t>.</w:t>
          </w:r>
        </w:p>
      </w:sdtContent>
    </w:sdt>
    <w:sdt>
      <w:sdtPr>
        <w:rPr>
          <w:rFonts w:ascii="Times New Roman" w:hAnsi="Times New Roman"/>
        </w:rPr>
        <w:id w:val="624737458"/>
        <w:placeholder>
          <w:docPart w:val="0EEAA2CF9B684103945724AC71A901B5"/>
        </w:placeholder>
      </w:sdtPr>
      <w:sdtEndPr/>
      <w:sdtContent>
        <w:p w14:paraId="74DCE721" w14:textId="782945A1" w:rsidR="00995110" w:rsidRPr="00627C71" w:rsidRDefault="00995110" w:rsidP="00735192">
          <w:pPr>
            <w:pStyle w:val="a8"/>
            <w:numPr>
              <w:ilvl w:val="1"/>
              <w:numId w:val="1"/>
            </w:numPr>
            <w:tabs>
              <w:tab w:val="left" w:pos="1134"/>
            </w:tabs>
            <w:spacing w:after="0" w:line="240" w:lineRule="auto"/>
            <w:ind w:left="0" w:firstLine="567"/>
            <w:jc w:val="both"/>
            <w:rPr>
              <w:rFonts w:ascii="Times New Roman" w:hAnsi="Times New Roman"/>
              <w:bCs/>
            </w:rPr>
          </w:pPr>
          <w:r w:rsidRPr="00627C71">
            <w:rPr>
              <w:rFonts w:ascii="Times New Roman" w:hAnsi="Times New Roman"/>
              <w:bCs/>
            </w:rPr>
            <w:t xml:space="preserve">В случае передачи документации и/или инструкции по использованию </w:t>
          </w:r>
          <w:r w:rsidR="00054C60">
            <w:rPr>
              <w:rFonts w:ascii="Times New Roman" w:hAnsi="Times New Roman"/>
              <w:bCs/>
            </w:rPr>
            <w:t>ПО</w:t>
          </w:r>
          <w:r w:rsidRPr="00627C71">
            <w:rPr>
              <w:rFonts w:ascii="Times New Roman" w:hAnsi="Times New Roman"/>
              <w:bCs/>
            </w:rPr>
            <w:t xml:space="preserve"> Сублицензиат обязуется не передавать вышеуказанные документы третьим лицам без получения предварительного согласия Лицензиата на такую передачу, а также обязуется не создавать (и не давать третьим лицам поручения на выполнение таких действий) на базе вышеуказанных документов свои собственные (производные) инструкции и/или какие-либо еще документы, основанные на полученных от Лицензиата вышеуказанных документах.</w:t>
          </w:r>
        </w:p>
      </w:sdtContent>
    </w:sdt>
    <w:p w14:paraId="599BDC97" w14:textId="77777777" w:rsidR="005417D2" w:rsidRPr="00627C71" w:rsidRDefault="005417D2" w:rsidP="00735192">
      <w:pPr>
        <w:pStyle w:val="a8"/>
        <w:numPr>
          <w:ilvl w:val="1"/>
          <w:numId w:val="1"/>
        </w:numPr>
        <w:tabs>
          <w:tab w:val="left" w:pos="1134"/>
        </w:tabs>
        <w:spacing w:after="0" w:line="240" w:lineRule="auto"/>
        <w:ind w:left="0" w:firstLine="567"/>
        <w:jc w:val="both"/>
        <w:rPr>
          <w:rFonts w:ascii="Times New Roman" w:eastAsia="Times New Roman" w:hAnsi="Times New Roman"/>
        </w:rPr>
      </w:pPr>
      <w:r w:rsidRPr="00627C71">
        <w:rPr>
          <w:rFonts w:ascii="Times New Roman" w:eastAsia="Times New Roman" w:hAnsi="Times New Roman"/>
        </w:rPr>
        <w:t>Проверка наименования, конфигурации, иных данных, касающихся предоставляемых прав использовани</w:t>
      </w:r>
      <w:r w:rsidR="00735192">
        <w:rPr>
          <w:rFonts w:ascii="Times New Roman" w:eastAsia="Times New Roman" w:hAnsi="Times New Roman"/>
        </w:rPr>
        <w:t>я</w:t>
      </w:r>
      <w:r w:rsidRPr="00627C71">
        <w:rPr>
          <w:rFonts w:ascii="Times New Roman" w:eastAsia="Times New Roman" w:hAnsi="Times New Roman"/>
        </w:rPr>
        <w:t xml:space="preserve"> </w:t>
      </w:r>
      <w:r w:rsidR="00420D05" w:rsidRPr="00627C71">
        <w:rPr>
          <w:rFonts w:ascii="Times New Roman" w:eastAsia="Times New Roman" w:hAnsi="Times New Roman"/>
        </w:rPr>
        <w:t>ПО</w:t>
      </w:r>
      <w:r w:rsidRPr="00627C71">
        <w:rPr>
          <w:rFonts w:ascii="Times New Roman" w:eastAsia="Times New Roman" w:hAnsi="Times New Roman"/>
        </w:rPr>
        <w:t xml:space="preserve">, осуществляется </w:t>
      </w:r>
      <w:r w:rsidR="00F77062" w:rsidRPr="00627C71">
        <w:rPr>
          <w:rFonts w:ascii="Times New Roman" w:eastAsia="Times New Roman" w:hAnsi="Times New Roman"/>
        </w:rPr>
        <w:t>Субл</w:t>
      </w:r>
      <w:r w:rsidRPr="00627C71">
        <w:rPr>
          <w:rFonts w:ascii="Times New Roman" w:eastAsia="Times New Roman" w:hAnsi="Times New Roman"/>
        </w:rPr>
        <w:t xml:space="preserve">ицензиатом в момент предоставления указанных прав. В случае выявления </w:t>
      </w:r>
      <w:r w:rsidR="00C86600" w:rsidRPr="00627C71">
        <w:rPr>
          <w:rFonts w:ascii="Times New Roman" w:eastAsia="Times New Roman" w:hAnsi="Times New Roman"/>
        </w:rPr>
        <w:t>к</w:t>
      </w:r>
      <w:r w:rsidRPr="00627C71">
        <w:rPr>
          <w:rFonts w:ascii="Times New Roman" w:eastAsia="Times New Roman" w:hAnsi="Times New Roman"/>
        </w:rPr>
        <w:t>аких–либо несоответствий, Стороны составляют двухсторонний акт об этом.</w:t>
      </w:r>
    </w:p>
    <w:p w14:paraId="4B6A7395" w14:textId="5C50CD49" w:rsidR="00420D05" w:rsidRPr="00627C71" w:rsidRDefault="00F77062" w:rsidP="00735192">
      <w:pPr>
        <w:pStyle w:val="a8"/>
        <w:numPr>
          <w:ilvl w:val="1"/>
          <w:numId w:val="1"/>
        </w:numPr>
        <w:tabs>
          <w:tab w:val="left" w:pos="1134"/>
        </w:tabs>
        <w:spacing w:after="0" w:line="240" w:lineRule="auto"/>
        <w:ind w:left="0" w:firstLine="567"/>
        <w:contextualSpacing w:val="0"/>
        <w:jc w:val="both"/>
        <w:rPr>
          <w:rFonts w:ascii="Times New Roman" w:hAnsi="Times New Roman"/>
          <w:sz w:val="22"/>
          <w:szCs w:val="22"/>
        </w:rPr>
      </w:pPr>
      <w:r w:rsidRPr="00627C71">
        <w:rPr>
          <w:rFonts w:ascii="Times New Roman" w:eastAsia="Times New Roman" w:hAnsi="Times New Roman"/>
        </w:rPr>
        <w:t>Субл</w:t>
      </w:r>
      <w:r w:rsidR="00420D05" w:rsidRPr="00627C71">
        <w:rPr>
          <w:rFonts w:ascii="Times New Roman" w:eastAsia="Times New Roman" w:hAnsi="Times New Roman"/>
        </w:rPr>
        <w:t>ицензиат понимает и принимает, что подписание Договора является согласием на предоставление Лицензиа</w:t>
      </w:r>
      <w:r w:rsidRPr="00627C71">
        <w:rPr>
          <w:rFonts w:ascii="Times New Roman" w:eastAsia="Times New Roman" w:hAnsi="Times New Roman"/>
        </w:rPr>
        <w:t>т</w:t>
      </w:r>
      <w:r w:rsidR="00420D05" w:rsidRPr="00627C71">
        <w:rPr>
          <w:rFonts w:ascii="Times New Roman" w:eastAsia="Times New Roman" w:hAnsi="Times New Roman"/>
        </w:rPr>
        <w:t>ом Правообладателю</w:t>
      </w:r>
      <w:r w:rsidR="00E256DA" w:rsidRPr="00627C71">
        <w:rPr>
          <w:rFonts w:ascii="Times New Roman" w:eastAsia="Times New Roman" w:hAnsi="Times New Roman"/>
        </w:rPr>
        <w:t xml:space="preserve"> </w:t>
      </w:r>
      <w:r w:rsidR="00420D05" w:rsidRPr="00627C71">
        <w:rPr>
          <w:rFonts w:ascii="Times New Roman" w:eastAsia="Times New Roman" w:hAnsi="Times New Roman"/>
        </w:rPr>
        <w:t xml:space="preserve">информации относительно </w:t>
      </w:r>
      <w:r w:rsidRPr="00627C71">
        <w:rPr>
          <w:rFonts w:ascii="Times New Roman" w:eastAsia="Times New Roman" w:hAnsi="Times New Roman"/>
        </w:rPr>
        <w:t>Субл</w:t>
      </w:r>
      <w:r w:rsidR="00420D05" w:rsidRPr="00627C71">
        <w:rPr>
          <w:rFonts w:ascii="Times New Roman" w:eastAsia="Times New Roman" w:hAnsi="Times New Roman"/>
        </w:rPr>
        <w:t>ицензиата, а именно, наименования, ИНН,</w:t>
      </w:r>
      <w:r w:rsidR="001200B5" w:rsidRPr="00627C71">
        <w:rPr>
          <w:rFonts w:ascii="Times New Roman" w:eastAsia="Times New Roman" w:hAnsi="Times New Roman"/>
        </w:rPr>
        <w:t xml:space="preserve"> адрес электронной почты, почтовый адрес,</w:t>
      </w:r>
      <w:r w:rsidR="00420D05" w:rsidRPr="00627C71">
        <w:rPr>
          <w:rFonts w:ascii="Times New Roman" w:eastAsia="Times New Roman" w:hAnsi="Times New Roman"/>
        </w:rPr>
        <w:t xml:space="preserve"> сумму сделки, перечень Лицензий,</w:t>
      </w:r>
      <w:r w:rsidR="000407B6" w:rsidRPr="00627C71">
        <w:rPr>
          <w:rFonts w:ascii="Times New Roman" w:eastAsia="Times New Roman" w:hAnsi="Times New Roman"/>
        </w:rPr>
        <w:t xml:space="preserve"> копии Договора и всех дополнений и приложений к нему</w:t>
      </w:r>
      <w:r w:rsidR="00627C71">
        <w:rPr>
          <w:rFonts w:ascii="Times New Roman" w:eastAsia="Times New Roman" w:hAnsi="Times New Roman"/>
        </w:rPr>
        <w:t>,</w:t>
      </w:r>
      <w:r w:rsidR="00420D05" w:rsidRPr="00627C71">
        <w:rPr>
          <w:rFonts w:ascii="Times New Roman" w:eastAsia="Times New Roman" w:hAnsi="Times New Roman"/>
        </w:rPr>
        <w:t xml:space="preserve"> а также любую информацию, запрошенную Правообладателем</w:t>
      </w:r>
      <w:r w:rsidR="00420D05" w:rsidRPr="00627C71">
        <w:rPr>
          <w:rFonts w:ascii="Times New Roman" w:hAnsi="Times New Roman"/>
          <w:sz w:val="22"/>
          <w:szCs w:val="22"/>
        </w:rPr>
        <w:t>.</w:t>
      </w:r>
    </w:p>
    <w:p w14:paraId="54D4777C" w14:textId="62CBE86F" w:rsidR="005417D2" w:rsidRPr="00627C71" w:rsidRDefault="00F77062" w:rsidP="00735192">
      <w:pPr>
        <w:pStyle w:val="a8"/>
        <w:numPr>
          <w:ilvl w:val="1"/>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Субл</w:t>
      </w:r>
      <w:r w:rsidR="005417D2" w:rsidRPr="00627C71">
        <w:rPr>
          <w:rFonts w:ascii="Times New Roman" w:hAnsi="Times New Roman"/>
        </w:rPr>
        <w:t xml:space="preserve">ицензиат понимает и безоговорочно принимает условия того, что </w:t>
      </w:r>
      <w:r w:rsidR="002B4A57" w:rsidRPr="00627C71">
        <w:rPr>
          <w:rFonts w:ascii="Times New Roman" w:hAnsi="Times New Roman"/>
        </w:rPr>
        <w:t>П</w:t>
      </w:r>
      <w:r w:rsidR="001200B5" w:rsidRPr="00627C71">
        <w:rPr>
          <w:rFonts w:ascii="Times New Roman" w:hAnsi="Times New Roman"/>
        </w:rPr>
        <w:t>равообладатель</w:t>
      </w:r>
      <w:r w:rsidR="00021236" w:rsidRPr="00627C71">
        <w:rPr>
          <w:rFonts w:ascii="Times New Roman" w:hAnsi="Times New Roman"/>
        </w:rPr>
        <w:t xml:space="preserve"> </w:t>
      </w:r>
      <w:r w:rsidR="005417D2" w:rsidRPr="00627C71">
        <w:rPr>
          <w:rFonts w:ascii="Times New Roman" w:hAnsi="Times New Roman"/>
        </w:rPr>
        <w:t>может самостоятельно (в одностороннем порядке) без объяснения причин и предоставления пояснений (в том числе, письменных), в период действия Договора, отказать Лицензиа</w:t>
      </w:r>
      <w:r w:rsidRPr="00627C71">
        <w:rPr>
          <w:rFonts w:ascii="Times New Roman" w:hAnsi="Times New Roman"/>
        </w:rPr>
        <w:t>т</w:t>
      </w:r>
      <w:r w:rsidR="005417D2" w:rsidRPr="00627C71">
        <w:rPr>
          <w:rFonts w:ascii="Times New Roman" w:hAnsi="Times New Roman"/>
        </w:rPr>
        <w:t xml:space="preserve">у в </w:t>
      </w:r>
      <w:r w:rsidR="00021236" w:rsidRPr="00627C71">
        <w:rPr>
          <w:rFonts w:ascii="Times New Roman" w:hAnsi="Times New Roman"/>
        </w:rPr>
        <w:t>предоставлении прав использования и передачу ПО как в части, так и в полном объеме указанных в Спецификации Лицензий</w:t>
      </w:r>
      <w:r w:rsidR="005417D2" w:rsidRPr="00627C71">
        <w:rPr>
          <w:rFonts w:ascii="Times New Roman" w:hAnsi="Times New Roman"/>
        </w:rPr>
        <w:t>.</w:t>
      </w:r>
    </w:p>
    <w:p w14:paraId="75F8B3B3" w14:textId="64A5D626" w:rsidR="005417D2" w:rsidRPr="00627C71" w:rsidRDefault="005417D2" w:rsidP="00735192">
      <w:pPr>
        <w:tabs>
          <w:tab w:val="left" w:pos="1134"/>
        </w:tabs>
        <w:spacing w:after="0" w:line="240" w:lineRule="auto"/>
        <w:ind w:firstLine="567"/>
        <w:jc w:val="both"/>
        <w:rPr>
          <w:rFonts w:ascii="Times New Roman" w:eastAsia="Calibri" w:hAnsi="Times New Roman" w:cs="Times New Roman"/>
          <w:sz w:val="24"/>
          <w:szCs w:val="24"/>
          <w:lang w:eastAsia="ru-RU"/>
        </w:rPr>
      </w:pPr>
      <w:r w:rsidRPr="00627C71">
        <w:rPr>
          <w:rFonts w:ascii="Times New Roman" w:eastAsia="Calibri" w:hAnsi="Times New Roman" w:cs="Times New Roman"/>
          <w:sz w:val="24"/>
          <w:szCs w:val="24"/>
          <w:lang w:eastAsia="ru-RU"/>
        </w:rPr>
        <w:lastRenderedPageBreak/>
        <w:t>В указанном случае,</w:t>
      </w:r>
      <w:r w:rsidR="00627C71">
        <w:rPr>
          <w:rFonts w:ascii="Times New Roman" w:eastAsia="Calibri" w:hAnsi="Times New Roman" w:cs="Times New Roman"/>
          <w:sz w:val="24"/>
          <w:szCs w:val="24"/>
          <w:lang w:eastAsia="ru-RU"/>
        </w:rPr>
        <w:t xml:space="preserve"> </w:t>
      </w:r>
      <w:r w:rsidR="00021236" w:rsidRPr="00627C71">
        <w:rPr>
          <w:rFonts w:ascii="Times New Roman" w:eastAsia="Calibri" w:hAnsi="Times New Roman" w:cs="Times New Roman"/>
          <w:sz w:val="24"/>
          <w:szCs w:val="24"/>
          <w:lang w:eastAsia="ru-RU"/>
        </w:rPr>
        <w:t>Договор</w:t>
      </w:r>
      <w:r w:rsidR="00867C9F" w:rsidRPr="00627C71">
        <w:rPr>
          <w:rFonts w:ascii="Times New Roman" w:eastAsia="Calibri" w:hAnsi="Times New Roman" w:cs="Times New Roman"/>
          <w:sz w:val="24"/>
          <w:szCs w:val="24"/>
          <w:lang w:eastAsia="ru-RU"/>
        </w:rPr>
        <w:t xml:space="preserve"> не подлежит исполнению,</w:t>
      </w:r>
      <w:r w:rsidR="00021236" w:rsidRPr="00627C71">
        <w:rPr>
          <w:rFonts w:ascii="Times New Roman" w:eastAsia="Calibri" w:hAnsi="Times New Roman" w:cs="Times New Roman"/>
          <w:sz w:val="24"/>
          <w:szCs w:val="24"/>
          <w:lang w:eastAsia="ru-RU"/>
        </w:rPr>
        <w:t xml:space="preserve"> в части Лицензий</w:t>
      </w:r>
      <w:r w:rsidR="00D85DC0">
        <w:rPr>
          <w:rFonts w:ascii="Times New Roman" w:eastAsia="Calibri" w:hAnsi="Times New Roman" w:cs="Times New Roman"/>
          <w:sz w:val="24"/>
          <w:szCs w:val="24"/>
          <w:lang w:eastAsia="ru-RU"/>
        </w:rPr>
        <w:t>,</w:t>
      </w:r>
      <w:r w:rsidR="00021236" w:rsidRPr="00627C71">
        <w:rPr>
          <w:rFonts w:ascii="Times New Roman" w:eastAsia="Calibri" w:hAnsi="Times New Roman" w:cs="Times New Roman"/>
          <w:sz w:val="24"/>
          <w:szCs w:val="24"/>
          <w:lang w:eastAsia="ru-RU"/>
        </w:rPr>
        <w:t xml:space="preserve"> по которым получен отказ от Правообладателя</w:t>
      </w:r>
      <w:r w:rsidR="00867C9F" w:rsidRPr="00627C71">
        <w:rPr>
          <w:rFonts w:ascii="Times New Roman" w:eastAsia="Calibri" w:hAnsi="Times New Roman" w:cs="Times New Roman"/>
          <w:sz w:val="24"/>
          <w:szCs w:val="24"/>
          <w:lang w:eastAsia="ru-RU"/>
        </w:rPr>
        <w:t xml:space="preserve">, </w:t>
      </w:r>
      <w:r w:rsidRPr="00627C71">
        <w:rPr>
          <w:rFonts w:ascii="Times New Roman" w:eastAsia="Calibri" w:hAnsi="Times New Roman" w:cs="Times New Roman"/>
          <w:sz w:val="24"/>
          <w:szCs w:val="24"/>
          <w:lang w:eastAsia="ru-RU"/>
        </w:rPr>
        <w:t>Договор подлежит расторжению в части соответствующ</w:t>
      </w:r>
      <w:r w:rsidR="00021236" w:rsidRPr="00627C71">
        <w:rPr>
          <w:rFonts w:ascii="Times New Roman" w:eastAsia="Calibri" w:hAnsi="Times New Roman" w:cs="Times New Roman"/>
          <w:sz w:val="24"/>
          <w:szCs w:val="24"/>
          <w:lang w:eastAsia="ru-RU"/>
        </w:rPr>
        <w:t>их Лицензий или в полном объеме</w:t>
      </w:r>
      <w:r w:rsidRPr="00627C71">
        <w:rPr>
          <w:rFonts w:ascii="Times New Roman" w:eastAsia="Calibri" w:hAnsi="Times New Roman" w:cs="Times New Roman"/>
          <w:sz w:val="24"/>
          <w:szCs w:val="24"/>
          <w:lang w:eastAsia="ru-RU"/>
        </w:rPr>
        <w:t xml:space="preserve"> по соглашению Сторон с даты, указанной в таком соглашении, которое направляется Лицензиа</w:t>
      </w:r>
      <w:r w:rsidR="00F77062" w:rsidRPr="00627C71">
        <w:rPr>
          <w:rFonts w:ascii="Times New Roman" w:eastAsia="Calibri" w:hAnsi="Times New Roman" w:cs="Times New Roman"/>
          <w:sz w:val="24"/>
          <w:szCs w:val="24"/>
          <w:lang w:eastAsia="ru-RU"/>
        </w:rPr>
        <w:t>т</w:t>
      </w:r>
      <w:r w:rsidRPr="00627C71">
        <w:rPr>
          <w:rFonts w:ascii="Times New Roman" w:eastAsia="Calibri" w:hAnsi="Times New Roman" w:cs="Times New Roman"/>
          <w:sz w:val="24"/>
          <w:szCs w:val="24"/>
          <w:lang w:eastAsia="ru-RU"/>
        </w:rPr>
        <w:t xml:space="preserve">ом </w:t>
      </w:r>
      <w:r w:rsidR="00F77062" w:rsidRPr="00627C71">
        <w:rPr>
          <w:rFonts w:ascii="Times New Roman" w:eastAsia="Calibri" w:hAnsi="Times New Roman" w:cs="Times New Roman"/>
          <w:sz w:val="24"/>
          <w:szCs w:val="24"/>
          <w:lang w:eastAsia="ru-RU"/>
        </w:rPr>
        <w:t>Субл</w:t>
      </w:r>
      <w:r w:rsidRPr="00627C71">
        <w:rPr>
          <w:rFonts w:ascii="Times New Roman" w:eastAsia="Calibri" w:hAnsi="Times New Roman" w:cs="Times New Roman"/>
          <w:sz w:val="24"/>
          <w:szCs w:val="24"/>
          <w:lang w:eastAsia="ru-RU"/>
        </w:rPr>
        <w:t>ицензиату для подписания по адресу, указанному в Договоре.</w:t>
      </w:r>
    </w:p>
    <w:p w14:paraId="6112CA31" w14:textId="77777777" w:rsidR="005417D2" w:rsidRPr="00627C71" w:rsidRDefault="005417D2" w:rsidP="00735192">
      <w:pPr>
        <w:tabs>
          <w:tab w:val="left" w:pos="1134"/>
        </w:tabs>
        <w:spacing w:after="0" w:line="240" w:lineRule="auto"/>
        <w:ind w:firstLine="567"/>
        <w:jc w:val="both"/>
        <w:rPr>
          <w:rFonts w:ascii="Times New Roman" w:eastAsia="Calibri" w:hAnsi="Times New Roman" w:cs="Times New Roman"/>
          <w:sz w:val="24"/>
          <w:szCs w:val="24"/>
          <w:lang w:eastAsia="ru-RU"/>
        </w:rPr>
      </w:pPr>
      <w:r w:rsidRPr="00627C71">
        <w:rPr>
          <w:rFonts w:ascii="Times New Roman" w:eastAsia="Calibri" w:hAnsi="Times New Roman" w:cs="Times New Roman"/>
          <w:sz w:val="24"/>
          <w:szCs w:val="24"/>
          <w:lang w:eastAsia="ru-RU"/>
        </w:rPr>
        <w:t xml:space="preserve">После получения соглашения, </w:t>
      </w:r>
      <w:r w:rsidR="00F77062" w:rsidRPr="00627C71">
        <w:rPr>
          <w:rFonts w:ascii="Times New Roman" w:eastAsia="Calibri" w:hAnsi="Times New Roman" w:cs="Times New Roman"/>
          <w:sz w:val="24"/>
          <w:szCs w:val="24"/>
          <w:lang w:eastAsia="ru-RU"/>
        </w:rPr>
        <w:t>Субл</w:t>
      </w:r>
      <w:r w:rsidRPr="00627C71">
        <w:rPr>
          <w:rFonts w:ascii="Times New Roman" w:eastAsia="Calibri" w:hAnsi="Times New Roman" w:cs="Times New Roman"/>
          <w:sz w:val="24"/>
          <w:szCs w:val="24"/>
          <w:lang w:eastAsia="ru-RU"/>
        </w:rPr>
        <w:t>ицензиат обязуется в течение 3 (трех) календарных дней с даты получения подписать и возвратить 1 (один) оригинальный экземпляр подписанного соглашения Лицензиа</w:t>
      </w:r>
      <w:r w:rsidR="00F77062" w:rsidRPr="00627C71">
        <w:rPr>
          <w:rFonts w:ascii="Times New Roman" w:eastAsia="Calibri" w:hAnsi="Times New Roman" w:cs="Times New Roman"/>
          <w:sz w:val="24"/>
          <w:szCs w:val="24"/>
          <w:lang w:eastAsia="ru-RU"/>
        </w:rPr>
        <w:t>т</w:t>
      </w:r>
      <w:r w:rsidRPr="00627C71">
        <w:rPr>
          <w:rFonts w:ascii="Times New Roman" w:eastAsia="Calibri" w:hAnsi="Times New Roman" w:cs="Times New Roman"/>
          <w:sz w:val="24"/>
          <w:szCs w:val="24"/>
          <w:lang w:eastAsia="ru-RU"/>
        </w:rPr>
        <w:t>у.</w:t>
      </w:r>
    </w:p>
    <w:p w14:paraId="28E3B6DC" w14:textId="438B9E31" w:rsidR="001E7E30" w:rsidRPr="00627C71" w:rsidRDefault="00B02C60" w:rsidP="00735192">
      <w:pPr>
        <w:tabs>
          <w:tab w:val="left" w:pos="1134"/>
        </w:tabs>
        <w:spacing w:after="0" w:line="240" w:lineRule="auto"/>
        <w:ind w:firstLine="567"/>
        <w:jc w:val="both"/>
        <w:rPr>
          <w:rFonts w:ascii="Times New Roman" w:eastAsia="Calibri" w:hAnsi="Times New Roman" w:cs="Times New Roman"/>
          <w:sz w:val="24"/>
          <w:szCs w:val="24"/>
          <w:lang w:eastAsia="ru-RU"/>
        </w:rPr>
      </w:pPr>
      <w:sdt>
        <w:sdtPr>
          <w:rPr>
            <w:rFonts w:ascii="Times New Roman" w:eastAsia="Calibri" w:hAnsi="Times New Roman" w:cs="Times New Roman"/>
            <w:sz w:val="24"/>
            <w:szCs w:val="24"/>
            <w:lang w:eastAsia="ru-RU"/>
          </w:rPr>
          <w:id w:val="2021117341"/>
          <w:placeholder>
            <w:docPart w:val="DefaultPlaceholder_-1854013440"/>
          </w:placeholder>
        </w:sdtPr>
        <w:sdtEndPr/>
        <w:sdtContent>
          <w:r w:rsidR="001E7E30" w:rsidRPr="00627C71">
            <w:rPr>
              <w:rFonts w:ascii="Times New Roman" w:eastAsia="Calibri" w:hAnsi="Times New Roman" w:cs="Times New Roman"/>
              <w:sz w:val="24"/>
              <w:szCs w:val="24"/>
              <w:lang w:eastAsia="ru-RU"/>
            </w:rPr>
            <w:t xml:space="preserve">Уплаченное </w:t>
          </w:r>
          <w:r w:rsidR="00F77062" w:rsidRPr="00627C71">
            <w:rPr>
              <w:rFonts w:ascii="Times New Roman" w:eastAsia="Calibri" w:hAnsi="Times New Roman" w:cs="Times New Roman"/>
              <w:sz w:val="24"/>
              <w:szCs w:val="24"/>
              <w:lang w:eastAsia="ru-RU"/>
            </w:rPr>
            <w:t>Субл</w:t>
          </w:r>
          <w:r w:rsidR="001E7E30" w:rsidRPr="00627C71">
            <w:rPr>
              <w:rFonts w:ascii="Times New Roman" w:eastAsia="Calibri" w:hAnsi="Times New Roman" w:cs="Times New Roman"/>
              <w:sz w:val="24"/>
              <w:szCs w:val="24"/>
              <w:lang w:eastAsia="ru-RU"/>
            </w:rPr>
            <w:t>ицензиатом вознаграждение Лицензиа</w:t>
          </w:r>
          <w:r w:rsidR="00F77062" w:rsidRPr="00627C71">
            <w:rPr>
              <w:rFonts w:ascii="Times New Roman" w:eastAsia="Calibri" w:hAnsi="Times New Roman" w:cs="Times New Roman"/>
              <w:sz w:val="24"/>
              <w:szCs w:val="24"/>
              <w:lang w:eastAsia="ru-RU"/>
            </w:rPr>
            <w:t>т</w:t>
          </w:r>
          <w:r w:rsidR="001E7E30" w:rsidRPr="00627C71">
            <w:rPr>
              <w:rFonts w:ascii="Times New Roman" w:eastAsia="Calibri" w:hAnsi="Times New Roman" w:cs="Times New Roman"/>
              <w:sz w:val="24"/>
              <w:szCs w:val="24"/>
              <w:lang w:eastAsia="ru-RU"/>
            </w:rPr>
            <w:t xml:space="preserve"> возвращает в течение 10 (десяти) рабочих дней с даты получения подписанного </w:t>
          </w:r>
          <w:r w:rsidR="00F77062" w:rsidRPr="00627C71">
            <w:rPr>
              <w:rFonts w:ascii="Times New Roman" w:eastAsia="Calibri" w:hAnsi="Times New Roman" w:cs="Times New Roman"/>
              <w:sz w:val="24"/>
              <w:szCs w:val="24"/>
              <w:lang w:eastAsia="ru-RU"/>
            </w:rPr>
            <w:t>Субл</w:t>
          </w:r>
          <w:r w:rsidR="001E7E30" w:rsidRPr="00627C71">
            <w:rPr>
              <w:rFonts w:ascii="Times New Roman" w:eastAsia="Calibri" w:hAnsi="Times New Roman" w:cs="Times New Roman"/>
              <w:sz w:val="24"/>
              <w:szCs w:val="24"/>
              <w:lang w:eastAsia="ru-RU"/>
            </w:rPr>
            <w:t>ицензиатом экземпляра соглашения о расторжении.</w:t>
          </w:r>
          <w:r w:rsidR="0019493C">
            <w:rPr>
              <w:rFonts w:ascii="Times New Roman" w:eastAsia="Calibri" w:hAnsi="Times New Roman" w:cs="Times New Roman"/>
              <w:sz w:val="24"/>
              <w:szCs w:val="24"/>
              <w:lang w:eastAsia="ru-RU"/>
            </w:rPr>
            <w:t xml:space="preserve"> </w:t>
          </w:r>
        </w:sdtContent>
      </w:sdt>
    </w:p>
    <w:p w14:paraId="42EACF78" w14:textId="77777777" w:rsidR="005417D2" w:rsidRPr="00627C71" w:rsidRDefault="005417D2" w:rsidP="00735192">
      <w:pPr>
        <w:tabs>
          <w:tab w:val="left" w:pos="1134"/>
        </w:tabs>
        <w:spacing w:after="0" w:line="240" w:lineRule="auto"/>
        <w:ind w:firstLine="567"/>
        <w:jc w:val="both"/>
        <w:rPr>
          <w:rFonts w:ascii="Times New Roman" w:eastAsia="Calibri" w:hAnsi="Times New Roman" w:cs="Times New Roman"/>
          <w:sz w:val="24"/>
          <w:szCs w:val="24"/>
          <w:lang w:eastAsia="ru-RU"/>
        </w:rPr>
      </w:pPr>
      <w:r w:rsidRPr="00627C71">
        <w:rPr>
          <w:rFonts w:ascii="Times New Roman" w:eastAsia="Calibri" w:hAnsi="Times New Roman" w:cs="Times New Roman"/>
          <w:sz w:val="24"/>
          <w:szCs w:val="24"/>
          <w:lang w:eastAsia="ru-RU"/>
        </w:rPr>
        <w:t>В случае расторжения Договора в части</w:t>
      </w:r>
      <w:r w:rsidR="00021236" w:rsidRPr="00627C71">
        <w:rPr>
          <w:rFonts w:ascii="Times New Roman" w:eastAsia="Calibri" w:hAnsi="Times New Roman" w:cs="Times New Roman"/>
          <w:sz w:val="24"/>
          <w:szCs w:val="24"/>
          <w:lang w:eastAsia="ru-RU"/>
        </w:rPr>
        <w:t xml:space="preserve"> или в полном объеме</w:t>
      </w:r>
      <w:r w:rsidRPr="00627C71">
        <w:rPr>
          <w:rFonts w:ascii="Times New Roman" w:eastAsia="Calibri" w:hAnsi="Times New Roman" w:cs="Times New Roman"/>
          <w:sz w:val="24"/>
          <w:szCs w:val="24"/>
          <w:lang w:eastAsia="ru-RU"/>
        </w:rPr>
        <w:t xml:space="preserve"> по основаниям, изложенным в настоящем пункте, </w:t>
      </w:r>
      <w:r w:rsidR="00F77062" w:rsidRPr="00627C71">
        <w:rPr>
          <w:rFonts w:ascii="Times New Roman" w:eastAsia="Calibri" w:hAnsi="Times New Roman" w:cs="Times New Roman"/>
          <w:sz w:val="24"/>
          <w:szCs w:val="24"/>
          <w:lang w:eastAsia="ru-RU"/>
        </w:rPr>
        <w:t>Субл</w:t>
      </w:r>
      <w:r w:rsidRPr="00627C71">
        <w:rPr>
          <w:rFonts w:ascii="Times New Roman" w:eastAsia="Calibri" w:hAnsi="Times New Roman" w:cs="Times New Roman"/>
          <w:sz w:val="24"/>
          <w:szCs w:val="24"/>
          <w:lang w:eastAsia="ru-RU"/>
        </w:rPr>
        <w:t>ицензиат не вправе требовать от Лицензиа</w:t>
      </w:r>
      <w:r w:rsidR="00F77062" w:rsidRPr="00627C71">
        <w:rPr>
          <w:rFonts w:ascii="Times New Roman" w:eastAsia="Calibri" w:hAnsi="Times New Roman" w:cs="Times New Roman"/>
          <w:sz w:val="24"/>
          <w:szCs w:val="24"/>
          <w:lang w:eastAsia="ru-RU"/>
        </w:rPr>
        <w:t>т</w:t>
      </w:r>
      <w:r w:rsidRPr="00627C71">
        <w:rPr>
          <w:rFonts w:ascii="Times New Roman" w:eastAsia="Calibri" w:hAnsi="Times New Roman" w:cs="Times New Roman"/>
          <w:sz w:val="24"/>
          <w:szCs w:val="24"/>
          <w:lang w:eastAsia="ru-RU"/>
        </w:rPr>
        <w:t xml:space="preserve">а выплаты каких–либо неустоек, штрафных санкций, убытков (прямых или косвенных, включая, но не ограничиваясь: упущенную выгоду, проценты за пользование чужими денежными средствами и пр.), поскольку, указанные в </w:t>
      </w:r>
      <w:r w:rsidR="002B4A57" w:rsidRPr="00627C71">
        <w:rPr>
          <w:rFonts w:ascii="Times New Roman" w:eastAsia="Calibri" w:hAnsi="Times New Roman" w:cs="Times New Roman"/>
          <w:sz w:val="24"/>
          <w:szCs w:val="24"/>
          <w:lang w:eastAsia="ru-RU"/>
        </w:rPr>
        <w:t xml:space="preserve">настоящем пункте </w:t>
      </w:r>
      <w:r w:rsidRPr="00627C71">
        <w:rPr>
          <w:rFonts w:ascii="Times New Roman" w:eastAsia="Calibri" w:hAnsi="Times New Roman" w:cs="Times New Roman"/>
          <w:sz w:val="24"/>
          <w:szCs w:val="24"/>
          <w:lang w:eastAsia="ru-RU"/>
        </w:rPr>
        <w:t>Договора обстоятельства, расцениваются Сторонами (по взаимному безусловному согласию) в качестве предпринимательских рисков.</w:t>
      </w:r>
    </w:p>
    <w:p w14:paraId="4525F540" w14:textId="77777777" w:rsidR="005417D2" w:rsidRPr="00627C71" w:rsidRDefault="005417D2"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p>
    <w:p w14:paraId="5C3E7D1A" w14:textId="77777777" w:rsidR="0076212D" w:rsidRPr="006F06A2" w:rsidRDefault="005417D2" w:rsidP="00D85DC0">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ИЗМЕНЕНИЕ ПОРЯДКА ИСПОЛНЕНИЯ ОБЯЗАТЕЛЬСТВ</w:t>
      </w:r>
    </w:p>
    <w:p w14:paraId="64523B04" w14:textId="77777777" w:rsidR="005417D2" w:rsidRPr="00627C71" w:rsidRDefault="005417D2" w:rsidP="00175C2B">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В случае возникновения обстоятельств, не находящихся под контролем Лицензиа</w:t>
      </w:r>
      <w:r w:rsidR="00F77062" w:rsidRPr="00627C71">
        <w:rPr>
          <w:rFonts w:ascii="Times New Roman" w:eastAsia="Times New Roman" w:hAnsi="Times New Roman"/>
        </w:rPr>
        <w:t>т</w:t>
      </w:r>
      <w:r w:rsidRPr="00627C71">
        <w:rPr>
          <w:rFonts w:ascii="Times New Roman" w:eastAsia="Times New Roman" w:hAnsi="Times New Roman"/>
        </w:rPr>
        <w:t>а, таких как (включая, но не ограничиваясь):</w:t>
      </w:r>
    </w:p>
    <w:p w14:paraId="41AEE9DC" w14:textId="77777777" w:rsidR="005417D2" w:rsidRPr="00627C71" w:rsidRDefault="005417D2"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прекращение производства и/или</w:t>
      </w:r>
    </w:p>
    <w:p w14:paraId="6E4E7BDB" w14:textId="4352C662" w:rsidR="005417D2" w:rsidRPr="00627C71" w:rsidRDefault="005417D2"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 модификация или модернизация </w:t>
      </w:r>
      <w:r w:rsidR="00054C60">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xml:space="preserve"> и/или</w:t>
      </w:r>
    </w:p>
    <w:p w14:paraId="53F25FB7" w14:textId="77777777" w:rsidR="000C3ADC" w:rsidRPr="00627C71" w:rsidRDefault="000C3ADC"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окончания (в том числе досрочного) срока действия Лицензии и/или</w:t>
      </w:r>
    </w:p>
    <w:p w14:paraId="144EE3B2" w14:textId="59916861" w:rsidR="005417D2" w:rsidRPr="00627C71" w:rsidRDefault="005417D2"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изменение или прекращение исключитель</w:t>
      </w:r>
      <w:r w:rsidR="00D85DC0">
        <w:rPr>
          <w:rFonts w:ascii="Times New Roman" w:eastAsia="Times New Roman" w:hAnsi="Times New Roman" w:cs="Times New Roman"/>
          <w:sz w:val="24"/>
          <w:szCs w:val="24"/>
          <w:lang w:eastAsia="ru-RU"/>
        </w:rPr>
        <w:t xml:space="preserve">ного права на </w:t>
      </w:r>
      <w:r w:rsidR="00054C60">
        <w:rPr>
          <w:rFonts w:ascii="Times New Roman" w:eastAsia="Times New Roman" w:hAnsi="Times New Roman" w:cs="Times New Roman"/>
          <w:sz w:val="24"/>
          <w:szCs w:val="24"/>
          <w:lang w:eastAsia="ru-RU"/>
        </w:rPr>
        <w:t>ПО</w:t>
      </w:r>
    </w:p>
    <w:p w14:paraId="3181F2F0" w14:textId="77777777" w:rsidR="007E144D" w:rsidRPr="00627C71" w:rsidRDefault="005417D2"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и исключающих возможность выполнения Лицензиа</w:t>
      </w:r>
      <w:r w:rsidR="00F77062" w:rsidRPr="00627C71">
        <w:rPr>
          <w:rFonts w:ascii="Times New Roman" w:eastAsia="Times New Roman" w:hAnsi="Times New Roman" w:cs="Times New Roman"/>
          <w:sz w:val="24"/>
          <w:szCs w:val="24"/>
          <w:lang w:eastAsia="ru-RU"/>
        </w:rPr>
        <w:t>т</w:t>
      </w:r>
      <w:r w:rsidRPr="00627C71">
        <w:rPr>
          <w:rFonts w:ascii="Times New Roman" w:eastAsia="Times New Roman" w:hAnsi="Times New Roman" w:cs="Times New Roman"/>
          <w:sz w:val="24"/>
          <w:szCs w:val="24"/>
          <w:lang w:eastAsia="ru-RU"/>
        </w:rPr>
        <w:t>ом обязательств по предоставлению прав использования на условиях, указанных в Договоре, Стороны имеют право согласовать предоставление прав на аналогичную программу для ЭВМ на иных условиях или расторгнуть Договор путем подписания Соглашения о расторжении.</w:t>
      </w:r>
    </w:p>
    <w:p w14:paraId="6151C1C5" w14:textId="77777777" w:rsidR="005417D2" w:rsidRPr="00627C71" w:rsidRDefault="005417D2" w:rsidP="00175C2B">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Лицензиа</w:t>
      </w:r>
      <w:r w:rsidR="00F77062" w:rsidRPr="00627C71">
        <w:rPr>
          <w:rFonts w:ascii="Times New Roman" w:eastAsia="Times New Roman" w:hAnsi="Times New Roman"/>
        </w:rPr>
        <w:t>т</w:t>
      </w:r>
      <w:r w:rsidRPr="00627C71">
        <w:rPr>
          <w:rFonts w:ascii="Times New Roman" w:eastAsia="Times New Roman" w:hAnsi="Times New Roman"/>
        </w:rPr>
        <w:t xml:space="preserve"> обязан незамедлительно направить </w:t>
      </w:r>
      <w:r w:rsidR="00F77062" w:rsidRPr="00627C71">
        <w:rPr>
          <w:rFonts w:ascii="Times New Roman" w:eastAsia="Times New Roman" w:hAnsi="Times New Roman"/>
        </w:rPr>
        <w:t>Субл</w:t>
      </w:r>
      <w:r w:rsidRPr="00627C71">
        <w:rPr>
          <w:rFonts w:ascii="Times New Roman" w:eastAsia="Times New Roman" w:hAnsi="Times New Roman"/>
        </w:rPr>
        <w:t>ицензиату письменное извещение о наступлении обстоятельств, указанных в п.4.1 Договора, и об условиях предоставления прав на аналогичн</w:t>
      </w:r>
      <w:r w:rsidR="00DE1183" w:rsidRPr="00627C71">
        <w:rPr>
          <w:rFonts w:ascii="Times New Roman" w:eastAsia="Times New Roman" w:hAnsi="Times New Roman"/>
        </w:rPr>
        <w:t>ое</w:t>
      </w:r>
      <w:r w:rsidRPr="00627C71">
        <w:rPr>
          <w:rFonts w:ascii="Times New Roman" w:eastAsia="Times New Roman" w:hAnsi="Times New Roman"/>
        </w:rPr>
        <w:t xml:space="preserve"> </w:t>
      </w:r>
      <w:r w:rsidR="00DE1183" w:rsidRPr="00627C71">
        <w:rPr>
          <w:rFonts w:ascii="Times New Roman" w:eastAsia="Times New Roman" w:hAnsi="Times New Roman"/>
        </w:rPr>
        <w:t>ПО</w:t>
      </w:r>
      <w:r w:rsidRPr="00627C71">
        <w:rPr>
          <w:rFonts w:ascii="Times New Roman" w:eastAsia="Times New Roman" w:hAnsi="Times New Roman"/>
        </w:rPr>
        <w:t xml:space="preserve"> (предоставления аналогичных прав).</w:t>
      </w:r>
    </w:p>
    <w:p w14:paraId="18838194" w14:textId="77777777" w:rsidR="005417D2" w:rsidRPr="00627C71" w:rsidRDefault="005417D2" w:rsidP="00175C2B">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Изменение порядка исполнения обязательств оформляется Сторонами путем подписания Дополнительного соглашения к Договору.</w:t>
      </w:r>
    </w:p>
    <w:p w14:paraId="080ECA89" w14:textId="77777777" w:rsidR="00F06751" w:rsidRPr="00627C71" w:rsidRDefault="00F06751" w:rsidP="00175C2B">
      <w:pPr>
        <w:tabs>
          <w:tab w:val="left" w:pos="1134"/>
        </w:tabs>
        <w:spacing w:after="0" w:line="240" w:lineRule="auto"/>
        <w:ind w:right="-1" w:firstLine="567"/>
        <w:jc w:val="both"/>
        <w:rPr>
          <w:rFonts w:ascii="Times New Roman" w:eastAsia="Times New Roman" w:hAnsi="Times New Roman" w:cs="Times New Roman"/>
          <w:sz w:val="24"/>
          <w:szCs w:val="24"/>
          <w:lang w:eastAsia="ru-RU"/>
        </w:rPr>
      </w:pPr>
    </w:p>
    <w:p w14:paraId="3A7C8CFD" w14:textId="77777777" w:rsidR="00A64682" w:rsidRPr="00D85DC0" w:rsidRDefault="00A64682" w:rsidP="00D85DC0">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D85DC0">
        <w:rPr>
          <w:rFonts w:ascii="Times New Roman" w:hAnsi="Times New Roman"/>
          <w:b/>
        </w:rPr>
        <w:t>ПРАВА ИНТЕЛЛЕКТУАЛЬНОЙ СОБСТВЕННОСТИ</w:t>
      </w:r>
    </w:p>
    <w:p w14:paraId="5739879F" w14:textId="77777777" w:rsidR="00A64682" w:rsidRPr="00D85DC0" w:rsidRDefault="00A64682" w:rsidP="00D85DC0">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D85DC0">
        <w:rPr>
          <w:rFonts w:ascii="Times New Roman" w:eastAsia="Times New Roman" w:hAnsi="Times New Roman"/>
        </w:rPr>
        <w:t>Договор не предусматривает уступку каких-либо исключительных прав, предоставление исключительных лицензий со стороны Лицензиа</w:t>
      </w:r>
      <w:r w:rsidR="00F77062" w:rsidRPr="00D85DC0">
        <w:rPr>
          <w:rFonts w:ascii="Times New Roman" w:eastAsia="Times New Roman" w:hAnsi="Times New Roman"/>
        </w:rPr>
        <w:t>т</w:t>
      </w:r>
      <w:r w:rsidRPr="00D85DC0">
        <w:rPr>
          <w:rFonts w:ascii="Times New Roman" w:eastAsia="Times New Roman" w:hAnsi="Times New Roman"/>
        </w:rPr>
        <w:t xml:space="preserve">а в пользу </w:t>
      </w:r>
      <w:r w:rsidR="00F77062" w:rsidRPr="00D85DC0">
        <w:rPr>
          <w:rFonts w:ascii="Times New Roman" w:eastAsia="Times New Roman" w:hAnsi="Times New Roman"/>
        </w:rPr>
        <w:t>Субл</w:t>
      </w:r>
      <w:r w:rsidRPr="00D85DC0">
        <w:rPr>
          <w:rFonts w:ascii="Times New Roman" w:eastAsia="Times New Roman" w:hAnsi="Times New Roman"/>
        </w:rPr>
        <w:t>ицензиата на любые составляющие П</w:t>
      </w:r>
      <w:r w:rsidR="00F06751" w:rsidRPr="00D85DC0">
        <w:rPr>
          <w:rFonts w:ascii="Times New Roman" w:eastAsia="Times New Roman" w:hAnsi="Times New Roman"/>
        </w:rPr>
        <w:t>О</w:t>
      </w:r>
      <w:r w:rsidRPr="00D85DC0">
        <w:rPr>
          <w:rFonts w:ascii="Times New Roman" w:eastAsia="Times New Roman" w:hAnsi="Times New Roman"/>
        </w:rPr>
        <w:t>.</w:t>
      </w:r>
    </w:p>
    <w:p w14:paraId="5514C410" w14:textId="77777777" w:rsidR="00A64682" w:rsidRPr="00627C71" w:rsidRDefault="00F77062" w:rsidP="00D85DC0">
      <w:pPr>
        <w:pStyle w:val="a8"/>
        <w:numPr>
          <w:ilvl w:val="1"/>
          <w:numId w:val="1"/>
        </w:numPr>
        <w:tabs>
          <w:tab w:val="left" w:pos="1134"/>
        </w:tabs>
        <w:spacing w:after="0" w:line="240" w:lineRule="auto"/>
        <w:ind w:left="0" w:right="-1" w:firstLine="567"/>
        <w:jc w:val="both"/>
        <w:rPr>
          <w:rFonts w:ascii="Times New Roman" w:hAnsi="Times New Roman"/>
        </w:rPr>
      </w:pPr>
      <w:r w:rsidRPr="00D85DC0">
        <w:rPr>
          <w:rFonts w:ascii="Times New Roman" w:eastAsia="Times New Roman" w:hAnsi="Times New Roman"/>
        </w:rPr>
        <w:t>Субл</w:t>
      </w:r>
      <w:r w:rsidR="00A64682" w:rsidRPr="00D85DC0">
        <w:rPr>
          <w:rFonts w:ascii="Times New Roman" w:eastAsia="Times New Roman" w:hAnsi="Times New Roman"/>
        </w:rPr>
        <w:t>ицензиат не имеет права оспаривать или позволять (поручать) третьим лицам оспаривать интеллектуальные права или их действительность в отношении П</w:t>
      </w:r>
      <w:r w:rsidR="00F06751" w:rsidRPr="00D85DC0">
        <w:rPr>
          <w:rFonts w:ascii="Times New Roman" w:eastAsia="Times New Roman" w:hAnsi="Times New Roman"/>
        </w:rPr>
        <w:t>О</w:t>
      </w:r>
      <w:r w:rsidR="00A64682" w:rsidRPr="00D85DC0">
        <w:rPr>
          <w:rFonts w:ascii="Times New Roman" w:eastAsia="Times New Roman" w:hAnsi="Times New Roman"/>
        </w:rPr>
        <w:t>, а также любой иной интеллектуальной собственности</w:t>
      </w:r>
      <w:r w:rsidR="00A64682" w:rsidRPr="00627C71">
        <w:rPr>
          <w:rFonts w:ascii="Times New Roman" w:hAnsi="Times New Roman"/>
        </w:rPr>
        <w:t xml:space="preserve"> </w:t>
      </w:r>
      <w:r w:rsidR="00F06751" w:rsidRPr="00627C71">
        <w:rPr>
          <w:rFonts w:ascii="Times New Roman" w:hAnsi="Times New Roman"/>
        </w:rPr>
        <w:t>Правообладателя/</w:t>
      </w:r>
      <w:r w:rsidR="00A64682" w:rsidRPr="00627C71">
        <w:rPr>
          <w:rFonts w:ascii="Times New Roman" w:hAnsi="Times New Roman"/>
        </w:rPr>
        <w:t>Лицензиа</w:t>
      </w:r>
      <w:r w:rsidRPr="00627C71">
        <w:rPr>
          <w:rFonts w:ascii="Times New Roman" w:hAnsi="Times New Roman"/>
        </w:rPr>
        <w:t>т</w:t>
      </w:r>
      <w:r w:rsidR="00A64682" w:rsidRPr="00627C71">
        <w:rPr>
          <w:rFonts w:ascii="Times New Roman" w:hAnsi="Times New Roman"/>
        </w:rPr>
        <w:t>а</w:t>
      </w:r>
      <w:r w:rsidR="00F06751" w:rsidRPr="00627C71">
        <w:rPr>
          <w:rFonts w:ascii="Times New Roman" w:hAnsi="Times New Roman"/>
        </w:rPr>
        <w:t>/</w:t>
      </w:r>
      <w:r w:rsidR="006F586A" w:rsidRPr="00627C71">
        <w:rPr>
          <w:rFonts w:ascii="Times New Roman" w:hAnsi="Times New Roman"/>
        </w:rPr>
        <w:t>л</w:t>
      </w:r>
      <w:r w:rsidR="00F06751" w:rsidRPr="00627C71">
        <w:rPr>
          <w:rFonts w:ascii="Times New Roman" w:hAnsi="Times New Roman"/>
        </w:rPr>
        <w:t>ицензиа</w:t>
      </w:r>
      <w:r w:rsidR="006F586A" w:rsidRPr="00627C71">
        <w:rPr>
          <w:rFonts w:ascii="Times New Roman" w:hAnsi="Times New Roman"/>
        </w:rPr>
        <w:t>р</w:t>
      </w:r>
      <w:r w:rsidR="00F06751" w:rsidRPr="00627C71">
        <w:rPr>
          <w:rFonts w:ascii="Times New Roman" w:hAnsi="Times New Roman"/>
        </w:rPr>
        <w:t>а</w:t>
      </w:r>
      <w:r w:rsidR="00A64682" w:rsidRPr="00627C71">
        <w:rPr>
          <w:rFonts w:ascii="Times New Roman" w:hAnsi="Times New Roman"/>
        </w:rPr>
        <w:t xml:space="preserve"> (включая, без ограничений, товарные знаки, логотипы). </w:t>
      </w:r>
    </w:p>
    <w:p w14:paraId="18B289D5" w14:textId="58E4A2BD" w:rsidR="000C3ADC" w:rsidRPr="00627C71" w:rsidRDefault="00386CE2" w:rsidP="00175C2B">
      <w:pPr>
        <w:tabs>
          <w:tab w:val="left" w:pos="0"/>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Субл</w:t>
      </w:r>
      <w:r w:rsidR="000C3ADC" w:rsidRPr="00627C71">
        <w:rPr>
          <w:rFonts w:ascii="Times New Roman" w:hAnsi="Times New Roman" w:cs="Times New Roman"/>
          <w:sz w:val="24"/>
          <w:szCs w:val="24"/>
        </w:rPr>
        <w:t>ицензиат обязуется не осуществлять каких-либо действий, связанных с получением патента и/или иного правоустанавливающего и/или правоподтверждающего документа на охраняемые и/или охраноспособные объекты интеллектуальных прав, включая, но не ограничиваясь, изобретения, полезные модели, промышленные образцы, реализованные/описанные в программ</w:t>
      </w:r>
      <w:r w:rsidR="00054C60">
        <w:rPr>
          <w:rFonts w:ascii="Times New Roman" w:hAnsi="Times New Roman" w:cs="Times New Roman"/>
          <w:sz w:val="24"/>
          <w:szCs w:val="24"/>
        </w:rPr>
        <w:t>е</w:t>
      </w:r>
      <w:r w:rsidR="000C3ADC" w:rsidRPr="00627C71">
        <w:rPr>
          <w:rFonts w:ascii="Times New Roman" w:hAnsi="Times New Roman" w:cs="Times New Roman"/>
          <w:sz w:val="24"/>
          <w:szCs w:val="24"/>
        </w:rPr>
        <w:t xml:space="preserve"> для ЭВМ. Все права, включая право на получение патента на охраняемые результаты интеллектуальной деятельности, реализованные/описанные в программ</w:t>
      </w:r>
      <w:r w:rsidR="00054C60">
        <w:rPr>
          <w:rFonts w:ascii="Times New Roman" w:hAnsi="Times New Roman" w:cs="Times New Roman"/>
          <w:sz w:val="24"/>
          <w:szCs w:val="24"/>
        </w:rPr>
        <w:t>е</w:t>
      </w:r>
      <w:r w:rsidR="000C3ADC" w:rsidRPr="00627C71">
        <w:rPr>
          <w:rFonts w:ascii="Times New Roman" w:hAnsi="Times New Roman" w:cs="Times New Roman"/>
          <w:sz w:val="24"/>
          <w:szCs w:val="24"/>
        </w:rPr>
        <w:t xml:space="preserve"> для ЭВМ, принадлежат Правообладателю. </w:t>
      </w:r>
      <w:r>
        <w:rPr>
          <w:rFonts w:ascii="Times New Roman" w:hAnsi="Times New Roman" w:cs="Times New Roman"/>
          <w:sz w:val="24"/>
          <w:szCs w:val="24"/>
        </w:rPr>
        <w:t>Субл</w:t>
      </w:r>
      <w:r w:rsidR="000C3ADC" w:rsidRPr="00627C71">
        <w:rPr>
          <w:rFonts w:ascii="Times New Roman" w:hAnsi="Times New Roman" w:cs="Times New Roman"/>
          <w:sz w:val="24"/>
          <w:szCs w:val="24"/>
        </w:rPr>
        <w:t xml:space="preserve">ицензиату в рамках Договора, а также в рамках иных документов, заключенных между </w:t>
      </w:r>
      <w:r w:rsidR="000C3ADC" w:rsidRPr="00627C71">
        <w:rPr>
          <w:rFonts w:ascii="Times New Roman" w:hAnsi="Times New Roman" w:cs="Times New Roman"/>
          <w:sz w:val="24"/>
          <w:szCs w:val="24"/>
        </w:rPr>
        <w:lastRenderedPageBreak/>
        <w:t>Сторонами (в случае их наличия), не передаются и не предоставляются какие-либо патентные права на охраняемые и/или охраноспособные результаты интеллектуальной деятельности.</w:t>
      </w:r>
    </w:p>
    <w:p w14:paraId="145E7910" w14:textId="77777777" w:rsidR="000C3ADC" w:rsidRPr="00627C71" w:rsidRDefault="000C3ADC" w:rsidP="00175C2B">
      <w:pPr>
        <w:tabs>
          <w:tab w:val="left" w:pos="0"/>
          <w:tab w:val="left" w:pos="1134"/>
        </w:tabs>
        <w:spacing w:after="0" w:line="240" w:lineRule="auto"/>
        <w:ind w:firstLine="567"/>
        <w:jc w:val="both"/>
        <w:rPr>
          <w:rFonts w:ascii="Times New Roman" w:hAnsi="Times New Roman" w:cs="Times New Roman"/>
          <w:sz w:val="24"/>
          <w:szCs w:val="24"/>
        </w:rPr>
      </w:pPr>
      <w:r w:rsidRPr="00627C71">
        <w:rPr>
          <w:rFonts w:ascii="Times New Roman" w:hAnsi="Times New Roman" w:cs="Times New Roman"/>
          <w:sz w:val="24"/>
          <w:szCs w:val="24"/>
        </w:rPr>
        <w:t>В случае нарушения Сублицензиатом обязательств, указанных в настоящем пункте, Сублицензиат уплачивает Лицензиату штраф в размере: 100 000 (ста тысяч) рублей. Штраф подлежит оплате не позднее 10 (десяти) рабочих дней с момента получения письменного требования Лицензиата об уплате штрафа. В случае не поступления в указанный срок суммы штрафа на расчетный счет Лицензиата, Лицензиат вправе обратиться в суд за судебной защитой своих прав. Взыскание штрафа не лишает Лицензиата возможности прибегать к любым иным мерам защиты своих прав и интересов, предусмотренных действующим законодательством, в том числе взыскание убытков в полном размере.</w:t>
      </w:r>
    </w:p>
    <w:p w14:paraId="075715A3" w14:textId="77777777" w:rsidR="00A64682" w:rsidRPr="00D85DC0" w:rsidRDefault="00F77062" w:rsidP="00D85DC0">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hAnsi="Times New Roman"/>
        </w:rPr>
        <w:t>Субл</w:t>
      </w:r>
      <w:r w:rsidR="00A64682" w:rsidRPr="00627C71">
        <w:rPr>
          <w:rFonts w:ascii="Times New Roman" w:hAnsi="Times New Roman"/>
        </w:rPr>
        <w:t xml:space="preserve">ицензиат не имеет права изменять, искажать или удалять знак охраны </w:t>
      </w:r>
      <w:r w:rsidR="00A64682" w:rsidRPr="00D85DC0">
        <w:rPr>
          <w:rFonts w:ascii="Times New Roman" w:eastAsia="Times New Roman" w:hAnsi="Times New Roman"/>
        </w:rPr>
        <w:t>авторского права, какой-либо товарный знак, знак обслуживания, связанные с П</w:t>
      </w:r>
      <w:r w:rsidR="00F06751" w:rsidRPr="00D85DC0">
        <w:rPr>
          <w:rFonts w:ascii="Times New Roman" w:eastAsia="Times New Roman" w:hAnsi="Times New Roman"/>
        </w:rPr>
        <w:t>О</w:t>
      </w:r>
      <w:r w:rsidR="00A64682" w:rsidRPr="00D85DC0">
        <w:rPr>
          <w:rFonts w:ascii="Times New Roman" w:eastAsia="Times New Roman" w:hAnsi="Times New Roman"/>
        </w:rPr>
        <w:t>, без получения письменного разрешения Лицензиа</w:t>
      </w:r>
      <w:r w:rsidRPr="00D85DC0">
        <w:rPr>
          <w:rFonts w:ascii="Times New Roman" w:eastAsia="Times New Roman" w:hAnsi="Times New Roman"/>
        </w:rPr>
        <w:t>т</w:t>
      </w:r>
      <w:r w:rsidR="00F06751" w:rsidRPr="00D85DC0">
        <w:rPr>
          <w:rFonts w:ascii="Times New Roman" w:eastAsia="Times New Roman" w:hAnsi="Times New Roman"/>
        </w:rPr>
        <w:t>а</w:t>
      </w:r>
      <w:r w:rsidR="00A64682" w:rsidRPr="00D85DC0">
        <w:rPr>
          <w:rFonts w:ascii="Times New Roman" w:eastAsia="Times New Roman" w:hAnsi="Times New Roman"/>
        </w:rPr>
        <w:t>.</w:t>
      </w:r>
    </w:p>
    <w:p w14:paraId="32E5B1E2" w14:textId="77777777" w:rsidR="00A64682" w:rsidRPr="00D85DC0" w:rsidRDefault="00F77062" w:rsidP="00D85DC0">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D85DC0">
        <w:rPr>
          <w:rFonts w:ascii="Times New Roman" w:eastAsia="Times New Roman" w:hAnsi="Times New Roman"/>
        </w:rPr>
        <w:t>Субл</w:t>
      </w:r>
      <w:r w:rsidR="00A64682" w:rsidRPr="00D85DC0">
        <w:rPr>
          <w:rFonts w:ascii="Times New Roman" w:eastAsia="Times New Roman" w:hAnsi="Times New Roman"/>
        </w:rPr>
        <w:t>ицензиат не имеет права принимать, регистрировать, подавать заявки на регистрацию или иным образом использовать по существу (за рамками Лицензии) П</w:t>
      </w:r>
      <w:r w:rsidR="00F06751" w:rsidRPr="00D85DC0">
        <w:rPr>
          <w:rFonts w:ascii="Times New Roman" w:eastAsia="Times New Roman" w:hAnsi="Times New Roman"/>
        </w:rPr>
        <w:t>О</w:t>
      </w:r>
      <w:r w:rsidR="00A64682" w:rsidRPr="00D85DC0">
        <w:rPr>
          <w:rFonts w:ascii="Times New Roman" w:eastAsia="Times New Roman" w:hAnsi="Times New Roman"/>
        </w:rPr>
        <w:t xml:space="preserve">, похожие или сходные до степени смешения товарные знаки </w:t>
      </w:r>
      <w:r w:rsidR="00F06751" w:rsidRPr="00D85DC0">
        <w:rPr>
          <w:rFonts w:ascii="Times New Roman" w:eastAsia="Times New Roman" w:hAnsi="Times New Roman"/>
        </w:rPr>
        <w:t>Правообладателя/</w:t>
      </w:r>
      <w:r w:rsidR="00A64682" w:rsidRPr="00D85DC0">
        <w:rPr>
          <w:rFonts w:ascii="Times New Roman" w:eastAsia="Times New Roman" w:hAnsi="Times New Roman"/>
        </w:rPr>
        <w:t>Лицензиа</w:t>
      </w:r>
      <w:r w:rsidRPr="00D85DC0">
        <w:rPr>
          <w:rFonts w:ascii="Times New Roman" w:eastAsia="Times New Roman" w:hAnsi="Times New Roman"/>
        </w:rPr>
        <w:t>т</w:t>
      </w:r>
      <w:r w:rsidR="00A64682" w:rsidRPr="00D85DC0">
        <w:rPr>
          <w:rFonts w:ascii="Times New Roman" w:eastAsia="Times New Roman" w:hAnsi="Times New Roman"/>
        </w:rPr>
        <w:t>а</w:t>
      </w:r>
      <w:r w:rsidR="00F06751" w:rsidRPr="00D85DC0">
        <w:rPr>
          <w:rFonts w:ascii="Times New Roman" w:eastAsia="Times New Roman" w:hAnsi="Times New Roman"/>
        </w:rPr>
        <w:t>/</w:t>
      </w:r>
      <w:r w:rsidR="00DA25F4" w:rsidRPr="00D85DC0">
        <w:rPr>
          <w:rFonts w:ascii="Times New Roman" w:eastAsia="Times New Roman" w:hAnsi="Times New Roman"/>
        </w:rPr>
        <w:t>л</w:t>
      </w:r>
      <w:r w:rsidR="00F06751" w:rsidRPr="00D85DC0">
        <w:rPr>
          <w:rFonts w:ascii="Times New Roman" w:eastAsia="Times New Roman" w:hAnsi="Times New Roman"/>
        </w:rPr>
        <w:t>ицензиа</w:t>
      </w:r>
      <w:r w:rsidR="00025F0F" w:rsidRPr="00D85DC0">
        <w:rPr>
          <w:rFonts w:ascii="Times New Roman" w:eastAsia="Times New Roman" w:hAnsi="Times New Roman"/>
        </w:rPr>
        <w:t>р</w:t>
      </w:r>
      <w:r w:rsidR="00F06751" w:rsidRPr="00D85DC0">
        <w:rPr>
          <w:rFonts w:ascii="Times New Roman" w:eastAsia="Times New Roman" w:hAnsi="Times New Roman"/>
        </w:rPr>
        <w:t>а</w:t>
      </w:r>
      <w:r w:rsidR="00A64682" w:rsidRPr="00D85DC0">
        <w:rPr>
          <w:rFonts w:ascii="Times New Roman" w:eastAsia="Times New Roman" w:hAnsi="Times New Roman"/>
        </w:rPr>
        <w:t>.</w:t>
      </w:r>
    </w:p>
    <w:p w14:paraId="30E5F043" w14:textId="77777777" w:rsidR="00A64682" w:rsidRPr="00D85DC0" w:rsidRDefault="00A64682" w:rsidP="00D85DC0">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D85DC0">
        <w:rPr>
          <w:rFonts w:ascii="Times New Roman" w:eastAsia="Times New Roman" w:hAnsi="Times New Roman"/>
        </w:rPr>
        <w:t>Лицензиа</w:t>
      </w:r>
      <w:r w:rsidR="00F77062" w:rsidRPr="00D85DC0">
        <w:rPr>
          <w:rFonts w:ascii="Times New Roman" w:eastAsia="Times New Roman" w:hAnsi="Times New Roman"/>
        </w:rPr>
        <w:t>т</w:t>
      </w:r>
      <w:r w:rsidRPr="00D85DC0">
        <w:rPr>
          <w:rFonts w:ascii="Times New Roman" w:eastAsia="Times New Roman" w:hAnsi="Times New Roman"/>
        </w:rPr>
        <w:t xml:space="preserve"> заверяет, что имеет все необходимые права, разрешения и полномочия на заключение Договора и выполнения всех своих обязательств по нему.</w:t>
      </w:r>
    </w:p>
    <w:p w14:paraId="003F06EC" w14:textId="77777777" w:rsidR="00A64682" w:rsidRPr="00627C71" w:rsidRDefault="00A64682" w:rsidP="00D85DC0">
      <w:pPr>
        <w:pStyle w:val="a8"/>
        <w:numPr>
          <w:ilvl w:val="1"/>
          <w:numId w:val="1"/>
        </w:numPr>
        <w:tabs>
          <w:tab w:val="left" w:pos="1134"/>
        </w:tabs>
        <w:spacing w:after="0" w:line="240" w:lineRule="auto"/>
        <w:ind w:left="0" w:right="-1" w:firstLine="567"/>
        <w:jc w:val="both"/>
        <w:rPr>
          <w:rFonts w:ascii="Times New Roman" w:hAnsi="Times New Roman"/>
          <w:color w:val="1B1B1B"/>
          <w:shd w:val="clear" w:color="auto" w:fill="FFFFFF"/>
        </w:rPr>
      </w:pPr>
      <w:r w:rsidRPr="00D85DC0">
        <w:rPr>
          <w:rFonts w:ascii="Times New Roman" w:eastAsia="Times New Roman" w:hAnsi="Times New Roman"/>
        </w:rPr>
        <w:t xml:space="preserve">Стороны особо договорились, что </w:t>
      </w:r>
      <w:r w:rsidR="00F77062" w:rsidRPr="00D85DC0">
        <w:rPr>
          <w:rFonts w:ascii="Times New Roman" w:eastAsia="Times New Roman" w:hAnsi="Times New Roman"/>
        </w:rPr>
        <w:t>Субл</w:t>
      </w:r>
      <w:r w:rsidRPr="00D85DC0">
        <w:rPr>
          <w:rFonts w:ascii="Times New Roman" w:eastAsia="Times New Roman" w:hAnsi="Times New Roman"/>
        </w:rPr>
        <w:t>ицензиат вправе использовать П</w:t>
      </w:r>
      <w:r w:rsidR="00DE1183" w:rsidRPr="00D85DC0">
        <w:rPr>
          <w:rFonts w:ascii="Times New Roman" w:eastAsia="Times New Roman" w:hAnsi="Times New Roman"/>
        </w:rPr>
        <w:t>О</w:t>
      </w:r>
      <w:r w:rsidRPr="00D85DC0">
        <w:rPr>
          <w:rFonts w:ascii="Times New Roman" w:eastAsia="Times New Roman" w:hAnsi="Times New Roman"/>
        </w:rPr>
        <w:t xml:space="preserve"> только</w:t>
      </w:r>
      <w:r w:rsidRPr="00627C71">
        <w:rPr>
          <w:rFonts w:ascii="Times New Roman" w:hAnsi="Times New Roman"/>
          <w:color w:val="1B1B1B"/>
          <w:shd w:val="clear" w:color="auto" w:fill="FFFFFF"/>
        </w:rPr>
        <w:t xml:space="preserve"> в пределах, согласованных в Договоре, и не имеет права, в частности:</w:t>
      </w:r>
    </w:p>
    <w:sdt>
      <w:sdtPr>
        <w:rPr>
          <w:rFonts w:ascii="Times New Roman" w:hAnsi="Times New Roman"/>
          <w:color w:val="1B1B1B"/>
          <w:shd w:val="clear" w:color="auto" w:fill="FFFFFF"/>
        </w:rPr>
        <w:id w:val="-1060626745"/>
        <w:placeholder>
          <w:docPart w:val="DefaultPlaceholder_-1854013440"/>
        </w:placeholder>
      </w:sdtPr>
      <w:sdtEndPr/>
      <w:sdtContent>
        <w:p w14:paraId="0CF93147"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отчуждать, передавать, распространять любым способом и опубликовывать экземпляры П</w:t>
          </w:r>
          <w:r w:rsidR="00573810"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за исключени</w:t>
          </w:r>
          <w:r w:rsidR="00054C60">
            <w:rPr>
              <w:rFonts w:ascii="Times New Roman" w:hAnsi="Times New Roman"/>
              <w:color w:val="1B1B1B"/>
              <w:shd w:val="clear" w:color="auto" w:fill="FFFFFF"/>
            </w:rPr>
            <w:t>ем способов, предусмотренных п.</w:t>
          </w:r>
          <w:r w:rsidR="00573810" w:rsidRPr="00627C71">
            <w:rPr>
              <w:rFonts w:ascii="Times New Roman" w:hAnsi="Times New Roman"/>
              <w:color w:val="1B1B1B"/>
              <w:shd w:val="clear" w:color="auto" w:fill="FFFFFF"/>
            </w:rPr>
            <w:t>1</w:t>
          </w:r>
          <w:r w:rsidRPr="00627C71">
            <w:rPr>
              <w:rFonts w:ascii="Times New Roman" w:hAnsi="Times New Roman"/>
              <w:color w:val="1B1B1B"/>
              <w:shd w:val="clear" w:color="auto" w:fill="FFFFFF"/>
            </w:rPr>
            <w:t>.</w:t>
          </w:r>
          <w:r w:rsidR="00573810" w:rsidRPr="00627C71">
            <w:rPr>
              <w:rFonts w:ascii="Times New Roman" w:hAnsi="Times New Roman"/>
              <w:color w:val="1B1B1B"/>
              <w:shd w:val="clear" w:color="auto" w:fill="FFFFFF"/>
            </w:rPr>
            <w:t>3</w:t>
          </w:r>
          <w:r w:rsidRPr="00627C71">
            <w:rPr>
              <w:rFonts w:ascii="Times New Roman" w:hAnsi="Times New Roman"/>
              <w:color w:val="1B1B1B"/>
              <w:shd w:val="clear" w:color="auto" w:fill="FFFFFF"/>
            </w:rPr>
            <w:t xml:space="preserve"> Договора;</w:t>
          </w:r>
        </w:p>
        <w:p w14:paraId="4EE42458"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модифицировать, адаптировать (за исключением адаптации – случаев, когда требуется внесение изменений, осуществляемых исключительно в целях функционирования П</w:t>
          </w:r>
          <w:r w:rsidR="00573810"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на конкретных технических средствах </w:t>
          </w:r>
          <w:r w:rsidR="00F77062" w:rsidRPr="00627C71">
            <w:rPr>
              <w:rFonts w:ascii="Times New Roman" w:hAnsi="Times New Roman"/>
              <w:color w:val="1B1B1B"/>
              <w:shd w:val="clear" w:color="auto" w:fill="FFFFFF"/>
            </w:rPr>
            <w:t>Субл</w:t>
          </w:r>
          <w:r w:rsidRPr="00627C71">
            <w:rPr>
              <w:rFonts w:ascii="Times New Roman" w:hAnsi="Times New Roman"/>
              <w:color w:val="1B1B1B"/>
              <w:shd w:val="clear" w:color="auto" w:fill="FFFFFF"/>
            </w:rPr>
            <w:t xml:space="preserve">ицензиата или под управлением конкретных программ </w:t>
          </w:r>
          <w:r w:rsidR="00F77062" w:rsidRPr="00627C71">
            <w:rPr>
              <w:rFonts w:ascii="Times New Roman" w:hAnsi="Times New Roman"/>
              <w:color w:val="1B1B1B"/>
              <w:shd w:val="clear" w:color="auto" w:fill="FFFFFF"/>
            </w:rPr>
            <w:t>субл</w:t>
          </w:r>
          <w:r w:rsidRPr="00627C71">
            <w:rPr>
              <w:rFonts w:ascii="Times New Roman" w:hAnsi="Times New Roman"/>
              <w:color w:val="1B1B1B"/>
              <w:shd w:val="clear" w:color="auto" w:fill="FFFFFF"/>
            </w:rPr>
            <w:t>ицензиата, с обязательным уведомлением о такой адаптации и требующихся изменениях Лицензиа</w:t>
          </w:r>
          <w:r w:rsidR="00F77062" w:rsidRPr="00627C71">
            <w:rPr>
              <w:rFonts w:ascii="Times New Roman" w:hAnsi="Times New Roman"/>
              <w:color w:val="1B1B1B"/>
              <w:shd w:val="clear" w:color="auto" w:fill="FFFFFF"/>
            </w:rPr>
            <w:t>т</w:t>
          </w:r>
          <w:r w:rsidRPr="00627C71">
            <w:rPr>
              <w:rFonts w:ascii="Times New Roman" w:hAnsi="Times New Roman"/>
              <w:color w:val="1B1B1B"/>
              <w:shd w:val="clear" w:color="auto" w:fill="FFFFFF"/>
            </w:rPr>
            <w:t>а) или создавать какие бы то ни было продукты, являющиеся производными от П</w:t>
          </w:r>
          <w:r w:rsidR="00573810"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или документации, включая перевод П</w:t>
          </w:r>
          <w:r w:rsidR="00573810"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на другие языки;</w:t>
          </w:r>
        </w:p>
        <w:p w14:paraId="21532AFD"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 xml:space="preserve">осуществлять обратный инжиниринг, </w:t>
          </w:r>
          <w:proofErr w:type="spellStart"/>
          <w:r w:rsidRPr="00627C71">
            <w:rPr>
              <w:rFonts w:ascii="Times New Roman" w:hAnsi="Times New Roman"/>
              <w:color w:val="1B1B1B"/>
              <w:shd w:val="clear" w:color="auto" w:fill="FFFFFF"/>
            </w:rPr>
            <w:t>декомпилировать</w:t>
          </w:r>
          <w:proofErr w:type="spellEnd"/>
          <w:r w:rsidRPr="00627C71">
            <w:rPr>
              <w:rFonts w:ascii="Times New Roman" w:hAnsi="Times New Roman"/>
              <w:color w:val="1B1B1B"/>
              <w:shd w:val="clear" w:color="auto" w:fill="FFFFFF"/>
            </w:rPr>
            <w:t xml:space="preserve"> (за исключением случаев «законной» декомпиляции, уст</w:t>
          </w:r>
          <w:r w:rsidR="00054C60">
            <w:rPr>
              <w:rFonts w:ascii="Times New Roman" w:hAnsi="Times New Roman"/>
              <w:color w:val="1B1B1B"/>
              <w:shd w:val="clear" w:color="auto" w:fill="FFFFFF"/>
            </w:rPr>
            <w:t>ановленной п. 3 ст. 1280 ГК РФ)</w:t>
          </w:r>
          <w:r w:rsidRPr="00627C71">
            <w:rPr>
              <w:rFonts w:ascii="Times New Roman" w:hAnsi="Times New Roman"/>
              <w:color w:val="1B1B1B"/>
              <w:shd w:val="clear" w:color="auto" w:fill="FFFFFF"/>
            </w:rPr>
            <w:t xml:space="preserve"> или дизассемблировать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и любые его части, производить попытки извлечения исходного кода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w:t>
          </w:r>
        </w:p>
        <w:p w14:paraId="0EA4ED1A"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удалять или изменять любые торговые знаки, логотипы, знаки авторского права или любые другие уведомления о принадлежности исключительных прав, подписи, символы или отметки в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w:t>
          </w:r>
        </w:p>
        <w:p w14:paraId="6828B2F8"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использовать П</w:t>
          </w:r>
          <w:r w:rsidR="005E77E2" w:rsidRPr="00627C71">
            <w:rPr>
              <w:rFonts w:ascii="Times New Roman" w:hAnsi="Times New Roman"/>
              <w:color w:val="1B1B1B"/>
              <w:shd w:val="clear" w:color="auto" w:fill="FFFFFF"/>
            </w:rPr>
            <w:t xml:space="preserve">О </w:t>
          </w:r>
          <w:r w:rsidRPr="00627C71">
            <w:rPr>
              <w:rFonts w:ascii="Times New Roman" w:hAnsi="Times New Roman"/>
              <w:color w:val="1B1B1B"/>
              <w:shd w:val="clear" w:color="auto" w:fill="FFFFFF"/>
            </w:rPr>
            <w:t>для создания, использования, отправки, хранения или запуска вирусов, или иных вредоносных компьютерных кодов, файлов, скриптов, агентов или иных подобных программ;</w:t>
          </w:r>
        </w:p>
        <w:p w14:paraId="7C66BA98"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использовать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в целях нарушить безопасность, целостность или работоспособность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w:t>
          </w:r>
        </w:p>
        <w:p w14:paraId="0C1145A5"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использовать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в целях несанкционированного и незаконного получения доступа или деактивации любых данных, программного обеспечения или сетей Лицензиа</w:t>
          </w:r>
          <w:r w:rsidR="00F77062" w:rsidRPr="00627C71">
            <w:rPr>
              <w:rFonts w:ascii="Times New Roman" w:hAnsi="Times New Roman"/>
              <w:color w:val="1B1B1B"/>
              <w:shd w:val="clear" w:color="auto" w:fill="FFFFFF"/>
            </w:rPr>
            <w:t>т</w:t>
          </w:r>
          <w:r w:rsidRPr="00627C71">
            <w:rPr>
              <w:rFonts w:ascii="Times New Roman" w:hAnsi="Times New Roman"/>
              <w:color w:val="1B1B1B"/>
              <w:shd w:val="clear" w:color="auto" w:fill="FFFFFF"/>
            </w:rPr>
            <w:t>а и/или третьих лиц;</w:t>
          </w:r>
        </w:p>
        <w:p w14:paraId="0DA97820" w14:textId="77777777" w:rsidR="00A64682" w:rsidRPr="00627C71" w:rsidRDefault="00A64682" w:rsidP="00175C2B">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использовать П</w:t>
          </w:r>
          <w:r w:rsidR="005E77E2"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(любую его базовую технологию) в нарушение применимого законодательства.</w:t>
          </w:r>
        </w:p>
      </w:sdtContent>
    </w:sdt>
    <w:sdt>
      <w:sdtPr>
        <w:rPr>
          <w:rFonts w:ascii="Times New Roman" w:eastAsia="Times New Roman" w:hAnsi="Times New Roman"/>
        </w:rPr>
        <w:id w:val="1495834675"/>
        <w:placeholder>
          <w:docPart w:val="DefaultPlaceholder_-1854013440"/>
        </w:placeholder>
      </w:sdtPr>
      <w:sdtEndPr/>
      <w:sdtContent>
        <w:p w14:paraId="39722B68" w14:textId="77777777" w:rsidR="00A64682" w:rsidRPr="00D85DC0" w:rsidRDefault="00F77062" w:rsidP="00D85DC0">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D85DC0">
            <w:rPr>
              <w:rFonts w:ascii="Times New Roman" w:eastAsia="Times New Roman" w:hAnsi="Times New Roman"/>
            </w:rPr>
            <w:t>Субл</w:t>
          </w:r>
          <w:r w:rsidR="00A64682" w:rsidRPr="00D85DC0">
            <w:rPr>
              <w:rFonts w:ascii="Times New Roman" w:eastAsia="Times New Roman" w:hAnsi="Times New Roman"/>
            </w:rPr>
            <w:t>ицензиат дает Лицензиа</w:t>
          </w:r>
          <w:r w:rsidRPr="00D85DC0">
            <w:rPr>
              <w:rFonts w:ascii="Times New Roman" w:eastAsia="Times New Roman" w:hAnsi="Times New Roman"/>
            </w:rPr>
            <w:t>т</w:t>
          </w:r>
          <w:r w:rsidR="00A64682" w:rsidRPr="00D85DC0">
            <w:rPr>
              <w:rFonts w:ascii="Times New Roman" w:eastAsia="Times New Roman" w:hAnsi="Times New Roman"/>
            </w:rPr>
            <w:t xml:space="preserve">у согласие на использование информации о факте заключения </w:t>
          </w:r>
          <w:r w:rsidR="00DE1183" w:rsidRPr="00D85DC0">
            <w:rPr>
              <w:rFonts w:ascii="Times New Roman" w:eastAsia="Times New Roman" w:hAnsi="Times New Roman"/>
            </w:rPr>
            <w:t>Д</w:t>
          </w:r>
          <w:r w:rsidR="00A64682" w:rsidRPr="00D85DC0">
            <w:rPr>
              <w:rFonts w:ascii="Times New Roman" w:eastAsia="Times New Roman" w:hAnsi="Times New Roman"/>
            </w:rPr>
            <w:t xml:space="preserve">оговора с </w:t>
          </w:r>
          <w:r w:rsidRPr="00D85DC0">
            <w:rPr>
              <w:rFonts w:ascii="Times New Roman" w:eastAsia="Times New Roman" w:hAnsi="Times New Roman"/>
            </w:rPr>
            <w:t>Субл</w:t>
          </w:r>
          <w:r w:rsidR="00A64682" w:rsidRPr="00D85DC0">
            <w:rPr>
              <w:rFonts w:ascii="Times New Roman" w:eastAsia="Times New Roman" w:hAnsi="Times New Roman"/>
            </w:rPr>
            <w:t xml:space="preserve">ицензиатом, но исключительно для некоммерческого использования в портфолио, презентациях, на сайтах в сети </w:t>
          </w:r>
          <w:r w:rsidR="00995110" w:rsidRPr="00D85DC0">
            <w:rPr>
              <w:rFonts w:ascii="Times New Roman" w:eastAsia="Times New Roman" w:hAnsi="Times New Roman"/>
            </w:rPr>
            <w:t>«</w:t>
          </w:r>
          <w:r w:rsidR="00A64682" w:rsidRPr="00D85DC0">
            <w:rPr>
              <w:rFonts w:ascii="Times New Roman" w:eastAsia="Times New Roman" w:hAnsi="Times New Roman"/>
            </w:rPr>
            <w:t>Интернет</w:t>
          </w:r>
          <w:r w:rsidR="00995110" w:rsidRPr="00D85DC0">
            <w:rPr>
              <w:rFonts w:ascii="Times New Roman" w:eastAsia="Times New Roman" w:hAnsi="Times New Roman"/>
            </w:rPr>
            <w:t>»</w:t>
          </w:r>
          <w:r w:rsidR="00A64682" w:rsidRPr="00D85DC0">
            <w:rPr>
              <w:rFonts w:ascii="Times New Roman" w:eastAsia="Times New Roman" w:hAnsi="Times New Roman"/>
            </w:rPr>
            <w:t>, в группах в социальных сетях и мессенджерах, администрируемых</w:t>
          </w:r>
          <w:r w:rsidR="005E77E2" w:rsidRPr="00D85DC0">
            <w:rPr>
              <w:rFonts w:ascii="Times New Roman" w:eastAsia="Times New Roman" w:hAnsi="Times New Roman"/>
            </w:rPr>
            <w:t xml:space="preserve"> Лицензиа</w:t>
          </w:r>
          <w:r w:rsidR="00AC3141" w:rsidRPr="00D85DC0">
            <w:rPr>
              <w:rFonts w:ascii="Times New Roman" w:eastAsia="Times New Roman" w:hAnsi="Times New Roman"/>
            </w:rPr>
            <w:t>т</w:t>
          </w:r>
          <w:r w:rsidR="005E77E2" w:rsidRPr="00D85DC0">
            <w:rPr>
              <w:rFonts w:ascii="Times New Roman" w:eastAsia="Times New Roman" w:hAnsi="Times New Roman"/>
            </w:rPr>
            <w:t>ом,</w:t>
          </w:r>
          <w:r w:rsidR="00A64682" w:rsidRPr="00D85DC0">
            <w:rPr>
              <w:rFonts w:ascii="Times New Roman" w:eastAsia="Times New Roman" w:hAnsi="Times New Roman"/>
            </w:rPr>
            <w:t xml:space="preserve"> </w:t>
          </w:r>
          <w:r w:rsidR="00DA25F4" w:rsidRPr="00D85DC0">
            <w:rPr>
              <w:rFonts w:ascii="Times New Roman" w:eastAsia="Times New Roman" w:hAnsi="Times New Roman"/>
            </w:rPr>
            <w:t>л</w:t>
          </w:r>
          <w:r w:rsidR="00A64682" w:rsidRPr="00D85DC0">
            <w:rPr>
              <w:rFonts w:ascii="Times New Roman" w:eastAsia="Times New Roman" w:hAnsi="Times New Roman"/>
            </w:rPr>
            <w:t xml:space="preserve">ицензиаром или </w:t>
          </w:r>
          <w:r w:rsidR="005E77E2" w:rsidRPr="00D85DC0">
            <w:rPr>
              <w:rFonts w:ascii="Times New Roman" w:eastAsia="Times New Roman" w:hAnsi="Times New Roman"/>
            </w:rPr>
            <w:lastRenderedPageBreak/>
            <w:t>Правообладателем</w:t>
          </w:r>
          <w:r w:rsidR="00A64682" w:rsidRPr="00D85DC0">
            <w:rPr>
              <w:rFonts w:ascii="Times New Roman" w:eastAsia="Times New Roman" w:hAnsi="Times New Roman"/>
            </w:rPr>
            <w:t>, а также при продвижении П</w:t>
          </w:r>
          <w:r w:rsidR="005E77E2" w:rsidRPr="00D85DC0">
            <w:rPr>
              <w:rFonts w:ascii="Times New Roman" w:eastAsia="Times New Roman" w:hAnsi="Times New Roman"/>
            </w:rPr>
            <w:t>О</w:t>
          </w:r>
          <w:r w:rsidR="00A64682" w:rsidRPr="00D85DC0">
            <w:rPr>
              <w:rFonts w:ascii="Times New Roman" w:eastAsia="Times New Roman" w:hAnsi="Times New Roman"/>
            </w:rPr>
            <w:t xml:space="preserve"> в рекламе, без выплаты какого-либо вознаграждения за такое использование, в течение сро</w:t>
          </w:r>
          <w:r w:rsidR="00054C60">
            <w:rPr>
              <w:rFonts w:ascii="Times New Roman" w:eastAsia="Times New Roman" w:hAnsi="Times New Roman"/>
            </w:rPr>
            <w:t>ка действия Договора.</w:t>
          </w:r>
        </w:p>
      </w:sdtContent>
    </w:sdt>
    <w:p w14:paraId="6BF80F11" w14:textId="77777777" w:rsidR="006F06A2" w:rsidRPr="00627C71" w:rsidRDefault="006F06A2" w:rsidP="00175C2B">
      <w:pPr>
        <w:tabs>
          <w:tab w:val="left" w:pos="540"/>
          <w:tab w:val="left" w:pos="1134"/>
        </w:tabs>
        <w:spacing w:after="0" w:line="240" w:lineRule="auto"/>
        <w:ind w:right="-1"/>
        <w:jc w:val="both"/>
        <w:rPr>
          <w:rFonts w:ascii="Times New Roman" w:hAnsi="Times New Roman" w:cs="Times New Roman"/>
          <w:sz w:val="24"/>
          <w:szCs w:val="24"/>
        </w:rPr>
      </w:pPr>
    </w:p>
    <w:p w14:paraId="2666FAA9" w14:textId="77777777" w:rsidR="00627C71" w:rsidRPr="006F06A2" w:rsidRDefault="005417D2" w:rsidP="00593476">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F06A2">
        <w:rPr>
          <w:rFonts w:ascii="Times New Roman" w:hAnsi="Times New Roman"/>
          <w:b/>
        </w:rPr>
        <w:t>ОТВЕТСТВЕННОСТЬ СТОРОН</w:t>
      </w:r>
    </w:p>
    <w:p w14:paraId="57AAE60E" w14:textId="77777777" w:rsidR="007E144D" w:rsidRPr="00627C71" w:rsidRDefault="005417D2" w:rsidP="00593476">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При нарушении положений раздела 5 Договора </w:t>
      </w:r>
      <w:r w:rsidR="00F625DD" w:rsidRPr="00627C71">
        <w:rPr>
          <w:rFonts w:ascii="Times New Roman" w:eastAsia="Times New Roman" w:hAnsi="Times New Roman"/>
        </w:rPr>
        <w:t>Л</w:t>
      </w:r>
      <w:r w:rsidRPr="00627C71">
        <w:rPr>
          <w:rFonts w:ascii="Times New Roman" w:eastAsia="Times New Roman" w:hAnsi="Times New Roman"/>
        </w:rPr>
        <w:t>ицензиа</w:t>
      </w:r>
      <w:r w:rsidR="00AC3141" w:rsidRPr="00627C71">
        <w:rPr>
          <w:rFonts w:ascii="Times New Roman" w:eastAsia="Times New Roman" w:hAnsi="Times New Roman"/>
        </w:rPr>
        <w:t>т</w:t>
      </w:r>
      <w:r w:rsidRPr="00627C71">
        <w:rPr>
          <w:rFonts w:ascii="Times New Roman" w:eastAsia="Times New Roman" w:hAnsi="Times New Roman"/>
        </w:rPr>
        <w:t xml:space="preserve"> вправе потребовать от </w:t>
      </w:r>
      <w:r w:rsidR="00AC3141" w:rsidRPr="00627C71">
        <w:rPr>
          <w:rFonts w:ascii="Times New Roman" w:eastAsia="Times New Roman" w:hAnsi="Times New Roman"/>
        </w:rPr>
        <w:t>Субл</w:t>
      </w:r>
      <w:r w:rsidRPr="00627C71">
        <w:rPr>
          <w:rFonts w:ascii="Times New Roman" w:eastAsia="Times New Roman" w:hAnsi="Times New Roman"/>
        </w:rPr>
        <w:t xml:space="preserve">ицензиата незамедлительного устранения допущенных нарушений, а также прекратить и/или отказать в предоставлении прав на использование </w:t>
      </w:r>
      <w:r w:rsidR="00AC3141" w:rsidRPr="00627C71">
        <w:rPr>
          <w:rFonts w:ascii="Times New Roman" w:eastAsia="Times New Roman" w:hAnsi="Times New Roman"/>
        </w:rPr>
        <w:t>Субл</w:t>
      </w:r>
      <w:r w:rsidRPr="00627C71">
        <w:rPr>
          <w:rFonts w:ascii="Times New Roman" w:eastAsia="Times New Roman" w:hAnsi="Times New Roman"/>
        </w:rPr>
        <w:t xml:space="preserve">ицензиату без возмещения каких–либо убытков, расходов, штрафов и пр., и кроме того, </w:t>
      </w:r>
      <w:r w:rsidR="00AC3141" w:rsidRPr="00627C71">
        <w:rPr>
          <w:rFonts w:ascii="Times New Roman" w:eastAsia="Times New Roman" w:hAnsi="Times New Roman"/>
        </w:rPr>
        <w:t>Субл</w:t>
      </w:r>
      <w:r w:rsidRPr="00627C71">
        <w:rPr>
          <w:rFonts w:ascii="Times New Roman" w:eastAsia="Times New Roman" w:hAnsi="Times New Roman"/>
        </w:rPr>
        <w:t>ицензиат обязуется по первому требованию Лицензиа</w:t>
      </w:r>
      <w:r w:rsidR="00AC3141" w:rsidRPr="00627C71">
        <w:rPr>
          <w:rFonts w:ascii="Times New Roman" w:eastAsia="Times New Roman" w:hAnsi="Times New Roman"/>
        </w:rPr>
        <w:t>т</w:t>
      </w:r>
      <w:r w:rsidRPr="00627C71">
        <w:rPr>
          <w:rFonts w:ascii="Times New Roman" w:eastAsia="Times New Roman" w:hAnsi="Times New Roman"/>
        </w:rPr>
        <w:t>а возместить в полном объеме все понесенные Лицензиа</w:t>
      </w:r>
      <w:r w:rsidR="00AC3141" w:rsidRPr="00627C71">
        <w:rPr>
          <w:rFonts w:ascii="Times New Roman" w:eastAsia="Times New Roman" w:hAnsi="Times New Roman"/>
        </w:rPr>
        <w:t>т</w:t>
      </w:r>
      <w:r w:rsidRPr="00627C71">
        <w:rPr>
          <w:rFonts w:ascii="Times New Roman" w:eastAsia="Times New Roman" w:hAnsi="Times New Roman"/>
        </w:rPr>
        <w:t>ом расходы и затраты, включая штрафы, неустойки и пр., предъявленные к Лицензиа</w:t>
      </w:r>
      <w:r w:rsidR="00AC3141" w:rsidRPr="00627C71">
        <w:rPr>
          <w:rFonts w:ascii="Times New Roman" w:eastAsia="Times New Roman" w:hAnsi="Times New Roman"/>
        </w:rPr>
        <w:t>т</w:t>
      </w:r>
      <w:r w:rsidRPr="00627C71">
        <w:rPr>
          <w:rFonts w:ascii="Times New Roman" w:eastAsia="Times New Roman" w:hAnsi="Times New Roman"/>
        </w:rPr>
        <w:t xml:space="preserve">у в связи с невыполнением/нарушением </w:t>
      </w:r>
      <w:r w:rsidR="00AC3141" w:rsidRPr="00627C71">
        <w:rPr>
          <w:rFonts w:ascii="Times New Roman" w:eastAsia="Times New Roman" w:hAnsi="Times New Roman"/>
        </w:rPr>
        <w:t>Субл</w:t>
      </w:r>
      <w:r w:rsidRPr="00627C71">
        <w:rPr>
          <w:rFonts w:ascii="Times New Roman" w:eastAsia="Times New Roman" w:hAnsi="Times New Roman"/>
        </w:rPr>
        <w:t>ицензиатом условий Договора.</w:t>
      </w:r>
    </w:p>
    <w:p w14:paraId="52489DEC" w14:textId="77777777" w:rsidR="007E144D" w:rsidRPr="00627C71" w:rsidRDefault="005417D2" w:rsidP="00593476">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За невыполнение или ненадлежащее выполнение обязательств по Договору </w:t>
      </w:r>
      <w:r w:rsidR="00DA25F4" w:rsidRPr="00627C71">
        <w:rPr>
          <w:rFonts w:ascii="Times New Roman" w:eastAsia="Times New Roman" w:hAnsi="Times New Roman"/>
        </w:rPr>
        <w:t>Стороны</w:t>
      </w:r>
      <w:r w:rsidRPr="00627C71">
        <w:rPr>
          <w:rFonts w:ascii="Times New Roman" w:eastAsia="Times New Roman" w:hAnsi="Times New Roman"/>
        </w:rPr>
        <w:t xml:space="preserve"> несут ответственность в соответствии с действующим законодательством Российской Федерации.</w:t>
      </w:r>
    </w:p>
    <w:p w14:paraId="46DF43B8" w14:textId="064C2098" w:rsidR="007E144D" w:rsidRPr="00627C71" w:rsidRDefault="005417D2" w:rsidP="00593476">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В случае нарушения Лицензиа</w:t>
      </w:r>
      <w:r w:rsidR="00AC3141" w:rsidRPr="00627C71">
        <w:rPr>
          <w:rFonts w:ascii="Times New Roman" w:eastAsia="Times New Roman" w:hAnsi="Times New Roman"/>
        </w:rPr>
        <w:t>т</w:t>
      </w:r>
      <w:r w:rsidRPr="00627C71">
        <w:rPr>
          <w:rFonts w:ascii="Times New Roman" w:eastAsia="Times New Roman" w:hAnsi="Times New Roman"/>
        </w:rPr>
        <w:t xml:space="preserve">ом срока предоставления прав на </w:t>
      </w:r>
      <w:r w:rsidR="00E27FA3" w:rsidRPr="00627C71">
        <w:rPr>
          <w:rFonts w:ascii="Times New Roman" w:eastAsia="Times New Roman" w:hAnsi="Times New Roman"/>
        </w:rPr>
        <w:t xml:space="preserve">ПО, </w:t>
      </w:r>
      <w:r w:rsidRPr="00627C71">
        <w:rPr>
          <w:rFonts w:ascii="Times New Roman" w:eastAsia="Times New Roman" w:hAnsi="Times New Roman"/>
        </w:rPr>
        <w:t>Лицензиа</w:t>
      </w:r>
      <w:r w:rsidR="00AC3141" w:rsidRPr="00627C71">
        <w:rPr>
          <w:rFonts w:ascii="Times New Roman" w:eastAsia="Times New Roman" w:hAnsi="Times New Roman"/>
        </w:rPr>
        <w:t>т</w:t>
      </w:r>
      <w:r w:rsidRPr="00627C71">
        <w:rPr>
          <w:rFonts w:ascii="Times New Roman" w:eastAsia="Times New Roman" w:hAnsi="Times New Roman"/>
        </w:rPr>
        <w:t xml:space="preserve"> выплачивает </w:t>
      </w:r>
      <w:r w:rsidR="00F011A0" w:rsidRPr="00627C71">
        <w:rPr>
          <w:rFonts w:ascii="Times New Roman" w:eastAsia="Times New Roman" w:hAnsi="Times New Roman"/>
        </w:rPr>
        <w:t>Субл</w:t>
      </w:r>
      <w:r w:rsidRPr="00627C71">
        <w:rPr>
          <w:rFonts w:ascii="Times New Roman" w:eastAsia="Times New Roman" w:hAnsi="Times New Roman"/>
        </w:rPr>
        <w:t xml:space="preserve">ицензиату неустойку в размере </w:t>
      </w:r>
      <w:sdt>
        <w:sdtPr>
          <w:rPr>
            <w:rFonts w:ascii="Times New Roman" w:eastAsia="Times New Roman" w:hAnsi="Times New Roman"/>
          </w:rPr>
          <w:id w:val="-1203863067"/>
          <w:placeholder>
            <w:docPart w:val="DefaultPlaceholder_-1854013440"/>
          </w:placeholder>
        </w:sdtPr>
        <w:sdtEndPr/>
        <w:sdtContent>
          <w:r w:rsidRPr="00627C71">
            <w:rPr>
              <w:rFonts w:ascii="Times New Roman" w:eastAsia="Times New Roman" w:hAnsi="Times New Roman"/>
            </w:rPr>
            <w:t>0,1%</w:t>
          </w:r>
          <w:r w:rsidR="00716E11" w:rsidRPr="00627C71">
            <w:rPr>
              <w:rFonts w:ascii="Times New Roman" w:eastAsia="Times New Roman" w:hAnsi="Times New Roman"/>
            </w:rPr>
            <w:t>(одной десятой процента)</w:t>
          </w:r>
        </w:sdtContent>
      </w:sdt>
      <w:r w:rsidRPr="00627C71">
        <w:rPr>
          <w:rFonts w:ascii="Times New Roman" w:eastAsia="Times New Roman" w:hAnsi="Times New Roman"/>
        </w:rPr>
        <w:t xml:space="preserve"> от суммы </w:t>
      </w:r>
      <w:r w:rsidR="000C3ADC" w:rsidRPr="00627C71">
        <w:rPr>
          <w:rFonts w:ascii="Times New Roman" w:eastAsia="Times New Roman" w:hAnsi="Times New Roman"/>
        </w:rPr>
        <w:t>вознаграждения по Спецификации</w:t>
      </w:r>
      <w:r w:rsidR="001F4547" w:rsidRPr="00627C71">
        <w:rPr>
          <w:rFonts w:ascii="Times New Roman" w:eastAsia="Times New Roman" w:hAnsi="Times New Roman"/>
        </w:rPr>
        <w:t xml:space="preserve"> </w:t>
      </w:r>
      <w:r w:rsidRPr="00627C71">
        <w:rPr>
          <w:rFonts w:ascii="Times New Roman" w:eastAsia="Times New Roman" w:hAnsi="Times New Roman"/>
        </w:rPr>
        <w:t xml:space="preserve">за каждый день просрочки, но не более 10% (десяти процентов) от суммы, указанной </w:t>
      </w:r>
      <w:r w:rsidR="000C3ADC" w:rsidRPr="00627C71">
        <w:rPr>
          <w:rFonts w:ascii="Times New Roman" w:eastAsia="Times New Roman" w:hAnsi="Times New Roman"/>
        </w:rPr>
        <w:t>в Спецификации</w:t>
      </w:r>
      <w:r w:rsidRPr="00627C71">
        <w:rPr>
          <w:rFonts w:ascii="Times New Roman" w:eastAsia="Times New Roman" w:hAnsi="Times New Roman"/>
        </w:rPr>
        <w:t>.</w:t>
      </w:r>
    </w:p>
    <w:p w14:paraId="7E35D3A4" w14:textId="7BE89871" w:rsidR="007E144D" w:rsidRPr="00627C71" w:rsidRDefault="00FC58D5" w:rsidP="00593476">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В случае нарушения сроков </w:t>
      </w:r>
      <w:r w:rsidR="000C3ADC" w:rsidRPr="00627C71">
        <w:rPr>
          <w:rFonts w:ascii="Times New Roman" w:eastAsia="Times New Roman" w:hAnsi="Times New Roman"/>
        </w:rPr>
        <w:t>оплаты вознаграждения</w:t>
      </w:r>
      <w:r w:rsidRPr="00627C71">
        <w:rPr>
          <w:rFonts w:ascii="Times New Roman" w:eastAsia="Times New Roman" w:hAnsi="Times New Roman"/>
        </w:rPr>
        <w:t xml:space="preserve">, </w:t>
      </w:r>
      <w:r w:rsidR="00E51BC3" w:rsidRPr="00627C71">
        <w:rPr>
          <w:rFonts w:ascii="Times New Roman" w:eastAsia="Times New Roman" w:hAnsi="Times New Roman"/>
        </w:rPr>
        <w:t>Субл</w:t>
      </w:r>
      <w:r w:rsidRPr="00627C71">
        <w:rPr>
          <w:rFonts w:ascii="Times New Roman" w:eastAsia="Times New Roman" w:hAnsi="Times New Roman"/>
        </w:rPr>
        <w:t>ицензиат выплачивает Лицензиа</w:t>
      </w:r>
      <w:r w:rsidR="00E51BC3" w:rsidRPr="00627C71">
        <w:rPr>
          <w:rFonts w:ascii="Times New Roman" w:eastAsia="Times New Roman" w:hAnsi="Times New Roman"/>
        </w:rPr>
        <w:t>т</w:t>
      </w:r>
      <w:r w:rsidRPr="00627C71">
        <w:rPr>
          <w:rFonts w:ascii="Times New Roman" w:eastAsia="Times New Roman" w:hAnsi="Times New Roman"/>
        </w:rPr>
        <w:t xml:space="preserve">у неустойку в размере </w:t>
      </w:r>
      <w:sdt>
        <w:sdtPr>
          <w:rPr>
            <w:rFonts w:ascii="Times New Roman" w:eastAsia="Times New Roman" w:hAnsi="Times New Roman"/>
          </w:rPr>
          <w:id w:val="954992638"/>
          <w:placeholder>
            <w:docPart w:val="DefaultPlaceholder_-1854013440"/>
          </w:placeholder>
        </w:sdtPr>
        <w:sdtEndPr/>
        <w:sdtContent>
          <w:r w:rsidRPr="00627C71">
            <w:rPr>
              <w:rFonts w:ascii="Times New Roman" w:eastAsia="Times New Roman" w:hAnsi="Times New Roman"/>
            </w:rPr>
            <w:t>0,1% (одной десятой процента)</w:t>
          </w:r>
        </w:sdtContent>
      </w:sdt>
      <w:r w:rsidRPr="00627C71">
        <w:rPr>
          <w:rFonts w:ascii="Times New Roman" w:eastAsia="Times New Roman" w:hAnsi="Times New Roman"/>
        </w:rPr>
        <w:t xml:space="preserve"> от </w:t>
      </w:r>
      <w:r w:rsidR="000C3ADC" w:rsidRPr="00627C71">
        <w:rPr>
          <w:rFonts w:ascii="Times New Roman" w:eastAsia="Times New Roman" w:hAnsi="Times New Roman"/>
        </w:rPr>
        <w:t>суммы вознаграждения по Спецификации</w:t>
      </w:r>
      <w:r w:rsidRPr="00627C71">
        <w:rPr>
          <w:rFonts w:ascii="Times New Roman" w:eastAsia="Times New Roman" w:hAnsi="Times New Roman"/>
        </w:rPr>
        <w:t xml:space="preserve"> за каждый день просрочки, но не более </w:t>
      </w:r>
      <w:sdt>
        <w:sdtPr>
          <w:rPr>
            <w:rFonts w:ascii="Times New Roman" w:eastAsia="Times New Roman" w:hAnsi="Times New Roman"/>
          </w:rPr>
          <w:id w:val="-733081756"/>
          <w:placeholder>
            <w:docPart w:val="DefaultPlaceholder_-1854013440"/>
          </w:placeholder>
        </w:sdtPr>
        <w:sdtEndPr/>
        <w:sdtContent>
          <w:r w:rsidRPr="00627C71">
            <w:rPr>
              <w:rFonts w:ascii="Times New Roman" w:eastAsia="Times New Roman" w:hAnsi="Times New Roman"/>
            </w:rPr>
            <w:t>10</w:t>
          </w:r>
          <w:r w:rsidR="001E7E30" w:rsidRPr="00627C71">
            <w:rPr>
              <w:rFonts w:ascii="Times New Roman" w:eastAsia="Times New Roman" w:hAnsi="Times New Roman"/>
            </w:rPr>
            <w:t>0</w:t>
          </w:r>
          <w:r w:rsidRPr="00627C71">
            <w:rPr>
              <w:rFonts w:ascii="Times New Roman" w:eastAsia="Times New Roman" w:hAnsi="Times New Roman"/>
            </w:rPr>
            <w:t xml:space="preserve"> % (ста процентов)</w:t>
          </w:r>
        </w:sdtContent>
      </w:sdt>
      <w:r w:rsidRPr="00627C71">
        <w:rPr>
          <w:rFonts w:ascii="Times New Roman" w:eastAsia="Times New Roman" w:hAnsi="Times New Roman"/>
        </w:rPr>
        <w:t xml:space="preserve"> от </w:t>
      </w:r>
      <w:r w:rsidR="00930B26" w:rsidRPr="00627C71">
        <w:rPr>
          <w:rFonts w:ascii="Times New Roman" w:eastAsia="Times New Roman" w:hAnsi="Times New Roman"/>
        </w:rPr>
        <w:t>суммы вознаграждения по Спецификации</w:t>
      </w:r>
      <w:r w:rsidR="00593476">
        <w:rPr>
          <w:rFonts w:ascii="Times New Roman" w:eastAsia="Times New Roman" w:hAnsi="Times New Roman"/>
        </w:rPr>
        <w:t>.</w:t>
      </w:r>
    </w:p>
    <w:p w14:paraId="09D96128" w14:textId="77777777" w:rsidR="005417D2" w:rsidRPr="00627C71" w:rsidRDefault="00E51BC3" w:rsidP="00593476">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Субл</w:t>
      </w:r>
      <w:r w:rsidR="005417D2" w:rsidRPr="00627C71">
        <w:rPr>
          <w:rFonts w:ascii="Times New Roman" w:eastAsia="Times New Roman" w:hAnsi="Times New Roman"/>
        </w:rPr>
        <w:t xml:space="preserve">ицензиату известны важнейшие функциональные свойства </w:t>
      </w:r>
      <w:r w:rsidR="00E27FA3" w:rsidRPr="00627C71">
        <w:rPr>
          <w:rFonts w:ascii="Times New Roman" w:eastAsia="Times New Roman" w:hAnsi="Times New Roman"/>
        </w:rPr>
        <w:t>ПО</w:t>
      </w:r>
      <w:r w:rsidR="005417D2" w:rsidRPr="00627C71">
        <w:rPr>
          <w:rFonts w:ascii="Times New Roman" w:eastAsia="Times New Roman" w:hAnsi="Times New Roman"/>
        </w:rPr>
        <w:t xml:space="preserve">, в отношении которых предоставляются права на использование, действующие на момент подписания документов, являющихся основанием для исполнения Сторонами обязательств по Договору (Договор, Спецификация, Дополнительное соглашение и пр.); </w:t>
      </w:r>
      <w:r w:rsidRPr="00627C71">
        <w:rPr>
          <w:rFonts w:ascii="Times New Roman" w:eastAsia="Times New Roman" w:hAnsi="Times New Roman"/>
        </w:rPr>
        <w:t>Субл</w:t>
      </w:r>
      <w:r w:rsidR="005417D2" w:rsidRPr="00627C71">
        <w:rPr>
          <w:rFonts w:ascii="Times New Roman" w:eastAsia="Times New Roman" w:hAnsi="Times New Roman"/>
        </w:rPr>
        <w:t xml:space="preserve">ицензиат несет риск несоответствия </w:t>
      </w:r>
      <w:r w:rsidR="00E27FA3" w:rsidRPr="00627C71">
        <w:rPr>
          <w:rFonts w:ascii="Times New Roman" w:eastAsia="Times New Roman" w:hAnsi="Times New Roman"/>
        </w:rPr>
        <w:t>ПО</w:t>
      </w:r>
      <w:r w:rsidR="005417D2" w:rsidRPr="00627C71">
        <w:rPr>
          <w:rFonts w:ascii="Times New Roman" w:eastAsia="Times New Roman" w:hAnsi="Times New Roman"/>
        </w:rPr>
        <w:t xml:space="preserve"> его желаниям и потребностям, а также риск несоответствия условий и объема предоставляемых прав своим желаниям и потребностям.</w:t>
      </w:r>
    </w:p>
    <w:p w14:paraId="7370F4EC" w14:textId="2569F0E2" w:rsidR="00930B26" w:rsidRPr="00627C71" w:rsidRDefault="00930B26" w:rsidP="00175C2B">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Сублицензиат подтверждает, понимает и соглашается с тем, что Лицензиат не дает никаких гарантий, выраженных или подразумеваемых, в отношении ПО (и не берет на себя соответствующих обязательств в рамках Договора), в том числе в отношении того, что в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xml:space="preserve"> будут отсутствовать дефекты в программном коде и/или скрытые функциональные возможности, влекущие финансовый ущерб для Сублицензиата и/или третьих лиц. </w:t>
      </w:r>
      <w:r w:rsidR="005417D2" w:rsidRPr="00627C71">
        <w:rPr>
          <w:rFonts w:ascii="Times New Roman" w:eastAsia="Times New Roman" w:hAnsi="Times New Roman" w:cs="Times New Roman"/>
          <w:sz w:val="24"/>
          <w:szCs w:val="24"/>
          <w:lang w:eastAsia="ru-RU"/>
        </w:rPr>
        <w:t>П</w:t>
      </w:r>
      <w:r w:rsidR="00E27FA3" w:rsidRPr="00627C71">
        <w:rPr>
          <w:rFonts w:ascii="Times New Roman" w:eastAsia="Times New Roman" w:hAnsi="Times New Roman" w:cs="Times New Roman"/>
          <w:sz w:val="24"/>
          <w:szCs w:val="24"/>
          <w:lang w:eastAsia="ru-RU"/>
        </w:rPr>
        <w:t>О</w:t>
      </w:r>
      <w:r w:rsidR="005417D2" w:rsidRPr="00627C71">
        <w:rPr>
          <w:rFonts w:ascii="Times New Roman" w:eastAsia="Times New Roman" w:hAnsi="Times New Roman" w:cs="Times New Roman"/>
          <w:sz w:val="24"/>
          <w:szCs w:val="24"/>
          <w:lang w:eastAsia="ru-RU"/>
        </w:rPr>
        <w:t xml:space="preserve"> предоставляется на условиях «как есть» в соответствии с общепринятым в международной практике принципом. Это означает, что Лицензиа</w:t>
      </w:r>
      <w:r w:rsidR="00E51BC3" w:rsidRPr="00627C71">
        <w:rPr>
          <w:rFonts w:ascii="Times New Roman" w:eastAsia="Times New Roman" w:hAnsi="Times New Roman" w:cs="Times New Roman"/>
          <w:sz w:val="24"/>
          <w:szCs w:val="24"/>
          <w:lang w:eastAsia="ru-RU"/>
        </w:rPr>
        <w:t>т</w:t>
      </w:r>
      <w:r w:rsidR="005417D2" w:rsidRPr="00627C71">
        <w:rPr>
          <w:rFonts w:ascii="Times New Roman" w:eastAsia="Times New Roman" w:hAnsi="Times New Roman" w:cs="Times New Roman"/>
          <w:sz w:val="24"/>
          <w:szCs w:val="24"/>
          <w:lang w:eastAsia="ru-RU"/>
        </w:rPr>
        <w:t xml:space="preserve"> не несет ответственность за какие–либо убытки, ущерб, независимо от причин его возникновения (включая, но не ограничиваясь: прямой, особый, случайный или косвенный ущерб, упущенную выгоду, убытки, связанные с недополученной прибылью, прерыванием коммерческой или производственной деятельности, утратой деловой репутации, небрежностью, или какие – либо иные убытки), связанные с использованием или невозможностью использования </w:t>
      </w:r>
      <w:r w:rsidR="00E27FA3"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возникающие в процессе установки, обновления, поддержки и эксплуатации </w:t>
      </w:r>
      <w:r w:rsidR="00E27FA3"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в том числе, но не ограничиваясь, обусловленные следующими обстоятельствами: возможные перерывы в работе, несовместимость оборудования, необходимость изменения конфигурации, несоответствия результатов использования </w:t>
      </w:r>
      <w:r w:rsidR="000C2C1E"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ожиданиям </w:t>
      </w:r>
      <w:r w:rsidR="00E51BC3" w:rsidRPr="00627C71">
        <w:rPr>
          <w:rFonts w:ascii="Times New Roman" w:eastAsia="Times New Roman" w:hAnsi="Times New Roman" w:cs="Times New Roman"/>
          <w:sz w:val="24"/>
          <w:szCs w:val="24"/>
          <w:lang w:eastAsia="ru-RU"/>
        </w:rPr>
        <w:t>Субл</w:t>
      </w:r>
      <w:r w:rsidR="005417D2" w:rsidRPr="00627C71">
        <w:rPr>
          <w:rFonts w:ascii="Times New Roman" w:eastAsia="Times New Roman" w:hAnsi="Times New Roman" w:cs="Times New Roman"/>
          <w:sz w:val="24"/>
          <w:szCs w:val="24"/>
          <w:lang w:eastAsia="ru-RU"/>
        </w:rPr>
        <w:t>ицензиата.</w:t>
      </w:r>
      <w:r w:rsidRPr="00627C71">
        <w:rPr>
          <w:rFonts w:ascii="Times New Roman" w:hAnsi="Times New Roman" w:cs="Times New Roman"/>
        </w:rPr>
        <w:t xml:space="preserve"> </w:t>
      </w:r>
      <w:r w:rsidRPr="00627C71">
        <w:rPr>
          <w:rFonts w:ascii="Times New Roman" w:eastAsia="Times New Roman" w:hAnsi="Times New Roman" w:cs="Times New Roman"/>
          <w:sz w:val="24"/>
          <w:szCs w:val="24"/>
          <w:lang w:eastAsia="ru-RU"/>
        </w:rPr>
        <w:t xml:space="preserve">Лицензиат не гарантирует пригодность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xml:space="preserve"> целям и ожиданиям Сублицензиата и/или третьих лиц. Лицензиат не несет ответственности перед Сублицензиатом и/или третьими лицами в отношении точности, своевременности, полноты, надежности, производительности или постоянной работоспособности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xml:space="preserve">, за исключением прямо указанных в Договоре. Лицензиат не имеет обязанности и не обязан проверять, контролировать, или обеспечивать работоспособность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xml:space="preserve">, а также любую информацию и/или данные, получаемые с помощью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w:t>
      </w:r>
    </w:p>
    <w:p w14:paraId="4F71072E" w14:textId="60CEAA9B" w:rsidR="005417D2" w:rsidRPr="00627C71" w:rsidRDefault="00930B26" w:rsidP="00175C2B">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Все вышеизложенное также распространяется (и действительно) в отношении </w:t>
      </w:r>
      <w:r w:rsidRPr="00627C71">
        <w:rPr>
          <w:rFonts w:ascii="Times New Roman" w:eastAsia="Times New Roman" w:hAnsi="Times New Roman" w:cs="Times New Roman"/>
          <w:sz w:val="24"/>
          <w:szCs w:val="24"/>
          <w:lang w:eastAsia="ru-RU"/>
        </w:rPr>
        <w:lastRenderedPageBreak/>
        <w:t xml:space="preserve">коммерческих продуктов, в составе которых присутствуют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xml:space="preserve"> и/или соответствующие результаты интеллектуальной деятельности, обновлений и/или новых версий </w:t>
      </w:r>
      <w:r w:rsidR="00013F8C">
        <w:rPr>
          <w:rFonts w:ascii="Times New Roman" w:eastAsia="Times New Roman" w:hAnsi="Times New Roman" w:cs="Times New Roman"/>
          <w:sz w:val="24"/>
          <w:szCs w:val="24"/>
          <w:lang w:eastAsia="ru-RU"/>
        </w:rPr>
        <w:t>ПО</w:t>
      </w:r>
      <w:r w:rsidRPr="00627C71">
        <w:rPr>
          <w:rFonts w:ascii="Times New Roman" w:eastAsia="Times New Roman" w:hAnsi="Times New Roman" w:cs="Times New Roman"/>
          <w:sz w:val="24"/>
          <w:szCs w:val="24"/>
          <w:lang w:eastAsia="ru-RU"/>
        </w:rPr>
        <w:t>, предоставленных Лицензиатом в рамках настоящего Договора).</w:t>
      </w:r>
      <w:r w:rsidR="00627C71">
        <w:rPr>
          <w:rFonts w:ascii="Times New Roman" w:eastAsia="Times New Roman" w:hAnsi="Times New Roman" w:cs="Times New Roman"/>
          <w:sz w:val="24"/>
          <w:szCs w:val="24"/>
          <w:lang w:eastAsia="ru-RU"/>
        </w:rPr>
        <w:t xml:space="preserve"> </w:t>
      </w:r>
      <w:r w:rsidR="005417D2" w:rsidRPr="00627C71">
        <w:rPr>
          <w:rFonts w:ascii="Times New Roman" w:eastAsia="Times New Roman" w:hAnsi="Times New Roman" w:cs="Times New Roman"/>
          <w:sz w:val="24"/>
          <w:szCs w:val="24"/>
          <w:lang w:eastAsia="ru-RU"/>
        </w:rPr>
        <w:t>Лицензиа</w:t>
      </w:r>
      <w:r w:rsidR="00E51BC3" w:rsidRPr="00627C71">
        <w:rPr>
          <w:rFonts w:ascii="Times New Roman" w:eastAsia="Times New Roman" w:hAnsi="Times New Roman" w:cs="Times New Roman"/>
          <w:sz w:val="24"/>
          <w:szCs w:val="24"/>
          <w:lang w:eastAsia="ru-RU"/>
        </w:rPr>
        <w:t>т</w:t>
      </w:r>
      <w:r w:rsidR="005417D2" w:rsidRPr="00627C71">
        <w:rPr>
          <w:rFonts w:ascii="Times New Roman" w:eastAsia="Times New Roman" w:hAnsi="Times New Roman" w:cs="Times New Roman"/>
          <w:sz w:val="24"/>
          <w:szCs w:val="24"/>
          <w:lang w:eastAsia="ru-RU"/>
        </w:rPr>
        <w:t xml:space="preserve"> не гарантирует, что </w:t>
      </w:r>
      <w:r w:rsidR="000C2C1E"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буд</w:t>
      </w:r>
      <w:r w:rsidR="00013F8C">
        <w:rPr>
          <w:rFonts w:ascii="Times New Roman" w:eastAsia="Times New Roman" w:hAnsi="Times New Roman" w:cs="Times New Roman"/>
          <w:sz w:val="24"/>
          <w:szCs w:val="24"/>
          <w:lang w:eastAsia="ru-RU"/>
        </w:rPr>
        <w:t>е</w:t>
      </w:r>
      <w:r w:rsidR="005417D2" w:rsidRPr="00627C71">
        <w:rPr>
          <w:rFonts w:ascii="Times New Roman" w:eastAsia="Times New Roman" w:hAnsi="Times New Roman" w:cs="Times New Roman"/>
          <w:sz w:val="24"/>
          <w:szCs w:val="24"/>
          <w:lang w:eastAsia="ru-RU"/>
        </w:rPr>
        <w:t xml:space="preserve">т правильно работать в комбинации с другими программами. Негативные последствия, связанные с работоспособностью </w:t>
      </w:r>
      <w:r w:rsidR="000C2C1E"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вызванные несовместимостью или конфликтом </w:t>
      </w:r>
      <w:r w:rsidR="000C2C1E"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с другими программными продуктами </w:t>
      </w:r>
      <w:r w:rsidR="00E51BC3" w:rsidRPr="00627C71">
        <w:rPr>
          <w:rFonts w:ascii="Times New Roman" w:eastAsia="Times New Roman" w:hAnsi="Times New Roman" w:cs="Times New Roman"/>
          <w:sz w:val="24"/>
          <w:szCs w:val="24"/>
          <w:lang w:eastAsia="ru-RU"/>
        </w:rPr>
        <w:t>Субл</w:t>
      </w:r>
      <w:r w:rsidR="005417D2" w:rsidRPr="00627C71">
        <w:rPr>
          <w:rFonts w:ascii="Times New Roman" w:eastAsia="Times New Roman" w:hAnsi="Times New Roman" w:cs="Times New Roman"/>
          <w:sz w:val="24"/>
          <w:szCs w:val="24"/>
          <w:lang w:eastAsia="ru-RU"/>
        </w:rPr>
        <w:t xml:space="preserve">ицензиата, несет соответственно </w:t>
      </w:r>
      <w:r w:rsidR="00E51BC3" w:rsidRPr="00627C71">
        <w:rPr>
          <w:rFonts w:ascii="Times New Roman" w:eastAsia="Times New Roman" w:hAnsi="Times New Roman" w:cs="Times New Roman"/>
          <w:sz w:val="24"/>
          <w:szCs w:val="24"/>
          <w:lang w:eastAsia="ru-RU"/>
        </w:rPr>
        <w:t>Субл</w:t>
      </w:r>
      <w:r w:rsidR="005417D2" w:rsidRPr="00627C71">
        <w:rPr>
          <w:rFonts w:ascii="Times New Roman" w:eastAsia="Times New Roman" w:hAnsi="Times New Roman" w:cs="Times New Roman"/>
          <w:sz w:val="24"/>
          <w:szCs w:val="24"/>
          <w:lang w:eastAsia="ru-RU"/>
        </w:rPr>
        <w:t>ицензиат.</w:t>
      </w:r>
    </w:p>
    <w:p w14:paraId="3E2D5CE2" w14:textId="77777777" w:rsidR="005417D2" w:rsidRPr="00627C71" w:rsidRDefault="00836740" w:rsidP="00175C2B">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Л</w:t>
      </w:r>
      <w:r w:rsidR="005417D2" w:rsidRPr="00627C71">
        <w:rPr>
          <w:rFonts w:ascii="Times New Roman" w:eastAsia="Times New Roman" w:hAnsi="Times New Roman" w:cs="Times New Roman"/>
          <w:sz w:val="24"/>
          <w:szCs w:val="24"/>
          <w:lang w:eastAsia="ru-RU"/>
        </w:rPr>
        <w:t xml:space="preserve">ицензиат подтверждает, что ему известны функциональные возможности </w:t>
      </w:r>
      <w:r w:rsidR="000C2C1E"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w:t>
      </w:r>
      <w:r w:rsidR="00E51BC3" w:rsidRPr="00627C71">
        <w:rPr>
          <w:rFonts w:ascii="Times New Roman" w:eastAsia="Times New Roman" w:hAnsi="Times New Roman" w:cs="Times New Roman"/>
          <w:sz w:val="24"/>
          <w:szCs w:val="24"/>
          <w:lang w:eastAsia="ru-RU"/>
        </w:rPr>
        <w:t>Субл</w:t>
      </w:r>
      <w:r w:rsidR="005417D2" w:rsidRPr="00627C71">
        <w:rPr>
          <w:rFonts w:ascii="Times New Roman" w:eastAsia="Times New Roman" w:hAnsi="Times New Roman" w:cs="Times New Roman"/>
          <w:sz w:val="24"/>
          <w:szCs w:val="24"/>
          <w:lang w:eastAsia="ru-RU"/>
        </w:rPr>
        <w:t xml:space="preserve">ицензиат несет риск соответствия </w:t>
      </w:r>
      <w:r w:rsidR="000C2C1E" w:rsidRPr="00627C71">
        <w:rPr>
          <w:rFonts w:ascii="Times New Roman" w:eastAsia="Times New Roman" w:hAnsi="Times New Roman" w:cs="Times New Roman"/>
          <w:sz w:val="24"/>
          <w:szCs w:val="24"/>
          <w:lang w:eastAsia="ru-RU"/>
        </w:rPr>
        <w:t>ПО</w:t>
      </w:r>
      <w:r w:rsidR="005417D2" w:rsidRPr="00627C71">
        <w:rPr>
          <w:rFonts w:ascii="Times New Roman" w:eastAsia="Times New Roman" w:hAnsi="Times New Roman" w:cs="Times New Roman"/>
          <w:sz w:val="24"/>
          <w:szCs w:val="24"/>
          <w:lang w:eastAsia="ru-RU"/>
        </w:rPr>
        <w:t xml:space="preserve"> его желаниям и потребностям, а также риск соответствия условий и объема предоставляемых прав своим желаниям и потребностям.</w:t>
      </w:r>
    </w:p>
    <w:p w14:paraId="6D511687" w14:textId="77777777" w:rsidR="006078A3" w:rsidRPr="00627C71" w:rsidRDefault="006078A3" w:rsidP="00175C2B">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ADA1D5F" w14:textId="77777777" w:rsidR="00627C71" w:rsidRPr="006F06A2" w:rsidRDefault="006078A3" w:rsidP="00013F8C">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F06A2">
        <w:rPr>
          <w:rFonts w:ascii="Times New Roman" w:hAnsi="Times New Roman"/>
          <w:b/>
        </w:rPr>
        <w:t>ГАРАНТИЙНЫЕ ОБЯЗАТЕЛЬСТВА</w:t>
      </w:r>
    </w:p>
    <w:sdt>
      <w:sdtPr>
        <w:rPr>
          <w:rFonts w:ascii="Times New Roman" w:eastAsia="Times New Roman" w:hAnsi="Times New Roman"/>
        </w:rPr>
        <w:id w:val="1370111454"/>
        <w:placeholder>
          <w:docPart w:val="DefaultPlaceholder_-1854013440"/>
        </w:placeholder>
      </w:sdtPr>
      <w:sdtEndPr/>
      <w:sdtContent>
        <w:p w14:paraId="7CA5A7BD" w14:textId="6EA76484" w:rsidR="006078A3" w:rsidRPr="00013F8C" w:rsidRDefault="006078A3"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013F8C">
            <w:rPr>
              <w:rFonts w:ascii="Times New Roman" w:eastAsia="Times New Roman" w:hAnsi="Times New Roman"/>
            </w:rPr>
            <w:t>Лицензиа</w:t>
          </w:r>
          <w:r w:rsidR="006A5645" w:rsidRPr="00013F8C">
            <w:rPr>
              <w:rFonts w:ascii="Times New Roman" w:eastAsia="Times New Roman" w:hAnsi="Times New Roman"/>
            </w:rPr>
            <w:t>то</w:t>
          </w:r>
          <w:r w:rsidRPr="00013F8C">
            <w:rPr>
              <w:rFonts w:ascii="Times New Roman" w:eastAsia="Times New Roman" w:hAnsi="Times New Roman"/>
            </w:rPr>
            <w:t>м производится гарантийное обслуживание П</w:t>
          </w:r>
          <w:r w:rsidR="00800D66" w:rsidRPr="00013F8C">
            <w:rPr>
              <w:rFonts w:ascii="Times New Roman" w:eastAsia="Times New Roman" w:hAnsi="Times New Roman"/>
            </w:rPr>
            <w:t>О</w:t>
          </w:r>
          <w:r w:rsidRPr="00013F8C">
            <w:rPr>
              <w:rFonts w:ascii="Times New Roman" w:eastAsia="Times New Roman" w:hAnsi="Times New Roman"/>
            </w:rPr>
            <w:t xml:space="preserve"> в течение срока, предусмотренного в </w:t>
          </w:r>
          <w:r w:rsidR="00800D66" w:rsidRPr="00013F8C">
            <w:rPr>
              <w:rFonts w:ascii="Times New Roman" w:eastAsia="Times New Roman" w:hAnsi="Times New Roman"/>
            </w:rPr>
            <w:t>Спецификации</w:t>
          </w:r>
          <w:r w:rsidRPr="00013F8C">
            <w:rPr>
              <w:rFonts w:ascii="Times New Roman" w:eastAsia="Times New Roman" w:hAnsi="Times New Roman"/>
            </w:rPr>
            <w:t>. Под гарантийным обслуживанием Сторонами понимается поддержание работоспособности П</w:t>
          </w:r>
          <w:r w:rsidR="00800D66" w:rsidRPr="00013F8C">
            <w:rPr>
              <w:rFonts w:ascii="Times New Roman" w:eastAsia="Times New Roman" w:hAnsi="Times New Roman"/>
            </w:rPr>
            <w:t>О</w:t>
          </w:r>
          <w:r w:rsidRPr="00013F8C">
            <w:rPr>
              <w:rFonts w:ascii="Times New Roman" w:eastAsia="Times New Roman" w:hAnsi="Times New Roman"/>
            </w:rPr>
            <w:t xml:space="preserve"> с целью обеспечения их нормального функционирования в объеме, предусмотренном Договором.</w:t>
          </w:r>
          <w:r w:rsidR="0019493C">
            <w:rPr>
              <w:rFonts w:ascii="Times New Roman" w:eastAsia="Times New Roman" w:hAnsi="Times New Roman"/>
            </w:rPr>
            <w:t xml:space="preserve"> </w:t>
          </w:r>
        </w:p>
      </w:sdtContent>
    </w:sdt>
    <w:p w14:paraId="7A2102E1" w14:textId="1583371C" w:rsidR="006078A3" w:rsidRPr="00013F8C" w:rsidRDefault="006078A3"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013F8C">
        <w:rPr>
          <w:rFonts w:ascii="Times New Roman" w:eastAsia="Times New Roman" w:hAnsi="Times New Roman"/>
        </w:rPr>
        <w:t xml:space="preserve">Если иное не предусмотрено в </w:t>
      </w:r>
      <w:r w:rsidR="00800D66" w:rsidRPr="00013F8C">
        <w:rPr>
          <w:rFonts w:ascii="Times New Roman" w:eastAsia="Times New Roman" w:hAnsi="Times New Roman"/>
        </w:rPr>
        <w:t>Спецификации</w:t>
      </w:r>
      <w:r w:rsidRPr="00013F8C">
        <w:rPr>
          <w:rFonts w:ascii="Times New Roman" w:eastAsia="Times New Roman" w:hAnsi="Times New Roman"/>
        </w:rPr>
        <w:t>, в рамках гарантийного обслуживания Лицензиа</w:t>
      </w:r>
      <w:r w:rsidR="006A5645" w:rsidRPr="00013F8C">
        <w:rPr>
          <w:rFonts w:ascii="Times New Roman" w:eastAsia="Times New Roman" w:hAnsi="Times New Roman"/>
        </w:rPr>
        <w:t>т</w:t>
      </w:r>
      <w:r w:rsidRPr="00013F8C">
        <w:rPr>
          <w:rFonts w:ascii="Times New Roman" w:eastAsia="Times New Roman" w:hAnsi="Times New Roman"/>
        </w:rPr>
        <w:t xml:space="preserve"> осуществляет регистрацию обращений </w:t>
      </w:r>
      <w:r w:rsidR="006A5645" w:rsidRPr="00013F8C">
        <w:rPr>
          <w:rFonts w:ascii="Times New Roman" w:eastAsia="Times New Roman" w:hAnsi="Times New Roman"/>
        </w:rPr>
        <w:t>Субл</w:t>
      </w:r>
      <w:r w:rsidRPr="00013F8C">
        <w:rPr>
          <w:rFonts w:ascii="Times New Roman" w:eastAsia="Times New Roman" w:hAnsi="Times New Roman"/>
        </w:rPr>
        <w:t>ицензиата о возникших инцидентах и ошибках в работе П</w:t>
      </w:r>
      <w:r w:rsidR="00800D66" w:rsidRPr="00013F8C">
        <w:rPr>
          <w:rFonts w:ascii="Times New Roman" w:eastAsia="Times New Roman" w:hAnsi="Times New Roman"/>
        </w:rPr>
        <w:t>О</w:t>
      </w:r>
      <w:r w:rsidRPr="00013F8C">
        <w:rPr>
          <w:rFonts w:ascii="Times New Roman" w:eastAsia="Times New Roman" w:hAnsi="Times New Roman"/>
        </w:rPr>
        <w:t xml:space="preserve"> и предоставление рекомендаций по устранению инцидентов, предоставление консультаций по функциональности П</w:t>
      </w:r>
      <w:r w:rsidR="00800D66" w:rsidRPr="00013F8C">
        <w:rPr>
          <w:rFonts w:ascii="Times New Roman" w:eastAsia="Times New Roman" w:hAnsi="Times New Roman"/>
        </w:rPr>
        <w:t>О</w:t>
      </w:r>
      <w:r w:rsidRPr="00013F8C">
        <w:rPr>
          <w:rFonts w:ascii="Times New Roman" w:eastAsia="Times New Roman" w:hAnsi="Times New Roman"/>
        </w:rPr>
        <w:t>, консультирование в рамках FAQ по решению проблем. Под инцидентом понимается незапланированное прерывание, снижение качества или ошибки в работе П</w:t>
      </w:r>
      <w:r w:rsidR="00800D66" w:rsidRPr="00013F8C">
        <w:rPr>
          <w:rFonts w:ascii="Times New Roman" w:eastAsia="Times New Roman" w:hAnsi="Times New Roman"/>
        </w:rPr>
        <w:t>О</w:t>
      </w:r>
      <w:r w:rsidRPr="00013F8C">
        <w:rPr>
          <w:rFonts w:ascii="Times New Roman" w:eastAsia="Times New Roman" w:hAnsi="Times New Roman"/>
        </w:rPr>
        <w:t xml:space="preserve">, информация о котором передана </w:t>
      </w:r>
      <w:r w:rsidR="00386CE2">
        <w:rPr>
          <w:rFonts w:ascii="Times New Roman" w:eastAsia="Times New Roman" w:hAnsi="Times New Roman"/>
        </w:rPr>
        <w:t>Субл</w:t>
      </w:r>
      <w:r w:rsidRPr="00013F8C">
        <w:rPr>
          <w:rFonts w:ascii="Times New Roman" w:eastAsia="Times New Roman" w:hAnsi="Times New Roman"/>
        </w:rPr>
        <w:t>ицензиатом в обращении к Лицензиа</w:t>
      </w:r>
      <w:r w:rsidR="006A5645" w:rsidRPr="00013F8C">
        <w:rPr>
          <w:rFonts w:ascii="Times New Roman" w:eastAsia="Times New Roman" w:hAnsi="Times New Roman"/>
        </w:rPr>
        <w:t>т</w:t>
      </w:r>
      <w:r w:rsidRPr="00013F8C">
        <w:rPr>
          <w:rFonts w:ascii="Times New Roman" w:eastAsia="Times New Roman" w:hAnsi="Times New Roman"/>
        </w:rPr>
        <w:t>у по каналам связи, определенным в Договоре.</w:t>
      </w:r>
    </w:p>
    <w:p w14:paraId="2A7E7EE3" w14:textId="77777777" w:rsidR="00930B26" w:rsidRPr="00627C71" w:rsidRDefault="00930B26" w:rsidP="00175C2B">
      <w:pPr>
        <w:tabs>
          <w:tab w:val="left" w:pos="1134"/>
        </w:tabs>
        <w:spacing w:after="0" w:line="240" w:lineRule="auto"/>
        <w:ind w:firstLine="567"/>
        <w:jc w:val="both"/>
        <w:rPr>
          <w:rFonts w:ascii="Times New Roman" w:hAnsi="Times New Roman" w:cs="Times New Roman"/>
          <w:color w:val="1B1B1B"/>
          <w:sz w:val="24"/>
          <w:szCs w:val="24"/>
          <w:shd w:val="clear" w:color="auto" w:fill="FFFFFF"/>
        </w:rPr>
      </w:pPr>
      <w:r w:rsidRPr="00627C71">
        <w:rPr>
          <w:rFonts w:ascii="Times New Roman" w:hAnsi="Times New Roman" w:cs="Times New Roman"/>
          <w:color w:val="1B1B1B"/>
          <w:sz w:val="24"/>
          <w:szCs w:val="24"/>
          <w:shd w:val="clear" w:color="auto" w:fill="FFFFFF"/>
        </w:rPr>
        <w:t xml:space="preserve">Для обращения работник Сублицензиата обязан подготовить минимально необходимую информацию, позволяющую провести эффективный анализ по обращению. Объем информации должен быть достаточным для того, чтобы работник технической поддержки Лицензиата мог рассмотреть обращение без дополнительного взаимодействия с работником Сублицензиата. </w:t>
      </w:r>
    </w:p>
    <w:p w14:paraId="51D68A27" w14:textId="77777777" w:rsidR="00930B26" w:rsidRPr="00627C71" w:rsidRDefault="00930B26" w:rsidP="00175C2B">
      <w:pPr>
        <w:tabs>
          <w:tab w:val="left" w:pos="1134"/>
        </w:tabs>
        <w:spacing w:after="0" w:line="240" w:lineRule="auto"/>
        <w:ind w:firstLine="567"/>
        <w:jc w:val="both"/>
        <w:rPr>
          <w:rFonts w:ascii="Times New Roman" w:hAnsi="Times New Roman" w:cs="Times New Roman"/>
          <w:color w:val="1B1B1B"/>
          <w:sz w:val="24"/>
          <w:szCs w:val="24"/>
          <w:shd w:val="clear" w:color="auto" w:fill="FFFFFF"/>
        </w:rPr>
      </w:pPr>
      <w:r w:rsidRPr="00627C71">
        <w:rPr>
          <w:rFonts w:ascii="Times New Roman" w:hAnsi="Times New Roman" w:cs="Times New Roman"/>
          <w:color w:val="1B1B1B"/>
          <w:sz w:val="24"/>
          <w:szCs w:val="24"/>
          <w:shd w:val="clear" w:color="auto" w:fill="FFFFFF"/>
        </w:rPr>
        <w:t>Описание причины обращения:</w:t>
      </w:r>
    </w:p>
    <w:p w14:paraId="2E7EE325" w14:textId="7D9B513A" w:rsidR="00930B26" w:rsidRPr="00627C71" w:rsidRDefault="00930B26" w:rsidP="00175C2B">
      <w:pPr>
        <w:pStyle w:val="a8"/>
        <w:numPr>
          <w:ilvl w:val="0"/>
          <w:numId w:val="14"/>
        </w:numPr>
        <w:tabs>
          <w:tab w:val="left" w:pos="1134"/>
        </w:tabs>
        <w:spacing w:after="0" w:line="240" w:lineRule="auto"/>
        <w:ind w:left="0" w:firstLine="567"/>
        <w:jc w:val="both"/>
        <w:rPr>
          <w:rFonts w:ascii="Times New Roman" w:hAnsi="Times New Roman"/>
          <w:color w:val="1B1B1B"/>
          <w:shd w:val="clear" w:color="auto" w:fill="FFFFFF"/>
        </w:rPr>
      </w:pPr>
      <w:r w:rsidRPr="00627C71">
        <w:rPr>
          <w:rFonts w:ascii="Times New Roman" w:hAnsi="Times New Roman"/>
          <w:color w:val="1B1B1B"/>
          <w:shd w:val="clear" w:color="auto" w:fill="FFFFFF"/>
        </w:rPr>
        <w:t xml:space="preserve">если обращение связано с технической проблемой функционирования </w:t>
      </w:r>
      <w:r w:rsidR="00013F8C">
        <w:rPr>
          <w:rFonts w:ascii="Times New Roman" w:hAnsi="Times New Roman"/>
          <w:color w:val="1B1B1B"/>
          <w:shd w:val="clear" w:color="auto" w:fill="FFFFFF"/>
        </w:rPr>
        <w:t>ПО</w:t>
      </w:r>
      <w:r w:rsidRPr="00627C71">
        <w:rPr>
          <w:rFonts w:ascii="Times New Roman" w:hAnsi="Times New Roman"/>
          <w:color w:val="1B1B1B"/>
          <w:shd w:val="clear" w:color="auto" w:fill="FFFFFF"/>
        </w:rPr>
        <w:t xml:space="preserve">, необходимо указать события, при которых произошел инцидент, влияние на количество пользователей, динамику распространения проблемы; </w:t>
      </w:r>
    </w:p>
    <w:p w14:paraId="54DCC846" w14:textId="4A88180E" w:rsidR="00930B26" w:rsidRPr="00627C71" w:rsidRDefault="00930B26" w:rsidP="00175C2B">
      <w:pPr>
        <w:pStyle w:val="a8"/>
        <w:numPr>
          <w:ilvl w:val="0"/>
          <w:numId w:val="14"/>
        </w:numPr>
        <w:tabs>
          <w:tab w:val="left" w:pos="1134"/>
        </w:tabs>
        <w:spacing w:after="0" w:line="240" w:lineRule="auto"/>
        <w:ind w:left="0" w:firstLine="567"/>
        <w:jc w:val="both"/>
        <w:rPr>
          <w:rFonts w:ascii="Times New Roman" w:hAnsi="Times New Roman"/>
          <w:color w:val="1B1B1B"/>
          <w:shd w:val="clear" w:color="auto" w:fill="FFFFFF"/>
        </w:rPr>
      </w:pPr>
      <w:r w:rsidRPr="00627C71">
        <w:rPr>
          <w:rFonts w:ascii="Times New Roman" w:hAnsi="Times New Roman"/>
          <w:color w:val="1B1B1B"/>
          <w:shd w:val="clear" w:color="auto" w:fill="FFFFFF"/>
        </w:rPr>
        <w:t xml:space="preserve">описание версии </w:t>
      </w:r>
      <w:r w:rsidR="00013F8C">
        <w:rPr>
          <w:rFonts w:ascii="Times New Roman" w:hAnsi="Times New Roman"/>
          <w:color w:val="1B1B1B"/>
          <w:shd w:val="clear" w:color="auto" w:fill="FFFFFF"/>
        </w:rPr>
        <w:t>ПО</w:t>
      </w:r>
      <w:r w:rsidRPr="00627C71">
        <w:rPr>
          <w:rFonts w:ascii="Times New Roman" w:hAnsi="Times New Roman"/>
          <w:color w:val="1B1B1B"/>
          <w:shd w:val="clear" w:color="auto" w:fill="FFFFFF"/>
        </w:rPr>
        <w:t>, оборудования на котором он установлен и программного обеспечения (версия операционной системы и установленных обновлений, объем оперативной памяти и дисков, сведения о процессоре и прочее).</w:t>
      </w:r>
    </w:p>
    <w:p w14:paraId="34FC0A5C" w14:textId="77777777" w:rsidR="006078A3" w:rsidRPr="00013F8C" w:rsidRDefault="006078A3"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hAnsi="Times New Roman"/>
          <w:color w:val="1B1B1B"/>
          <w:shd w:val="clear" w:color="auto" w:fill="FFFFFF"/>
        </w:rPr>
        <w:t>Дополнительная гарантийная и техническая поддержка П</w:t>
      </w:r>
      <w:r w:rsidR="00800D66"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xml:space="preserve">, не предусмотренная Договором </w:t>
      </w:r>
      <w:r w:rsidRPr="00013F8C">
        <w:rPr>
          <w:rFonts w:ascii="Times New Roman" w:eastAsia="Times New Roman" w:hAnsi="Times New Roman"/>
        </w:rPr>
        <w:t xml:space="preserve">или </w:t>
      </w:r>
      <w:r w:rsidR="00800D66" w:rsidRPr="00013F8C">
        <w:rPr>
          <w:rFonts w:ascii="Times New Roman" w:eastAsia="Times New Roman" w:hAnsi="Times New Roman"/>
        </w:rPr>
        <w:t>Спецификацией</w:t>
      </w:r>
      <w:r w:rsidRPr="00013F8C">
        <w:rPr>
          <w:rFonts w:ascii="Times New Roman" w:eastAsia="Times New Roman" w:hAnsi="Times New Roman"/>
        </w:rPr>
        <w:t>, может осуществляться на основании отдельного соглашения.</w:t>
      </w:r>
    </w:p>
    <w:p w14:paraId="44263899" w14:textId="451F1AB5" w:rsidR="006078A3" w:rsidRPr="00013F8C" w:rsidRDefault="006078A3"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013F8C">
        <w:rPr>
          <w:rFonts w:ascii="Times New Roman" w:eastAsia="Times New Roman" w:hAnsi="Times New Roman"/>
        </w:rPr>
        <w:t>Стороны пришли к соглашению, что Лицензиа</w:t>
      </w:r>
      <w:r w:rsidR="006A5645" w:rsidRPr="00013F8C">
        <w:rPr>
          <w:rFonts w:ascii="Times New Roman" w:eastAsia="Times New Roman" w:hAnsi="Times New Roman"/>
        </w:rPr>
        <w:t>т</w:t>
      </w:r>
      <w:r w:rsidRPr="00013F8C">
        <w:rPr>
          <w:rFonts w:ascii="Times New Roman" w:eastAsia="Times New Roman" w:hAnsi="Times New Roman"/>
        </w:rPr>
        <w:t xml:space="preserve"> не предоставляет никаких гарантий, явных, подразумеваемых или иных в отношении пригодности П</w:t>
      </w:r>
      <w:r w:rsidR="00800D66" w:rsidRPr="00013F8C">
        <w:rPr>
          <w:rFonts w:ascii="Times New Roman" w:eastAsia="Times New Roman" w:hAnsi="Times New Roman"/>
        </w:rPr>
        <w:t>О</w:t>
      </w:r>
      <w:r w:rsidRPr="00013F8C">
        <w:rPr>
          <w:rFonts w:ascii="Times New Roman" w:eastAsia="Times New Roman" w:hAnsi="Times New Roman"/>
        </w:rPr>
        <w:t xml:space="preserve"> для какой-либо определённой цели </w:t>
      </w:r>
      <w:r w:rsidR="006A5645" w:rsidRPr="00013F8C">
        <w:rPr>
          <w:rFonts w:ascii="Times New Roman" w:eastAsia="Times New Roman" w:hAnsi="Times New Roman"/>
        </w:rPr>
        <w:t>Субл</w:t>
      </w:r>
      <w:r w:rsidR="00013F8C">
        <w:rPr>
          <w:rFonts w:ascii="Times New Roman" w:eastAsia="Times New Roman" w:hAnsi="Times New Roman"/>
        </w:rPr>
        <w:t>ицензиата и/или третьих лиц.</w:t>
      </w:r>
    </w:p>
    <w:p w14:paraId="095622DF" w14:textId="77777777" w:rsidR="006078A3" w:rsidRPr="00627C71" w:rsidRDefault="006078A3" w:rsidP="00013F8C">
      <w:pPr>
        <w:pStyle w:val="a8"/>
        <w:numPr>
          <w:ilvl w:val="1"/>
          <w:numId w:val="1"/>
        </w:numPr>
        <w:tabs>
          <w:tab w:val="left" w:pos="1134"/>
        </w:tabs>
        <w:spacing w:after="0" w:line="240" w:lineRule="auto"/>
        <w:ind w:left="0" w:right="-1" w:firstLine="567"/>
        <w:jc w:val="both"/>
        <w:rPr>
          <w:rFonts w:ascii="Times New Roman" w:hAnsi="Times New Roman"/>
          <w:color w:val="1B1B1B"/>
          <w:shd w:val="clear" w:color="auto" w:fill="FFFFFF"/>
        </w:rPr>
      </w:pPr>
      <w:r w:rsidRPr="00013F8C">
        <w:rPr>
          <w:rFonts w:ascii="Times New Roman" w:eastAsia="Times New Roman" w:hAnsi="Times New Roman"/>
        </w:rPr>
        <w:t>Гарантия</w:t>
      </w:r>
      <w:r w:rsidR="00930B26" w:rsidRPr="00627C71">
        <w:rPr>
          <w:rFonts w:ascii="Times New Roman" w:hAnsi="Times New Roman"/>
          <w:color w:val="1B1B1B"/>
          <w:shd w:val="clear" w:color="auto" w:fill="FFFFFF"/>
        </w:rPr>
        <w:t xml:space="preserve"> не</w:t>
      </w:r>
      <w:r w:rsidRPr="00627C71">
        <w:rPr>
          <w:rFonts w:ascii="Times New Roman" w:hAnsi="Times New Roman"/>
          <w:color w:val="1B1B1B"/>
          <w:shd w:val="clear" w:color="auto" w:fill="FFFFFF"/>
        </w:rPr>
        <w:t xml:space="preserve"> предоставляется:</w:t>
      </w:r>
    </w:p>
    <w:p w14:paraId="48847DF5" w14:textId="77777777" w:rsidR="006078A3" w:rsidRPr="00627C71" w:rsidRDefault="006078A3" w:rsidP="00175C2B">
      <w:pPr>
        <w:pStyle w:val="a8"/>
        <w:numPr>
          <w:ilvl w:val="0"/>
          <w:numId w:val="10"/>
        </w:numPr>
        <w:tabs>
          <w:tab w:val="num" w:pos="0"/>
          <w:tab w:val="left" w:pos="1134"/>
          <w:tab w:val="num" w:pos="1710"/>
        </w:tabs>
        <w:suppressAutoHyphens/>
        <w:spacing w:after="0" w:line="240" w:lineRule="auto"/>
        <w:ind w:left="0" w:firstLine="567"/>
        <w:contextualSpacing w:val="0"/>
        <w:jc w:val="both"/>
        <w:rPr>
          <w:rFonts w:ascii="Times New Roman" w:hAnsi="Times New Roman"/>
        </w:rPr>
      </w:pPr>
      <w:r w:rsidRPr="00627C71">
        <w:rPr>
          <w:rFonts w:ascii="Times New Roman" w:hAnsi="Times New Roman"/>
        </w:rPr>
        <w:t>в случае использования П</w:t>
      </w:r>
      <w:r w:rsidR="00800D66" w:rsidRPr="00627C71">
        <w:rPr>
          <w:rFonts w:ascii="Times New Roman" w:hAnsi="Times New Roman"/>
        </w:rPr>
        <w:t>О</w:t>
      </w:r>
      <w:r w:rsidRPr="00627C71">
        <w:rPr>
          <w:rFonts w:ascii="Times New Roman" w:hAnsi="Times New Roman"/>
        </w:rPr>
        <w:t xml:space="preserve"> способами, не предусмотренными Договором или </w:t>
      </w:r>
      <w:r w:rsidR="00800D66" w:rsidRPr="00627C71">
        <w:rPr>
          <w:rFonts w:ascii="Times New Roman" w:hAnsi="Times New Roman"/>
        </w:rPr>
        <w:t>Спецификацией</w:t>
      </w:r>
      <w:r w:rsidRPr="00627C71">
        <w:rPr>
          <w:rFonts w:ascii="Times New Roman" w:hAnsi="Times New Roman"/>
        </w:rPr>
        <w:t xml:space="preserve">, и/или за пределами прав, предоставленных </w:t>
      </w:r>
      <w:r w:rsidR="006A5645" w:rsidRPr="00627C71">
        <w:rPr>
          <w:rFonts w:ascii="Times New Roman" w:hAnsi="Times New Roman"/>
        </w:rPr>
        <w:t>Субл</w:t>
      </w:r>
      <w:r w:rsidRPr="00627C71">
        <w:rPr>
          <w:rFonts w:ascii="Times New Roman" w:hAnsi="Times New Roman"/>
        </w:rPr>
        <w:t>ицензиату, а также в случае нарушения установленных ограничений использования П</w:t>
      </w:r>
      <w:r w:rsidR="00F0754D" w:rsidRPr="00627C71">
        <w:rPr>
          <w:rFonts w:ascii="Times New Roman" w:hAnsi="Times New Roman"/>
        </w:rPr>
        <w:t>О</w:t>
      </w:r>
      <w:r w:rsidRPr="00627C71">
        <w:rPr>
          <w:rFonts w:ascii="Times New Roman" w:hAnsi="Times New Roman"/>
        </w:rPr>
        <w:t>;</w:t>
      </w:r>
    </w:p>
    <w:p w14:paraId="1DE0FBA5" w14:textId="77777777" w:rsidR="006078A3" w:rsidRPr="00627C71" w:rsidRDefault="006078A3" w:rsidP="00175C2B">
      <w:pPr>
        <w:pStyle w:val="a8"/>
        <w:numPr>
          <w:ilvl w:val="0"/>
          <w:numId w:val="10"/>
        </w:numPr>
        <w:tabs>
          <w:tab w:val="num" w:pos="0"/>
          <w:tab w:val="left" w:pos="1134"/>
          <w:tab w:val="num" w:pos="1710"/>
        </w:tabs>
        <w:suppressAutoHyphens/>
        <w:spacing w:after="0" w:line="240" w:lineRule="auto"/>
        <w:ind w:left="0" w:firstLine="567"/>
        <w:contextualSpacing w:val="0"/>
        <w:jc w:val="both"/>
        <w:rPr>
          <w:rFonts w:ascii="Times New Roman" w:hAnsi="Times New Roman"/>
        </w:rPr>
      </w:pPr>
      <w:r w:rsidRPr="00627C71">
        <w:rPr>
          <w:rFonts w:ascii="Times New Roman" w:hAnsi="Times New Roman"/>
        </w:rPr>
        <w:t>при эксплуатации П</w:t>
      </w:r>
      <w:r w:rsidR="00F0754D" w:rsidRPr="00627C71">
        <w:rPr>
          <w:rFonts w:ascii="Times New Roman" w:hAnsi="Times New Roman"/>
        </w:rPr>
        <w:t>О</w:t>
      </w:r>
      <w:r w:rsidRPr="00627C71">
        <w:rPr>
          <w:rFonts w:ascii="Times New Roman" w:hAnsi="Times New Roman"/>
        </w:rPr>
        <w:t xml:space="preserve"> не в соответствии с предоставленной Лицензиа</w:t>
      </w:r>
      <w:r w:rsidR="006A5645" w:rsidRPr="00627C71">
        <w:rPr>
          <w:rFonts w:ascii="Times New Roman" w:hAnsi="Times New Roman"/>
        </w:rPr>
        <w:t>т</w:t>
      </w:r>
      <w:r w:rsidRPr="00627C71">
        <w:rPr>
          <w:rFonts w:ascii="Times New Roman" w:hAnsi="Times New Roman"/>
        </w:rPr>
        <w:t>ом технической документацией (если таковая будет предоставлена);</w:t>
      </w:r>
    </w:p>
    <w:p w14:paraId="5B22A209" w14:textId="555078B4" w:rsidR="006078A3" w:rsidRPr="00627C71" w:rsidRDefault="006078A3" w:rsidP="00175C2B">
      <w:pPr>
        <w:pStyle w:val="a8"/>
        <w:numPr>
          <w:ilvl w:val="0"/>
          <w:numId w:val="10"/>
        </w:numPr>
        <w:tabs>
          <w:tab w:val="num" w:pos="0"/>
          <w:tab w:val="left" w:pos="1134"/>
          <w:tab w:val="num" w:pos="1710"/>
        </w:tabs>
        <w:suppressAutoHyphens/>
        <w:spacing w:after="0" w:line="240" w:lineRule="auto"/>
        <w:ind w:left="0" w:firstLine="567"/>
        <w:contextualSpacing w:val="0"/>
        <w:jc w:val="both"/>
        <w:rPr>
          <w:rFonts w:ascii="Times New Roman" w:hAnsi="Times New Roman"/>
        </w:rPr>
      </w:pPr>
      <w:r w:rsidRPr="00627C71">
        <w:rPr>
          <w:rFonts w:ascii="Times New Roman" w:hAnsi="Times New Roman"/>
        </w:rPr>
        <w:t xml:space="preserve">при внесении </w:t>
      </w:r>
      <w:r w:rsidR="006A5645" w:rsidRPr="00627C71">
        <w:rPr>
          <w:rFonts w:ascii="Times New Roman" w:hAnsi="Times New Roman"/>
        </w:rPr>
        <w:t>Субл</w:t>
      </w:r>
      <w:r w:rsidRPr="00627C71">
        <w:rPr>
          <w:rFonts w:ascii="Times New Roman" w:hAnsi="Times New Roman"/>
        </w:rPr>
        <w:t>ицензиатом изменений в П</w:t>
      </w:r>
      <w:r w:rsidR="00F0754D" w:rsidRPr="00627C71">
        <w:rPr>
          <w:rFonts w:ascii="Times New Roman" w:hAnsi="Times New Roman"/>
        </w:rPr>
        <w:t>О</w:t>
      </w:r>
      <w:r w:rsidRPr="00627C71">
        <w:rPr>
          <w:rFonts w:ascii="Times New Roman" w:hAnsi="Times New Roman"/>
        </w:rPr>
        <w:t>, в том числе в исходные тексты (коды) П</w:t>
      </w:r>
      <w:r w:rsidR="00F0754D" w:rsidRPr="00627C71">
        <w:rPr>
          <w:rFonts w:ascii="Times New Roman" w:hAnsi="Times New Roman"/>
        </w:rPr>
        <w:t>О</w:t>
      </w:r>
      <w:r w:rsidRPr="00627C71">
        <w:rPr>
          <w:rFonts w:ascii="Times New Roman" w:hAnsi="Times New Roman"/>
        </w:rPr>
        <w:t>.</w:t>
      </w:r>
    </w:p>
    <w:p w14:paraId="5AAF1CD8" w14:textId="77777777" w:rsidR="006078A3" w:rsidRPr="00013F8C" w:rsidRDefault="006A5645"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013F8C">
        <w:rPr>
          <w:rFonts w:ascii="Times New Roman" w:eastAsia="Times New Roman" w:hAnsi="Times New Roman"/>
        </w:rPr>
        <w:t>Субл</w:t>
      </w:r>
      <w:r w:rsidR="006078A3" w:rsidRPr="00013F8C">
        <w:rPr>
          <w:rFonts w:ascii="Times New Roman" w:eastAsia="Times New Roman" w:hAnsi="Times New Roman"/>
        </w:rPr>
        <w:t>ицензиат обязуется:</w:t>
      </w:r>
    </w:p>
    <w:p w14:paraId="0AF261B0" w14:textId="77777777" w:rsidR="006078A3" w:rsidRPr="00627C71" w:rsidRDefault="006078A3" w:rsidP="00013F8C">
      <w:pPr>
        <w:pStyle w:val="a8"/>
        <w:numPr>
          <w:ilvl w:val="0"/>
          <w:numId w:val="11"/>
        </w:numPr>
        <w:tabs>
          <w:tab w:val="left" w:pos="1134"/>
          <w:tab w:val="num" w:pos="1710"/>
        </w:tabs>
        <w:suppressAutoHyphens/>
        <w:spacing w:after="0" w:line="240" w:lineRule="auto"/>
        <w:ind w:left="0" w:firstLine="567"/>
        <w:contextualSpacing w:val="0"/>
        <w:jc w:val="both"/>
        <w:rPr>
          <w:rFonts w:ascii="Times New Roman" w:hAnsi="Times New Roman"/>
        </w:rPr>
      </w:pPr>
      <w:r w:rsidRPr="00627C71">
        <w:rPr>
          <w:rFonts w:ascii="Times New Roman" w:hAnsi="Times New Roman"/>
        </w:rPr>
        <w:lastRenderedPageBreak/>
        <w:t>предоставлять Лицензиа</w:t>
      </w:r>
      <w:r w:rsidR="006A5645" w:rsidRPr="00627C71">
        <w:rPr>
          <w:rFonts w:ascii="Times New Roman" w:hAnsi="Times New Roman"/>
        </w:rPr>
        <w:t>т</w:t>
      </w:r>
      <w:r w:rsidRPr="00627C71">
        <w:rPr>
          <w:rFonts w:ascii="Times New Roman" w:hAnsi="Times New Roman"/>
        </w:rPr>
        <w:t>у информацию об ошибках и дефектах в работе П</w:t>
      </w:r>
      <w:r w:rsidR="00F0754D" w:rsidRPr="00627C71">
        <w:rPr>
          <w:rFonts w:ascii="Times New Roman" w:hAnsi="Times New Roman"/>
        </w:rPr>
        <w:t>О</w:t>
      </w:r>
      <w:r w:rsidRPr="00627C71">
        <w:rPr>
          <w:rFonts w:ascii="Times New Roman" w:hAnsi="Times New Roman"/>
        </w:rPr>
        <w:t xml:space="preserve">, ставшую известной </w:t>
      </w:r>
      <w:r w:rsidR="006A5645" w:rsidRPr="00627C71">
        <w:rPr>
          <w:rFonts w:ascii="Times New Roman" w:hAnsi="Times New Roman"/>
        </w:rPr>
        <w:t>Субл</w:t>
      </w:r>
      <w:r w:rsidRPr="00627C71">
        <w:rPr>
          <w:rFonts w:ascii="Times New Roman" w:hAnsi="Times New Roman"/>
        </w:rPr>
        <w:t>ицензиату, на основании которой работники Лицензиа</w:t>
      </w:r>
      <w:r w:rsidR="006A5645" w:rsidRPr="00627C71">
        <w:rPr>
          <w:rFonts w:ascii="Times New Roman" w:hAnsi="Times New Roman"/>
        </w:rPr>
        <w:t>т</w:t>
      </w:r>
      <w:r w:rsidRPr="00627C71">
        <w:rPr>
          <w:rFonts w:ascii="Times New Roman" w:hAnsi="Times New Roman"/>
        </w:rPr>
        <w:t>а</w:t>
      </w:r>
      <w:r w:rsidR="00F0754D" w:rsidRPr="00627C71">
        <w:rPr>
          <w:rFonts w:ascii="Times New Roman" w:hAnsi="Times New Roman"/>
        </w:rPr>
        <w:t>/Правообладателя/</w:t>
      </w:r>
      <w:r w:rsidR="008E0C81" w:rsidRPr="00627C71">
        <w:rPr>
          <w:rFonts w:ascii="Times New Roman" w:hAnsi="Times New Roman"/>
        </w:rPr>
        <w:t>л</w:t>
      </w:r>
      <w:r w:rsidR="00F0754D" w:rsidRPr="00627C71">
        <w:rPr>
          <w:rFonts w:ascii="Times New Roman" w:hAnsi="Times New Roman"/>
        </w:rPr>
        <w:t>ицензиара</w:t>
      </w:r>
      <w:r w:rsidRPr="00627C71">
        <w:rPr>
          <w:rFonts w:ascii="Times New Roman" w:hAnsi="Times New Roman"/>
        </w:rPr>
        <w:t xml:space="preserve"> могут проводить проверку соответствующих фактов, в том числе тестирование работы П</w:t>
      </w:r>
      <w:r w:rsidR="00F0754D" w:rsidRPr="00627C71">
        <w:rPr>
          <w:rFonts w:ascii="Times New Roman" w:hAnsi="Times New Roman"/>
        </w:rPr>
        <w:t>О</w:t>
      </w:r>
      <w:r w:rsidRPr="00627C71">
        <w:rPr>
          <w:rFonts w:ascii="Times New Roman" w:hAnsi="Times New Roman"/>
        </w:rPr>
        <w:t xml:space="preserve"> и при необходимости принимать меры по устранению ошибок, а также, в качестве обратной связи, предоставлять </w:t>
      </w:r>
      <w:r w:rsidR="006A5645" w:rsidRPr="00627C71">
        <w:rPr>
          <w:rFonts w:ascii="Times New Roman" w:hAnsi="Times New Roman"/>
        </w:rPr>
        <w:t>Субл</w:t>
      </w:r>
      <w:r w:rsidRPr="00627C71">
        <w:rPr>
          <w:rFonts w:ascii="Times New Roman" w:hAnsi="Times New Roman"/>
        </w:rPr>
        <w:t>ицензиату пояснения о мерах, которые необходимо предпринять для устранения ошибок при использовании П</w:t>
      </w:r>
      <w:r w:rsidR="00F0754D" w:rsidRPr="00627C71">
        <w:rPr>
          <w:rFonts w:ascii="Times New Roman" w:hAnsi="Times New Roman"/>
        </w:rPr>
        <w:t>О</w:t>
      </w:r>
      <w:r w:rsidRPr="00627C71">
        <w:rPr>
          <w:rFonts w:ascii="Times New Roman" w:hAnsi="Times New Roman"/>
        </w:rPr>
        <w:t>;</w:t>
      </w:r>
    </w:p>
    <w:p w14:paraId="0F9A60E7" w14:textId="77777777" w:rsidR="006078A3" w:rsidRPr="00627C71" w:rsidRDefault="006078A3" w:rsidP="00013F8C">
      <w:pPr>
        <w:pStyle w:val="a8"/>
        <w:numPr>
          <w:ilvl w:val="0"/>
          <w:numId w:val="11"/>
        </w:numPr>
        <w:tabs>
          <w:tab w:val="num" w:pos="0"/>
          <w:tab w:val="left" w:pos="1134"/>
          <w:tab w:val="num" w:pos="1710"/>
        </w:tabs>
        <w:suppressAutoHyphens/>
        <w:spacing w:after="0" w:line="240" w:lineRule="auto"/>
        <w:ind w:left="0" w:firstLine="567"/>
        <w:contextualSpacing w:val="0"/>
        <w:jc w:val="both"/>
        <w:rPr>
          <w:rFonts w:ascii="Times New Roman" w:hAnsi="Times New Roman"/>
          <w:color w:val="1B1B1B"/>
          <w:shd w:val="clear" w:color="auto" w:fill="FFFFFF"/>
        </w:rPr>
      </w:pPr>
      <w:r w:rsidRPr="00627C71">
        <w:rPr>
          <w:rFonts w:ascii="Times New Roman" w:hAnsi="Times New Roman"/>
          <w:color w:val="1B1B1B"/>
          <w:shd w:val="clear" w:color="auto" w:fill="FFFFFF"/>
        </w:rPr>
        <w:t>передавать Лицензиа</w:t>
      </w:r>
      <w:r w:rsidR="006A5645" w:rsidRPr="00627C71">
        <w:rPr>
          <w:rFonts w:ascii="Times New Roman" w:hAnsi="Times New Roman"/>
          <w:color w:val="1B1B1B"/>
          <w:shd w:val="clear" w:color="auto" w:fill="FFFFFF"/>
        </w:rPr>
        <w:t>т</w:t>
      </w:r>
      <w:r w:rsidRPr="00627C71">
        <w:rPr>
          <w:rFonts w:ascii="Times New Roman" w:hAnsi="Times New Roman"/>
          <w:color w:val="1B1B1B"/>
          <w:shd w:val="clear" w:color="auto" w:fill="FFFFFF"/>
        </w:rPr>
        <w:t>у информацию, относящуюся к работоспособности и функционалу П</w:t>
      </w:r>
      <w:r w:rsidR="00F0754D"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 а также об ошибках в работе П</w:t>
      </w:r>
      <w:r w:rsidR="00F0754D" w:rsidRPr="00627C71">
        <w:rPr>
          <w:rFonts w:ascii="Times New Roman" w:hAnsi="Times New Roman"/>
          <w:color w:val="1B1B1B"/>
          <w:shd w:val="clear" w:color="auto" w:fill="FFFFFF"/>
        </w:rPr>
        <w:t>О</w:t>
      </w:r>
      <w:r w:rsidRPr="00627C71">
        <w:rPr>
          <w:rFonts w:ascii="Times New Roman" w:hAnsi="Times New Roman"/>
          <w:color w:val="1B1B1B"/>
          <w:shd w:val="clear" w:color="auto" w:fill="FFFFFF"/>
        </w:rPr>
        <w:t>.</w:t>
      </w:r>
    </w:p>
    <w:p w14:paraId="308427BB" w14:textId="77777777" w:rsidR="005417D2" w:rsidRPr="00627C71" w:rsidRDefault="005417D2" w:rsidP="00175C2B">
      <w:pPr>
        <w:tabs>
          <w:tab w:val="left" w:pos="540"/>
          <w:tab w:val="left" w:pos="1134"/>
        </w:tabs>
        <w:spacing w:after="0" w:line="240" w:lineRule="auto"/>
        <w:ind w:right="29" w:firstLine="567"/>
        <w:jc w:val="center"/>
        <w:rPr>
          <w:rFonts w:ascii="Times New Roman" w:hAnsi="Times New Roman" w:cs="Times New Roman"/>
          <w:b/>
          <w:sz w:val="24"/>
          <w:szCs w:val="24"/>
        </w:rPr>
      </w:pPr>
    </w:p>
    <w:p w14:paraId="58F4F20C" w14:textId="77777777" w:rsidR="00627C71" w:rsidRPr="006F06A2" w:rsidRDefault="005417D2" w:rsidP="00013F8C">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F06A2">
        <w:rPr>
          <w:rFonts w:ascii="Times New Roman" w:hAnsi="Times New Roman"/>
          <w:b/>
        </w:rPr>
        <w:t>ЗАВЕРЕНИЯ ОБ ОБСТОЯТЕЛЬСТВАХ</w:t>
      </w:r>
    </w:p>
    <w:p w14:paraId="47F68A47" w14:textId="77777777" w:rsidR="005417D2" w:rsidRPr="00013F8C"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013F8C">
        <w:rPr>
          <w:rFonts w:ascii="Times New Roman" w:eastAsia="Times New Roman" w:hAnsi="Times New Roman"/>
        </w:rPr>
        <w:t>В соответствии со ст.431.2 Гражданского кодекса Российской Федерации каждая Сторона («Заверяющая Сторона») заверяет другую Сторону, что:</w:t>
      </w:r>
    </w:p>
    <w:p w14:paraId="5823B06A"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627C71">
        <w:rPr>
          <w:rFonts w:ascii="Times New Roman" w:eastAsia="Times New Roman" w:hAnsi="Times New Roman" w:cs="Times New Roman"/>
          <w:sz w:val="24"/>
          <w:szCs w:val="24"/>
        </w:rPr>
        <w:t>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14:paraId="6C33BE8D"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627C71">
        <w:rPr>
          <w:rFonts w:ascii="Times New Roman" w:eastAsia="Times New Roman" w:hAnsi="Times New Roman" w:cs="Times New Roman"/>
          <w:sz w:val="24"/>
          <w:szCs w:val="24"/>
        </w:rPr>
        <w:t>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14:paraId="18222495"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627C71">
        <w:rPr>
          <w:rFonts w:ascii="Times New Roman" w:eastAsia="Times New Roman" w:hAnsi="Times New Roman" w:cs="Times New Roman"/>
          <w:sz w:val="24"/>
          <w:szCs w:val="24"/>
        </w:rPr>
        <w:t>обязательства, установленные в Договоре, являются для Заверяющей Стороны действительными, законными и в случае неисполнения могут быть исполнены в принудительном порядке;</w:t>
      </w:r>
    </w:p>
    <w:p w14:paraId="70E21742"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Times New Roman" w:hAnsi="Times New Roman" w:cs="Times New Roman"/>
          <w:sz w:val="24"/>
          <w:szCs w:val="24"/>
        </w:rPr>
        <w:t>заключение Договора не нарушает каких-либо обязательств Заверяющей Стороны</w:t>
      </w:r>
      <w:r w:rsidRPr="00627C71">
        <w:rPr>
          <w:rFonts w:ascii="Times New Roman" w:eastAsia="Calibri" w:hAnsi="Times New Roman" w:cs="Times New Roman"/>
          <w:sz w:val="24"/>
          <w:szCs w:val="24"/>
        </w:rPr>
        <w:t xml:space="preserve"> перед третьими лицами;</w:t>
      </w:r>
    </w:p>
    <w:p w14:paraId="2CA3227C"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получены все необходимые корпоративные одобрения органов управления, требующиеся для заключения Договора;</w:t>
      </w:r>
    </w:p>
    <w:p w14:paraId="096EAAEB"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14:paraId="759FB1DD"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обладает всеми необходимыми разрешениями, лицензиями и сертификатами, необходимыми для ведения деятельности, предусмотренной Договором;</w:t>
      </w:r>
    </w:p>
    <w:p w14:paraId="0A7769D8"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14:paraId="22242F01"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 xml:space="preserve">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14:paraId="612C014B" w14:textId="77777777" w:rsidR="005417D2" w:rsidRPr="00627C71" w:rsidRDefault="005417D2" w:rsidP="00013F8C">
      <w:pPr>
        <w:numPr>
          <w:ilvl w:val="0"/>
          <w:numId w:val="4"/>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основной целью совершения сделки (совершения операций) по Договору не являются неуплата (неполная уплата) и (или) зачет (возврат) суммы налога.</w:t>
      </w:r>
    </w:p>
    <w:p w14:paraId="703A8278"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 w14:paraId="0FAC28D6"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 w14:paraId="5AA75B4E"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lastRenderedPageBreak/>
        <w:t>В случае если заверения об обстоятельствах, предоставленные Стороной в соответствии с Договором, оказались недостоверными, Сторона, предоставившая недостоверные заверения об обстоятельствах, обязана уплатить другой стороне неустойку в размере 10% (десяти процентов) от общей цены Договора и возместить другой Стороне все убытки, понесённые по причине, связанной с такой недостоверностью, сверх неустойки.</w:t>
      </w:r>
    </w:p>
    <w:p w14:paraId="616696B3" w14:textId="77777777" w:rsidR="005417D2" w:rsidRPr="00627C71" w:rsidRDefault="005417D2" w:rsidP="00175C2B">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p>
    <w:p w14:paraId="37B0494A" w14:textId="77777777" w:rsidR="00627C71" w:rsidRPr="006F06A2" w:rsidRDefault="005417D2" w:rsidP="00013F8C">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КОНФИДЕНЦИАЛЬНОСТЬ</w:t>
      </w:r>
    </w:p>
    <w:p w14:paraId="00F863D1" w14:textId="4C708223" w:rsidR="005417D2" w:rsidRPr="00013F8C" w:rsidRDefault="00013F8C"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D5308">
        <w:rPr>
          <w:rFonts w:ascii="Times New Roman" w:eastAsia="Times New Roman" w:hAnsi="Times New Roman"/>
        </w:rPr>
        <w:t xml:space="preserve">Для целей Договора термин «Конфиденциальная информация» означает </w:t>
      </w:r>
      <w:r w:rsidRPr="006D5308">
        <w:rPr>
          <w:rFonts w:ascii="Times New Roman" w:hAnsi="Times New Roman"/>
        </w:rPr>
        <w:t>любые сведения (информация, сообщения, данные, персональные данные, данные о хозяйственно-коммерческой деятельности, технических возможностях или финансовом положении Сторон и т.п.) о лицах, предметах, фактах, событиях, явлениях и процессах, предоставленные в любой форме, включая сведения, предоставленные устно или в отношении переговоров, анализа, оценки, которые проводились в рамках и в отношении предмета Договора в целом, считаются конфиденциальной информацией и не подлежат разглашению Сторонами</w:t>
      </w:r>
      <w:r w:rsidR="005417D2" w:rsidRPr="00013F8C">
        <w:rPr>
          <w:rFonts w:ascii="Times New Roman" w:eastAsia="Times New Roman" w:hAnsi="Times New Roman"/>
        </w:rPr>
        <w:t>.</w:t>
      </w:r>
    </w:p>
    <w:p w14:paraId="541A0AC9"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объемах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061CB444"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14:paraId="163C3B38"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1FB894C2"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настоящем разделе.</w:t>
      </w:r>
    </w:p>
    <w:p w14:paraId="072F9FE9" w14:textId="77777777" w:rsidR="005417D2" w:rsidRPr="00627C71" w:rsidRDefault="005417D2" w:rsidP="00013F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Договора.</w:t>
      </w:r>
    </w:p>
    <w:p w14:paraId="4916616B" w14:textId="77777777" w:rsidR="005417D2" w:rsidRPr="00627C71" w:rsidRDefault="005417D2" w:rsidP="00175C2B">
      <w:pPr>
        <w:tabs>
          <w:tab w:val="left" w:pos="540"/>
          <w:tab w:val="left" w:pos="1134"/>
        </w:tabs>
        <w:spacing w:after="0" w:line="240" w:lineRule="auto"/>
        <w:ind w:right="29" w:firstLine="567"/>
        <w:rPr>
          <w:rFonts w:ascii="Times New Roman" w:hAnsi="Times New Roman" w:cs="Times New Roman"/>
          <w:b/>
          <w:sz w:val="24"/>
          <w:szCs w:val="24"/>
        </w:rPr>
      </w:pPr>
    </w:p>
    <w:p w14:paraId="7AA4336A" w14:textId="77777777" w:rsidR="00627C71" w:rsidRPr="006F06A2" w:rsidRDefault="005417D2" w:rsidP="004F6611">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ПЕРСОНАЛЬНЫЕ ДАННЫЕ</w:t>
      </w:r>
    </w:p>
    <w:p w14:paraId="085558C8" w14:textId="77777777" w:rsidR="005417D2" w:rsidRPr="004F6611" w:rsidRDefault="005417D2"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lastRenderedPageBreak/>
        <w:t>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14:paraId="4D3B9A17" w14:textId="77777777" w:rsidR="005417D2" w:rsidRPr="00627C71" w:rsidRDefault="005417D2"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Договором, и недопущение обработки персональных данных, несовместимой с целями сбора персональных данных.</w:t>
      </w:r>
    </w:p>
    <w:p w14:paraId="02934F5B" w14:textId="77777777" w:rsidR="005417D2" w:rsidRPr="00627C71" w:rsidRDefault="005417D2"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w:t>
      </w:r>
    </w:p>
    <w:p w14:paraId="68581838" w14:textId="2C0F5BB5" w:rsidR="004A6B18" w:rsidRDefault="005417D2"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14:paraId="60143F75" w14:textId="77777777" w:rsidR="004F6611" w:rsidRPr="004F6611" w:rsidRDefault="004F6611"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4F6611">
        <w:rPr>
          <w:rFonts w:ascii="Times New Roman" w:eastAsia="Times New Roman" w:hAnsi="Times New Roman"/>
        </w:rPr>
        <w:t>Каждая из Сторон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Стороны, которой передали персональные данные), полученных от другой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643DEE37" w14:textId="03D34439" w:rsidR="00013F8C" w:rsidRPr="00627C71" w:rsidRDefault="004F6611"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4F6611">
        <w:rPr>
          <w:rFonts w:ascii="Times New Roman" w:eastAsia="Times New Roman" w:hAnsi="Times New Roman"/>
        </w:rPr>
        <w:t>Сторона, которая осуществляет передачу персональных данных, обязуется информировать в разумные сроки другую сторону об обстоятельствах, влекущих необходимость прекратить и/или обеспечить прекращение обработки переданных персональных данных (в том числе, сообщить о прекращении трудового и иного договора с субъектом, отзыве согласия субъектом и др.).</w:t>
      </w:r>
    </w:p>
    <w:p w14:paraId="16A60519" w14:textId="77777777" w:rsidR="004A6B18" w:rsidRPr="00627C71" w:rsidRDefault="005417D2"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Передача персональных данных между Сторонами осуществляется в соответствии с требованиями, изложенными в разделе «Конфиденциальность».</w:t>
      </w:r>
    </w:p>
    <w:p w14:paraId="7A1E5803" w14:textId="77777777" w:rsidR="005417D2" w:rsidRPr="00627C71" w:rsidRDefault="005417D2" w:rsidP="004F6611">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Передача персональных данных по электронной почте осуществляется в зашифрованном виде с соблюдением следующих условий:</w:t>
      </w:r>
    </w:p>
    <w:p w14:paraId="79235350" w14:textId="02BB7B86" w:rsidR="005417D2" w:rsidRPr="004F6611" w:rsidRDefault="005417D2" w:rsidP="004F6611">
      <w:pPr>
        <w:pStyle w:val="a8"/>
        <w:numPr>
          <w:ilvl w:val="0"/>
          <w:numId w:val="26"/>
        </w:numPr>
        <w:tabs>
          <w:tab w:val="left" w:pos="1134"/>
        </w:tabs>
        <w:spacing w:after="0" w:line="240" w:lineRule="auto"/>
        <w:ind w:left="0" w:firstLine="567"/>
        <w:jc w:val="both"/>
        <w:rPr>
          <w:rFonts w:ascii="Times New Roman" w:eastAsia="Times New Roman" w:hAnsi="Times New Roman"/>
        </w:rPr>
      </w:pPr>
      <w:r w:rsidRPr="004F6611">
        <w:rPr>
          <w:rFonts w:ascii="Times New Roman" w:eastAsia="Times New Roman" w:hAnsi="Times New Roman"/>
        </w:rPr>
        <w:t>шифрование производится с использованием криптопровайдера «Средство криптографической защиты информации КриптоПро CSP» (разработчик – ООО «КРИПТО-ПРО»), сертификатов X.509 Сторон, а также специального программного обеспечения для шифрования и подписания документов</w:t>
      </w:r>
      <w:r w:rsidRPr="004F6611">
        <w:rPr>
          <w:rFonts w:ascii="Times New Roman" w:hAnsi="Times New Roman"/>
          <w:vertAlign w:val="superscript"/>
        </w:rPr>
        <w:footnoteReference w:id="3"/>
      </w:r>
      <w:r w:rsidRPr="004F6611">
        <w:rPr>
          <w:rFonts w:ascii="Times New Roman" w:eastAsia="Times New Roman" w:hAnsi="Times New Roman"/>
        </w:rPr>
        <w:t>.</w:t>
      </w:r>
    </w:p>
    <w:p w14:paraId="5B401760" w14:textId="07DF18DC" w:rsidR="005417D2" w:rsidRPr="004F6611" w:rsidRDefault="005417D2" w:rsidP="004F6611">
      <w:pPr>
        <w:pStyle w:val="a8"/>
        <w:numPr>
          <w:ilvl w:val="0"/>
          <w:numId w:val="26"/>
        </w:numPr>
        <w:tabs>
          <w:tab w:val="left" w:pos="1134"/>
        </w:tabs>
        <w:spacing w:after="0" w:line="240" w:lineRule="auto"/>
        <w:ind w:left="0" w:firstLine="567"/>
        <w:jc w:val="both"/>
        <w:rPr>
          <w:rFonts w:ascii="Times New Roman" w:eastAsia="Times New Roman" w:hAnsi="Times New Roman"/>
        </w:rPr>
      </w:pPr>
      <w:r w:rsidRPr="004F6611">
        <w:rPr>
          <w:rFonts w:ascii="Times New Roman" w:eastAsia="Times New Roman" w:hAnsi="Times New Roman"/>
        </w:rPr>
        <w:t>при передаче Конфиденциальной информации по электронной почте Передающая сторона выполняет подписание документов, содержащих персональные данные, квалифицированной электронной подписью</w:t>
      </w:r>
      <w:r w:rsidRPr="004F6611">
        <w:rPr>
          <w:rFonts w:ascii="Times New Roman" w:hAnsi="Times New Roman"/>
          <w:vertAlign w:val="superscript"/>
        </w:rPr>
        <w:footnoteReference w:id="4"/>
      </w:r>
      <w:r w:rsidRPr="004F6611">
        <w:rPr>
          <w:rFonts w:ascii="Times New Roman" w:eastAsia="Times New Roman" w:hAnsi="Times New Roman"/>
        </w:rPr>
        <w:t xml:space="preserve"> при помощи криптопровайдера </w:t>
      </w:r>
      <w:r w:rsidRPr="004F6611">
        <w:rPr>
          <w:rFonts w:ascii="Times New Roman" w:eastAsia="Times New Roman" w:hAnsi="Times New Roman"/>
        </w:rPr>
        <w:lastRenderedPageBreak/>
        <w:t>«Средство криптографической защиты информации КриптоПро CSP» и специального программного обеспечения для шифрования и подписания документов.</w:t>
      </w:r>
    </w:p>
    <w:p w14:paraId="44CDACB2" w14:textId="77777777" w:rsidR="005417D2" w:rsidRPr="00627C71" w:rsidRDefault="005417D2" w:rsidP="00175C2B">
      <w:pPr>
        <w:tabs>
          <w:tab w:val="left" w:pos="540"/>
          <w:tab w:val="left" w:pos="1134"/>
        </w:tabs>
        <w:spacing w:after="0" w:line="240" w:lineRule="auto"/>
        <w:ind w:right="29" w:firstLine="567"/>
        <w:jc w:val="center"/>
        <w:rPr>
          <w:rFonts w:ascii="Times New Roman" w:hAnsi="Times New Roman" w:cs="Times New Roman"/>
          <w:b/>
          <w:sz w:val="24"/>
          <w:szCs w:val="24"/>
        </w:rPr>
      </w:pPr>
    </w:p>
    <w:p w14:paraId="2166F4F1" w14:textId="77777777" w:rsidR="00627C71" w:rsidRPr="006F06A2" w:rsidRDefault="005417D2" w:rsidP="00A06202">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ОБСТОЯТЕЛЬСТВА НЕПРЕОДОЛИМОЙ СИЛЫ</w:t>
      </w:r>
    </w:p>
    <w:p w14:paraId="05CF97F2" w14:textId="77777777" w:rsidR="005417D2" w:rsidRPr="00A06202" w:rsidRDefault="005417D2"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w:t>
      </w:r>
      <w:r w:rsidRPr="00A06202">
        <w:rPr>
          <w:rFonts w:ascii="Times New Roman" w:eastAsia="Times New Roman" w:hAnsi="Times New Roman"/>
        </w:rPr>
        <w:t>данные обстоятельства непосредственно повлияли на выполнение обязательств по Договору.</w:t>
      </w:r>
    </w:p>
    <w:p w14:paraId="0804E2F4" w14:textId="77777777" w:rsidR="005417D2" w:rsidRPr="00627C71" w:rsidRDefault="005417D2"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A06202">
        <w:rPr>
          <w:rFonts w:ascii="Times New Roman" w:eastAsia="Times New Roman" w:hAnsi="Times New Roman"/>
        </w:rPr>
        <w:t xml:space="preserve">Сторона, для которой </w:t>
      </w:r>
      <w:r w:rsidRPr="00627C71">
        <w:rPr>
          <w:rFonts w:ascii="Times New Roman" w:eastAsia="Times New Roman" w:hAnsi="Times New Roman"/>
        </w:rPr>
        <w:t>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 w14:paraId="3E835B6B" w14:textId="77777777" w:rsidR="005417D2" w:rsidRPr="00627C71" w:rsidRDefault="005417D2"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33F0B45E" w14:textId="6549C3D5" w:rsidR="00ED0E55" w:rsidRDefault="005417D2" w:rsidP="00B4348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Если эти обстоятельства длятся свыше </w:t>
      </w:r>
      <w:r w:rsidR="00A06202" w:rsidRPr="00A06202">
        <w:rPr>
          <w:rFonts w:ascii="Times New Roman" w:eastAsia="Times New Roman" w:hAnsi="Times New Roman"/>
        </w:rPr>
        <w:t>30 (тридцати) календарных дней</w:t>
      </w:r>
      <w:r w:rsidRPr="00627C71">
        <w:rPr>
          <w:rFonts w:ascii="Times New Roman" w:eastAsia="Times New Roman" w:hAnsi="Times New Roman"/>
        </w:rPr>
        <w:t>, Стороны проведут переговоры с целью достижения приемлемого для обеих Сторон решения.</w:t>
      </w:r>
    </w:p>
    <w:p w14:paraId="59EA9D91" w14:textId="77777777" w:rsidR="00B4348C" w:rsidRPr="00B4348C" w:rsidRDefault="00B4348C" w:rsidP="00B4348C">
      <w:pPr>
        <w:pStyle w:val="a8"/>
        <w:tabs>
          <w:tab w:val="left" w:pos="1134"/>
        </w:tabs>
        <w:spacing w:after="0" w:line="240" w:lineRule="auto"/>
        <w:ind w:left="567" w:right="-1"/>
        <w:jc w:val="both"/>
        <w:rPr>
          <w:rFonts w:ascii="Times New Roman" w:eastAsia="Times New Roman" w:hAnsi="Times New Roman"/>
        </w:rPr>
      </w:pPr>
    </w:p>
    <w:p w14:paraId="34443AE3" w14:textId="77777777" w:rsidR="00ED0E55" w:rsidRPr="006F06A2" w:rsidRDefault="00ED0E55" w:rsidP="00A06202">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ПОРЯДОК РАССМОТРЕНИЯ СПОРОВ</w:t>
      </w:r>
    </w:p>
    <w:p w14:paraId="3893EDE8" w14:textId="177D79DB" w:rsidR="00ED0E55" w:rsidRPr="00627C71" w:rsidRDefault="00ED0E55"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все усилия для урегулирования таких противоречий, претензий и разногласий в добровольном порядке путем переговоров. </w:t>
      </w:r>
    </w:p>
    <w:p w14:paraId="1E1AB626" w14:textId="77777777" w:rsidR="00ED0E55" w:rsidRPr="00627C71" w:rsidRDefault="00ED0E55"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 xml:space="preserve">Если Стороны не придут к соглашению путем переговоров, все споры рассматриваются в претензионном порядке. Срок рассмотрения претензии – 10 (Десять) рабочих дней с даты доставки претензии. Претензия должна быть оформлена в письменном виде на русском языке и направлена одним из следующих способов: собственным курьером под расписку о получении на копии претензии, по почте АО «Почта России» ценным </w:t>
      </w:r>
      <w:r w:rsidRPr="00627C71">
        <w:rPr>
          <w:rFonts w:ascii="Times New Roman" w:eastAsia="Times New Roman" w:hAnsi="Times New Roman"/>
        </w:rPr>
        <w:lastRenderedPageBreak/>
        <w:t>письмом с уведомлением о вручении и описью вложения по почтовым и фактическим адресам Сторон, указанным в разделе 17 Договора. При несоблюдении условий направления претензии, последняя считается недоставленной. Датой доставки претензии является дата отметки о получении на копии претензии; дата поступления в соответствующее почтовое отделение стороны-получателя.</w:t>
      </w:r>
    </w:p>
    <w:p w14:paraId="01CA939E" w14:textId="77777777" w:rsidR="00ED0E55" w:rsidRPr="00627C71" w:rsidRDefault="00ED0E55"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В случаях, когда Сторона, направившая претензию, не получила мотивированные возражения в установленный срок на рассмотрение, Сторона, получившая претензию, считается согласной с направленной претензией, а требования, указанные в претензии, подлежат удовлетворению.</w:t>
      </w:r>
    </w:p>
    <w:p w14:paraId="538DD6A2" w14:textId="77777777" w:rsidR="00ED0E55" w:rsidRPr="006F06A2" w:rsidRDefault="00ED0E55"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627C71">
        <w:rPr>
          <w:rFonts w:ascii="Times New Roman" w:eastAsia="Times New Roman" w:hAnsi="Times New Roman"/>
        </w:rPr>
        <w:t>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Договора разрешаются, в Арбитражном суде города Москвы.</w:t>
      </w:r>
    </w:p>
    <w:p w14:paraId="036FF493" w14:textId="77777777" w:rsidR="005417D2" w:rsidRPr="00627C71" w:rsidRDefault="005417D2" w:rsidP="00175C2B">
      <w:pPr>
        <w:widowControl w:val="0"/>
        <w:tabs>
          <w:tab w:val="left" w:pos="1134"/>
        </w:tabs>
        <w:suppressAutoHyphens/>
        <w:spacing w:after="0" w:line="240" w:lineRule="auto"/>
        <w:ind w:firstLine="567"/>
        <w:contextualSpacing/>
        <w:jc w:val="both"/>
        <w:rPr>
          <w:rFonts w:ascii="Times New Roman" w:hAnsi="Times New Roman" w:cs="Times New Roman"/>
          <w:sz w:val="24"/>
          <w:szCs w:val="24"/>
        </w:rPr>
      </w:pPr>
    </w:p>
    <w:p w14:paraId="79066F36" w14:textId="77777777" w:rsidR="00627C71" w:rsidRPr="006F06A2" w:rsidRDefault="00B02D24" w:rsidP="00A06202">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 xml:space="preserve">СРОК ДЕЙСТВИЯ И </w:t>
      </w:r>
      <w:r w:rsidR="005417D2" w:rsidRPr="00627C71">
        <w:rPr>
          <w:rFonts w:ascii="Times New Roman" w:hAnsi="Times New Roman"/>
          <w:b/>
        </w:rPr>
        <w:t>ПОРЯДОК РАСТОРЖЕНИЯ ДОГОВОРА</w:t>
      </w:r>
    </w:p>
    <w:sdt>
      <w:sdtPr>
        <w:rPr>
          <w:rFonts w:ascii="Times New Roman" w:eastAsia="Times New Roman" w:hAnsi="Times New Roman"/>
        </w:rPr>
        <w:id w:val="141547570"/>
        <w:placeholder>
          <w:docPart w:val="DefaultPlaceholder_-1854013440"/>
        </w:placeholder>
      </w:sdtPr>
      <w:sdtEndPr/>
      <w:sdtContent>
        <w:p w14:paraId="06E55339" w14:textId="06ED52B2" w:rsidR="00B02D24" w:rsidRPr="00A06202" w:rsidRDefault="00ED58B8"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A06202">
            <w:rPr>
              <w:rFonts w:ascii="Times New Roman" w:eastAsia="Times New Roman" w:hAnsi="Times New Roman"/>
            </w:rPr>
            <w:t xml:space="preserve">Договор вступает в силу с момента его подписания и действует </w:t>
          </w:r>
          <w:r w:rsidR="00A06202">
            <w:rPr>
              <w:rFonts w:ascii="Times New Roman" w:eastAsia="Times New Roman" w:hAnsi="Times New Roman"/>
            </w:rPr>
            <w:t>___ месяцев.</w:t>
          </w:r>
        </w:p>
      </w:sdtContent>
    </w:sdt>
    <w:p w14:paraId="3BDC2A33" w14:textId="77777777" w:rsidR="004C15E5" w:rsidRPr="00A06202" w:rsidRDefault="005417D2"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A06202">
        <w:rPr>
          <w:rFonts w:ascii="Times New Roman" w:eastAsia="Times New Roman" w:hAnsi="Times New Roman"/>
        </w:rPr>
        <w:t>Стороны имеют право в одностороннем внесудебном порядке досрочно расторгнуть Договор в случае неоднократного (более 2-х раз) нарушения другой Стороной условий Договора, письменно уведомив об этом другую Сторону с указанием даты расторжения.</w:t>
      </w:r>
    </w:p>
    <w:p w14:paraId="084BB1D6" w14:textId="77777777" w:rsidR="00FC58D5" w:rsidRPr="00A06202" w:rsidRDefault="00FC58D5"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A06202">
        <w:rPr>
          <w:rFonts w:ascii="Times New Roman" w:eastAsia="Times New Roman" w:hAnsi="Times New Roman"/>
        </w:rPr>
        <w:t xml:space="preserve">При расторжении Договора по инициативе </w:t>
      </w:r>
      <w:r w:rsidR="00B02D24" w:rsidRPr="00A06202">
        <w:rPr>
          <w:rFonts w:ascii="Times New Roman" w:eastAsia="Times New Roman" w:hAnsi="Times New Roman"/>
        </w:rPr>
        <w:t>Субл</w:t>
      </w:r>
      <w:r w:rsidRPr="00A06202">
        <w:rPr>
          <w:rFonts w:ascii="Times New Roman" w:eastAsia="Times New Roman" w:hAnsi="Times New Roman"/>
        </w:rPr>
        <w:t xml:space="preserve">ицензиата, </w:t>
      </w:r>
      <w:r w:rsidR="00B02D24" w:rsidRPr="00A06202">
        <w:rPr>
          <w:rFonts w:ascii="Times New Roman" w:eastAsia="Times New Roman" w:hAnsi="Times New Roman"/>
        </w:rPr>
        <w:t>Субл</w:t>
      </w:r>
      <w:r w:rsidRPr="00A06202">
        <w:rPr>
          <w:rFonts w:ascii="Times New Roman" w:eastAsia="Times New Roman" w:hAnsi="Times New Roman"/>
        </w:rPr>
        <w:t>ицензиат не освобождается от уплаты неустойки, предусмотренной разделом 6 Договора.</w:t>
      </w:r>
    </w:p>
    <w:p w14:paraId="5AF200E8" w14:textId="77777777" w:rsidR="00B02D24" w:rsidRPr="00627C71" w:rsidRDefault="00B02D24" w:rsidP="00A06202">
      <w:pPr>
        <w:pStyle w:val="a8"/>
        <w:numPr>
          <w:ilvl w:val="1"/>
          <w:numId w:val="1"/>
        </w:numPr>
        <w:tabs>
          <w:tab w:val="left" w:pos="1134"/>
        </w:tabs>
        <w:spacing w:after="0" w:line="240" w:lineRule="auto"/>
        <w:ind w:left="0" w:right="-1" w:firstLine="567"/>
        <w:jc w:val="both"/>
        <w:rPr>
          <w:rFonts w:ascii="Times New Roman" w:hAnsi="Times New Roman"/>
        </w:rPr>
      </w:pPr>
      <w:r w:rsidRPr="00A06202">
        <w:rPr>
          <w:rFonts w:ascii="Times New Roman" w:eastAsia="Times New Roman" w:hAnsi="Times New Roman"/>
        </w:rPr>
        <w:t>До</w:t>
      </w:r>
      <w:r w:rsidRPr="00627C71">
        <w:rPr>
          <w:rFonts w:ascii="Times New Roman" w:hAnsi="Times New Roman"/>
        </w:rPr>
        <w:t>говор может быть расторгнут по следующим основаниям путем направления письменного уведомления другой Стороне:</w:t>
      </w:r>
    </w:p>
    <w:p w14:paraId="1119BDE5" w14:textId="0567A5EC" w:rsidR="00B02D24" w:rsidRPr="00A06202" w:rsidRDefault="00B02D24" w:rsidP="00A06202">
      <w:pPr>
        <w:pStyle w:val="a8"/>
        <w:keepLines/>
        <w:numPr>
          <w:ilvl w:val="2"/>
          <w:numId w:val="1"/>
        </w:numPr>
        <w:tabs>
          <w:tab w:val="left" w:pos="1134"/>
        </w:tabs>
        <w:spacing w:after="0" w:line="240" w:lineRule="auto"/>
        <w:ind w:left="0" w:firstLine="567"/>
        <w:jc w:val="both"/>
        <w:rPr>
          <w:rFonts w:ascii="Times New Roman" w:hAnsi="Times New Roman"/>
        </w:rPr>
      </w:pPr>
      <w:r w:rsidRPr="00A06202">
        <w:rPr>
          <w:rFonts w:ascii="Times New Roman" w:hAnsi="Times New Roman"/>
        </w:rPr>
        <w:t>Лицензиатом в любой момент в порядке одностороннего отказа от Договора в случае нарушения Сублицензиатом условий использования ПО, установленных Договором; в этом случае Договор считается расторгнутым по истечении 10 (десяти) календарных дней с даты получения Сублицензиатом соответствующего уведомления;</w:t>
      </w:r>
    </w:p>
    <w:p w14:paraId="2396A61A" w14:textId="6E606D87" w:rsidR="00B02D24" w:rsidRPr="00627C71" w:rsidRDefault="00B02D24" w:rsidP="00A06202">
      <w:pPr>
        <w:pStyle w:val="a8"/>
        <w:keepLines/>
        <w:numPr>
          <w:ilvl w:val="2"/>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Любой из Сторон, в порядке одностороннего отказа, путем направления другой Стороне за 1 (один) месяц предварительного письменного уведомления о расторжении Дог</w:t>
      </w:r>
      <w:r w:rsidR="00A06202">
        <w:rPr>
          <w:rFonts w:ascii="Times New Roman" w:hAnsi="Times New Roman"/>
        </w:rPr>
        <w:t>овора без каких-либо оснований;</w:t>
      </w:r>
    </w:p>
    <w:p w14:paraId="656EF7DA" w14:textId="263A24D6" w:rsidR="00B02D24" w:rsidRPr="00627C71" w:rsidRDefault="001F4547" w:rsidP="00A06202">
      <w:pPr>
        <w:pStyle w:val="a8"/>
        <w:keepLines/>
        <w:numPr>
          <w:ilvl w:val="2"/>
          <w:numId w:val="1"/>
        </w:numPr>
        <w:tabs>
          <w:tab w:val="left" w:pos="1134"/>
        </w:tabs>
        <w:spacing w:after="0" w:line="240" w:lineRule="auto"/>
        <w:ind w:left="0" w:firstLine="567"/>
        <w:jc w:val="both"/>
        <w:rPr>
          <w:rFonts w:ascii="Times New Roman" w:hAnsi="Times New Roman"/>
        </w:rPr>
      </w:pPr>
      <w:r w:rsidRPr="00627C71">
        <w:rPr>
          <w:rFonts w:ascii="Times New Roman" w:hAnsi="Times New Roman"/>
        </w:rPr>
        <w:t>П</w:t>
      </w:r>
      <w:r w:rsidR="00B02D24" w:rsidRPr="00627C71">
        <w:rPr>
          <w:rFonts w:ascii="Times New Roman" w:hAnsi="Times New Roman"/>
        </w:rPr>
        <w:t>о взаимному письменному соглашению Сторон. В этом случае Договор считается расторгнутым с даты, указанной в таком соглашении Сторон</w:t>
      </w:r>
      <w:r w:rsidR="00ED58B8" w:rsidRPr="00627C71">
        <w:rPr>
          <w:rFonts w:ascii="Times New Roman" w:hAnsi="Times New Roman"/>
        </w:rPr>
        <w:t>.</w:t>
      </w:r>
    </w:p>
    <w:p w14:paraId="6D27602D" w14:textId="77777777" w:rsidR="00B02D24" w:rsidRPr="00A06202" w:rsidRDefault="00B02D24" w:rsidP="00A06202">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A06202">
        <w:rPr>
          <w:rFonts w:ascii="Times New Roman" w:eastAsia="Times New Roman" w:hAnsi="Times New Roman"/>
        </w:rPr>
        <w:t xml:space="preserve">После прекращения срока действия и/или расторжения Договора по любому основанию Лицензии, предоставленные </w:t>
      </w:r>
      <w:r w:rsidR="00ED58B8" w:rsidRPr="00A06202">
        <w:rPr>
          <w:rFonts w:ascii="Times New Roman" w:eastAsia="Times New Roman" w:hAnsi="Times New Roman"/>
        </w:rPr>
        <w:t>Субл</w:t>
      </w:r>
      <w:r w:rsidRPr="00A06202">
        <w:rPr>
          <w:rFonts w:ascii="Times New Roman" w:eastAsia="Times New Roman" w:hAnsi="Times New Roman"/>
        </w:rPr>
        <w:t xml:space="preserve">ицензиату настоящим Договором, прекратят свое действие, а </w:t>
      </w:r>
      <w:r w:rsidR="00ED58B8" w:rsidRPr="00A06202">
        <w:rPr>
          <w:rFonts w:ascii="Times New Roman" w:eastAsia="Times New Roman" w:hAnsi="Times New Roman"/>
        </w:rPr>
        <w:t>Субл</w:t>
      </w:r>
      <w:r w:rsidRPr="00A06202">
        <w:rPr>
          <w:rFonts w:ascii="Times New Roman" w:eastAsia="Times New Roman" w:hAnsi="Times New Roman"/>
        </w:rPr>
        <w:t>ицензиат немедленно прекратит дальнейшее использование П</w:t>
      </w:r>
      <w:r w:rsidR="00ED58B8" w:rsidRPr="00A06202">
        <w:rPr>
          <w:rFonts w:ascii="Times New Roman" w:eastAsia="Times New Roman" w:hAnsi="Times New Roman"/>
        </w:rPr>
        <w:t>О</w:t>
      </w:r>
      <w:r w:rsidRPr="00A06202">
        <w:rPr>
          <w:rFonts w:ascii="Times New Roman" w:eastAsia="Times New Roman" w:hAnsi="Times New Roman"/>
        </w:rPr>
        <w:t xml:space="preserve">, за исключением Лицензий, по которым Стороны пришли к соглашению о продолжении срока действия Лицензий. </w:t>
      </w:r>
    </w:p>
    <w:p w14:paraId="5C48CAA2" w14:textId="6E400CDC" w:rsidR="006F06A2" w:rsidRDefault="00B02D24" w:rsidP="00A06202">
      <w:pPr>
        <w:keepLines/>
        <w:tabs>
          <w:tab w:val="left" w:pos="1134"/>
        </w:tabs>
        <w:spacing w:after="0" w:line="240" w:lineRule="auto"/>
        <w:ind w:firstLine="567"/>
        <w:jc w:val="both"/>
        <w:rPr>
          <w:rFonts w:ascii="Times New Roman" w:hAnsi="Times New Roman" w:cs="Times New Roman"/>
          <w:b/>
          <w:sz w:val="24"/>
          <w:szCs w:val="24"/>
        </w:rPr>
      </w:pPr>
      <w:r w:rsidRPr="00627C71">
        <w:rPr>
          <w:rFonts w:ascii="Times New Roman" w:hAnsi="Times New Roman" w:cs="Times New Roman"/>
          <w:sz w:val="24"/>
          <w:szCs w:val="24"/>
        </w:rPr>
        <w:lastRenderedPageBreak/>
        <w:t>Без ограничения универсального характера вышеизложенного, после прекращения срока действия и/или расторжения Договора Стороны обязуются (i) незамедлительно вернуть другой Стороне любое имущество, представляющее собой конфиденциальную информацию, разглашенную Сторонами друг другу, и все копии таковой, (ii) стереть/удалить любую такую конфиденциальную информацию, содержащуюся на любом носителе, включая предоставленную документацию и любые иные материалы на П</w:t>
      </w:r>
      <w:r w:rsidR="00ED58B8" w:rsidRPr="00627C71">
        <w:rPr>
          <w:rFonts w:ascii="Times New Roman" w:hAnsi="Times New Roman" w:cs="Times New Roman"/>
          <w:sz w:val="24"/>
          <w:szCs w:val="24"/>
        </w:rPr>
        <w:t>О (кроме материалов, которые переданы 3-им лицам в рамках заключенных договоров, указанных в абзаце первом настоящего пункта)</w:t>
      </w:r>
      <w:r w:rsidRPr="00627C71">
        <w:rPr>
          <w:rFonts w:ascii="Times New Roman" w:hAnsi="Times New Roman" w:cs="Times New Roman"/>
          <w:sz w:val="24"/>
          <w:szCs w:val="24"/>
        </w:rPr>
        <w:t xml:space="preserve">, (iii) удалить с оборудования, находящего под контролем и управлением </w:t>
      </w:r>
      <w:r w:rsidR="00ED58B8" w:rsidRPr="00627C71">
        <w:rPr>
          <w:rFonts w:ascii="Times New Roman" w:hAnsi="Times New Roman" w:cs="Times New Roman"/>
          <w:sz w:val="24"/>
          <w:szCs w:val="24"/>
        </w:rPr>
        <w:t>Субл</w:t>
      </w:r>
      <w:r w:rsidRPr="00627C71">
        <w:rPr>
          <w:rFonts w:ascii="Times New Roman" w:hAnsi="Times New Roman" w:cs="Times New Roman"/>
          <w:sz w:val="24"/>
          <w:szCs w:val="24"/>
        </w:rPr>
        <w:t>ицензиата, П</w:t>
      </w:r>
      <w:r w:rsidR="00ED58B8" w:rsidRPr="00627C71">
        <w:rPr>
          <w:rFonts w:ascii="Times New Roman" w:hAnsi="Times New Roman" w:cs="Times New Roman"/>
          <w:sz w:val="24"/>
          <w:szCs w:val="24"/>
        </w:rPr>
        <w:t>О</w:t>
      </w:r>
      <w:r w:rsidRPr="00627C71">
        <w:rPr>
          <w:rFonts w:ascii="Times New Roman" w:hAnsi="Times New Roman" w:cs="Times New Roman"/>
          <w:sz w:val="24"/>
          <w:szCs w:val="24"/>
        </w:rPr>
        <w:t xml:space="preserve"> и всех их копии (при наличии) (кроме П</w:t>
      </w:r>
      <w:r w:rsidR="00ED58B8" w:rsidRPr="00627C71">
        <w:rPr>
          <w:rFonts w:ascii="Times New Roman" w:hAnsi="Times New Roman" w:cs="Times New Roman"/>
          <w:sz w:val="24"/>
          <w:szCs w:val="24"/>
        </w:rPr>
        <w:t>О</w:t>
      </w:r>
      <w:r w:rsidRPr="00627C71">
        <w:rPr>
          <w:rFonts w:ascii="Times New Roman" w:hAnsi="Times New Roman" w:cs="Times New Roman"/>
          <w:sz w:val="24"/>
          <w:szCs w:val="24"/>
        </w:rPr>
        <w:t xml:space="preserve"> права на которые  переданы 3-им лицам в рамках заключенных договоров, указанных в абзаце первом настоящего пункта) в срок не менее чем 10 (десять) календарных дней с момента прекращения срока действия и/или расторжения Договора. Об удалении П</w:t>
      </w:r>
      <w:r w:rsidR="00ED58B8" w:rsidRPr="00627C71">
        <w:rPr>
          <w:rFonts w:ascii="Times New Roman" w:hAnsi="Times New Roman" w:cs="Times New Roman"/>
          <w:sz w:val="24"/>
          <w:szCs w:val="24"/>
        </w:rPr>
        <w:t>О</w:t>
      </w:r>
      <w:r w:rsidRPr="00627C71">
        <w:rPr>
          <w:rFonts w:ascii="Times New Roman" w:hAnsi="Times New Roman" w:cs="Times New Roman"/>
          <w:sz w:val="24"/>
          <w:szCs w:val="24"/>
        </w:rPr>
        <w:t xml:space="preserve"> и всех их копий (при наличии таковых) (кроме П</w:t>
      </w:r>
      <w:r w:rsidR="00ED58B8" w:rsidRPr="00627C71">
        <w:rPr>
          <w:rFonts w:ascii="Times New Roman" w:hAnsi="Times New Roman" w:cs="Times New Roman"/>
          <w:sz w:val="24"/>
          <w:szCs w:val="24"/>
        </w:rPr>
        <w:t>О</w:t>
      </w:r>
      <w:r w:rsidR="00627C71">
        <w:rPr>
          <w:rFonts w:ascii="Times New Roman" w:hAnsi="Times New Roman" w:cs="Times New Roman"/>
          <w:sz w:val="24"/>
          <w:szCs w:val="24"/>
        </w:rPr>
        <w:t xml:space="preserve"> права на которые </w:t>
      </w:r>
      <w:r w:rsidRPr="00627C71">
        <w:rPr>
          <w:rFonts w:ascii="Times New Roman" w:hAnsi="Times New Roman" w:cs="Times New Roman"/>
          <w:sz w:val="24"/>
          <w:szCs w:val="24"/>
        </w:rPr>
        <w:t>переданы 3-им лицам в рамках заключенных договоров, указанных в абзаце пе</w:t>
      </w:r>
      <w:r w:rsidR="00627C71">
        <w:rPr>
          <w:rFonts w:ascii="Times New Roman" w:hAnsi="Times New Roman" w:cs="Times New Roman"/>
          <w:sz w:val="24"/>
          <w:szCs w:val="24"/>
        </w:rPr>
        <w:t>рвом настоящего пункта)</w:t>
      </w:r>
      <w:r w:rsidRPr="00627C71">
        <w:rPr>
          <w:rFonts w:ascii="Times New Roman" w:hAnsi="Times New Roman" w:cs="Times New Roman"/>
          <w:sz w:val="24"/>
          <w:szCs w:val="24"/>
        </w:rPr>
        <w:t xml:space="preserve"> </w:t>
      </w:r>
      <w:r w:rsidR="00ED58B8" w:rsidRPr="00627C71">
        <w:rPr>
          <w:rFonts w:ascii="Times New Roman" w:hAnsi="Times New Roman" w:cs="Times New Roman"/>
          <w:sz w:val="24"/>
          <w:szCs w:val="24"/>
        </w:rPr>
        <w:t>Субл</w:t>
      </w:r>
      <w:r w:rsidRPr="00627C71">
        <w:rPr>
          <w:rFonts w:ascii="Times New Roman" w:hAnsi="Times New Roman" w:cs="Times New Roman"/>
          <w:sz w:val="24"/>
          <w:szCs w:val="24"/>
        </w:rPr>
        <w:t>ицензиат обязан уведомить Лицензиа</w:t>
      </w:r>
      <w:r w:rsidR="00ED58B8" w:rsidRPr="00627C71">
        <w:rPr>
          <w:rFonts w:ascii="Times New Roman" w:hAnsi="Times New Roman" w:cs="Times New Roman"/>
          <w:sz w:val="24"/>
          <w:szCs w:val="24"/>
        </w:rPr>
        <w:t>т</w:t>
      </w:r>
      <w:r w:rsidRPr="00627C71">
        <w:rPr>
          <w:rFonts w:ascii="Times New Roman" w:hAnsi="Times New Roman" w:cs="Times New Roman"/>
          <w:sz w:val="24"/>
          <w:szCs w:val="24"/>
        </w:rPr>
        <w:t>а путем направления письменного уведомления на адрес, указанный в</w:t>
      </w:r>
      <w:r w:rsidR="00ED58B8" w:rsidRPr="00627C71">
        <w:rPr>
          <w:rFonts w:ascii="Times New Roman" w:hAnsi="Times New Roman" w:cs="Times New Roman"/>
          <w:sz w:val="24"/>
          <w:szCs w:val="24"/>
        </w:rPr>
        <w:t xml:space="preserve"> п.1</w:t>
      </w:r>
      <w:r w:rsidR="0025507F" w:rsidRPr="00627C71">
        <w:rPr>
          <w:rFonts w:ascii="Times New Roman" w:hAnsi="Times New Roman" w:cs="Times New Roman"/>
          <w:sz w:val="24"/>
          <w:szCs w:val="24"/>
        </w:rPr>
        <w:t>3</w:t>
      </w:r>
      <w:r w:rsidR="00ED58B8" w:rsidRPr="00627C71">
        <w:rPr>
          <w:rFonts w:ascii="Times New Roman" w:hAnsi="Times New Roman" w:cs="Times New Roman"/>
          <w:sz w:val="24"/>
          <w:szCs w:val="24"/>
        </w:rPr>
        <w:t>.7</w:t>
      </w:r>
      <w:r w:rsidRPr="00627C71">
        <w:rPr>
          <w:rFonts w:ascii="Times New Roman" w:hAnsi="Times New Roman" w:cs="Times New Roman"/>
          <w:sz w:val="24"/>
          <w:szCs w:val="24"/>
        </w:rPr>
        <w:t xml:space="preserve"> Договора, не позднее 10 (десяти) р</w:t>
      </w:r>
      <w:r w:rsidR="00A06202">
        <w:rPr>
          <w:rFonts w:ascii="Times New Roman" w:hAnsi="Times New Roman" w:cs="Times New Roman"/>
          <w:sz w:val="24"/>
          <w:szCs w:val="24"/>
        </w:rPr>
        <w:t>абочих дней с момента удаления.</w:t>
      </w:r>
    </w:p>
    <w:p w14:paraId="6F92883C" w14:textId="77777777" w:rsidR="006F06A2" w:rsidRPr="00627C71" w:rsidRDefault="006F06A2" w:rsidP="00175C2B">
      <w:pPr>
        <w:widowControl w:val="0"/>
        <w:tabs>
          <w:tab w:val="left" w:pos="1134"/>
        </w:tabs>
        <w:suppressAutoHyphens/>
        <w:spacing w:after="0" w:line="240" w:lineRule="auto"/>
        <w:ind w:firstLine="567"/>
        <w:contextualSpacing/>
        <w:jc w:val="both"/>
        <w:rPr>
          <w:rFonts w:ascii="Times New Roman" w:hAnsi="Times New Roman" w:cs="Times New Roman"/>
          <w:b/>
          <w:sz w:val="24"/>
          <w:szCs w:val="24"/>
        </w:rPr>
      </w:pPr>
    </w:p>
    <w:p w14:paraId="63814867" w14:textId="1924D3AF" w:rsidR="00627C71" w:rsidRPr="006F06A2" w:rsidRDefault="005417D2" w:rsidP="00A06202">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УВЕДОМЛЕНИЯ</w:t>
      </w:r>
    </w:p>
    <w:p w14:paraId="71C372C1"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eastAsia="Times New Roman" w:hAnsi="Times New Roman"/>
        </w:rPr>
      </w:pPr>
      <w:r w:rsidRPr="00627C71">
        <w:rPr>
          <w:rFonts w:ascii="Times New Roman" w:eastAsia="Times New Roman" w:hAnsi="Times New Roman"/>
        </w:rPr>
        <w:t>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w:t>
      </w:r>
    </w:p>
    <w:p w14:paraId="7216400F" w14:textId="77777777"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14:paraId="5AA479A8" w14:textId="77777777"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14:paraId="72DC05C2" w14:textId="77777777"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14:paraId="7DD5DA9C" w14:textId="77777777"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p>
    <w:p w14:paraId="10308BAF" w14:textId="45D22B8F"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 xml:space="preserve">В этом случае все уведомления, извещения, сообщения и т.п.,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электронной почтой, собственным курьером под расписку на копии направляемого документа, </w:t>
      </w:r>
      <w:r w:rsidRPr="00627C71">
        <w:rPr>
          <w:rFonts w:ascii="Times New Roman" w:eastAsia="Times New Roman" w:hAnsi="Times New Roman"/>
          <w:lang w:eastAsia="x-none"/>
        </w:rPr>
        <w:lastRenderedPageBreak/>
        <w:t xml:space="preserve">курьерской службой, по почте АО «Почта России» с уведомлением о вручении и описью вложения по фактическим адресам Сторон, приведенным в </w:t>
      </w:r>
      <w:r w:rsidR="00A06202">
        <w:rPr>
          <w:rFonts w:ascii="Times New Roman" w:eastAsia="Times New Roman" w:hAnsi="Times New Roman"/>
          <w:lang w:eastAsia="x-none"/>
        </w:rPr>
        <w:t>р</w:t>
      </w:r>
      <w:r w:rsidRPr="00627C71">
        <w:rPr>
          <w:rFonts w:ascii="Times New Roman" w:eastAsia="Times New Roman" w:hAnsi="Times New Roman"/>
          <w:lang w:eastAsia="x-none"/>
        </w:rPr>
        <w:t>азделе 17 Договора, либо по адресу, указанному ниже для соответствующей Стороны, либо по иному адресу, о котором любая из Сторон может уведомить другую Сторону.</w:t>
      </w:r>
    </w:p>
    <w:p w14:paraId="316B798A" w14:textId="1F36362F"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них информация является обязательной для Сторон, считается достоверной и достаточной). При этом документы, переданные по электронной почте, считаются полученными Стороной-получателем, если они направлены с любого адреса электронной почты, на адрес электронной почты Стороны – получателя, указанный в п</w:t>
      </w:r>
      <w:r w:rsidR="00A06202">
        <w:rPr>
          <w:rFonts w:ascii="Times New Roman" w:eastAsia="Times New Roman" w:hAnsi="Times New Roman"/>
          <w:lang w:eastAsia="x-none"/>
        </w:rPr>
        <w:t>.</w:t>
      </w:r>
      <w:r w:rsidR="00EC51FB" w:rsidRPr="00627C71">
        <w:rPr>
          <w:rFonts w:ascii="Times New Roman" w:eastAsia="Times New Roman" w:hAnsi="Times New Roman"/>
          <w:lang w:eastAsia="x-none"/>
        </w:rPr>
        <w:t>14.</w:t>
      </w:r>
      <w:r w:rsidRPr="00627C71">
        <w:rPr>
          <w:rFonts w:ascii="Times New Roman" w:eastAsia="Times New Roman" w:hAnsi="Times New Roman"/>
          <w:lang w:eastAsia="x-none"/>
        </w:rPr>
        <w:t>11 Договора (далее – Электронная почта).</w:t>
      </w:r>
    </w:p>
    <w:p w14:paraId="0322691F" w14:textId="77777777"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При направлении Корреспонденции посредством Электронной почты обязательно указание в теме и/или тексте письма на номер заявки (при наличии), номер и дату Договора, наименование Стороны Договора (при условии, если эта информация не следует из реквизитов отправителя). При несоблюдении условий направления по Электронной почте Корреспонденции, последние считаются недоставленными.</w:t>
      </w:r>
    </w:p>
    <w:p w14:paraId="5A277066" w14:textId="77777777"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Электронной почты, Стороны рассматривают как направленные, подписанные и полученные уполномоченными лицами Сторон.</w:t>
      </w:r>
    </w:p>
    <w:p w14:paraId="360FE45B" w14:textId="7454F013" w:rsidR="00ED0E55" w:rsidRPr="00627C71" w:rsidRDefault="00ED0E55" w:rsidP="00A06202">
      <w:pPr>
        <w:pStyle w:val="a8"/>
        <w:widowControl w:val="0"/>
        <w:numPr>
          <w:ilvl w:val="1"/>
          <w:numId w:val="1"/>
        </w:numPr>
        <w:tabs>
          <w:tab w:val="left" w:pos="567"/>
          <w:tab w:val="left" w:pos="1134"/>
        </w:tabs>
        <w:spacing w:after="0" w:line="240" w:lineRule="auto"/>
        <w:ind w:left="0" w:right="-2" w:firstLine="567"/>
        <w:jc w:val="both"/>
        <w:rPr>
          <w:rFonts w:ascii="Times New Roman" w:eastAsia="Times New Roman" w:hAnsi="Times New Roman"/>
          <w:lang w:eastAsia="x-none"/>
        </w:rPr>
      </w:pPr>
      <w:r w:rsidRPr="00627C71">
        <w:rPr>
          <w:rFonts w:ascii="Times New Roman" w:eastAsia="Times New Roman" w:hAnsi="Times New Roman"/>
          <w:lang w:eastAsia="x-none"/>
        </w:rPr>
        <w:t>Стороны передают оригиналы Корреспонденции соответствии с условиями п.п. </w:t>
      </w:r>
      <w:r w:rsidR="00EC51FB" w:rsidRPr="00627C71">
        <w:rPr>
          <w:rFonts w:ascii="Times New Roman" w:eastAsia="Times New Roman" w:hAnsi="Times New Roman"/>
          <w:lang w:eastAsia="x-none"/>
        </w:rPr>
        <w:t>14.</w:t>
      </w:r>
      <w:r w:rsidRPr="00627C71">
        <w:rPr>
          <w:rFonts w:ascii="Times New Roman" w:eastAsia="Times New Roman" w:hAnsi="Times New Roman"/>
          <w:lang w:eastAsia="x-none"/>
        </w:rPr>
        <w:t xml:space="preserve">13 и </w:t>
      </w:r>
      <w:r w:rsidR="00EC51FB" w:rsidRPr="00627C71">
        <w:rPr>
          <w:rFonts w:ascii="Times New Roman" w:eastAsia="Times New Roman" w:hAnsi="Times New Roman"/>
          <w:lang w:eastAsia="x-none"/>
        </w:rPr>
        <w:t>14.</w:t>
      </w:r>
      <w:r w:rsidRPr="00627C71">
        <w:rPr>
          <w:rFonts w:ascii="Times New Roman" w:eastAsia="Times New Roman" w:hAnsi="Times New Roman"/>
          <w:lang w:eastAsia="x-none"/>
        </w:rPr>
        <w:t>14 Договора. При этом, при дублировании Корреспонденции по Электронной почте, Корреспонденция считается полученной Стороной-получателем в момент их отправки в качестве электронного письма в соответствии с условиями Договора и считаются официально переданными оригиналами Корреспонденции до получения их бумажной версии.</w:t>
      </w:r>
    </w:p>
    <w:p w14:paraId="1AB845BC"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hAnsi="Times New Roman"/>
        </w:rPr>
      </w:pPr>
      <w:r w:rsidRPr="00627C71">
        <w:rPr>
          <w:rFonts w:ascii="Times New Roman" w:hAnsi="Times New Roman"/>
        </w:rPr>
        <w:t>Адреса/реквизиты/адреса Электронной почты Сторон для направления корреспонденции и уведомлений:</w:t>
      </w:r>
    </w:p>
    <w:p w14:paraId="2A580C7F" w14:textId="77777777" w:rsidR="00ED0E55" w:rsidRPr="00627C71" w:rsidRDefault="00ED0E55" w:rsidP="00175C2B">
      <w:pPr>
        <w:pStyle w:val="a8"/>
        <w:tabs>
          <w:tab w:val="left" w:pos="1134"/>
        </w:tabs>
        <w:spacing w:after="0" w:line="240" w:lineRule="auto"/>
        <w:ind w:left="567" w:firstLine="567"/>
        <w:jc w:val="both"/>
        <w:rPr>
          <w:rFonts w:ascii="Times New Roman" w:hAnsi="Times New Roman"/>
        </w:rPr>
      </w:pPr>
    </w:p>
    <w:sdt>
      <w:sdtPr>
        <w:rPr>
          <w:rFonts w:ascii="Times New Roman" w:eastAsia="MS Mincho" w:hAnsi="Times New Roman" w:cs="Times New Roman"/>
          <w:b/>
          <w:bCs/>
          <w:lang w:val="x-none" w:eastAsia="x-none"/>
        </w:rPr>
        <w:id w:val="958230808"/>
        <w:placeholder>
          <w:docPart w:val="20A030A264254DA7A03FDB76CFFECC1C"/>
        </w:placeholder>
      </w:sdtPr>
      <w:sdtEndPr>
        <w:rPr>
          <w:b w:val="0"/>
          <w:bCs w:val="0"/>
          <w:lang w:val="ru-RU"/>
        </w:rPr>
      </w:sdtEndPr>
      <w:sdt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316"/>
          </w:tblGrid>
          <w:tr w:rsidR="00ED0E55" w:rsidRPr="00627C71" w14:paraId="5D7D8A7D" w14:textId="77777777" w:rsidTr="00627C71">
            <w:trPr>
              <w:trHeight w:val="302"/>
            </w:trPr>
            <w:tc>
              <w:tcPr>
                <w:tcW w:w="5040" w:type="dxa"/>
              </w:tcPr>
              <w:p w14:paraId="0EE43DC1" w14:textId="77777777" w:rsidR="00ED0E55" w:rsidRPr="00627C71" w:rsidRDefault="00ED0E55" w:rsidP="00175C2B">
                <w:pPr>
                  <w:tabs>
                    <w:tab w:val="left" w:pos="1134"/>
                  </w:tabs>
                  <w:spacing w:after="0" w:line="240" w:lineRule="auto"/>
                  <w:ind w:firstLine="567"/>
                  <w:jc w:val="both"/>
                  <w:rPr>
                    <w:rFonts w:ascii="Times New Roman" w:eastAsia="MS Mincho" w:hAnsi="Times New Roman" w:cs="Times New Roman"/>
                    <w:b/>
                    <w:bCs/>
                    <w:lang w:eastAsia="x-none"/>
                  </w:rPr>
                </w:pPr>
                <w:r w:rsidRPr="00627C71">
                  <w:rPr>
                    <w:rFonts w:ascii="Times New Roman" w:eastAsia="MS Mincho" w:hAnsi="Times New Roman" w:cs="Times New Roman"/>
                    <w:b/>
                    <w:bCs/>
                    <w:lang w:val="x-none" w:eastAsia="x-none"/>
                  </w:rPr>
                  <w:t xml:space="preserve">Для </w:t>
                </w:r>
                <w:r w:rsidR="00EC51FB" w:rsidRPr="00627C71">
                  <w:rPr>
                    <w:rFonts w:ascii="Times New Roman" w:eastAsia="MS Mincho" w:hAnsi="Times New Roman" w:cs="Times New Roman"/>
                    <w:b/>
                    <w:bCs/>
                    <w:lang w:eastAsia="x-none"/>
                  </w:rPr>
                  <w:t>Лицензиата</w:t>
                </w:r>
                <w:r w:rsidRPr="00627C71">
                  <w:rPr>
                    <w:rFonts w:ascii="Times New Roman" w:eastAsia="MS Mincho" w:hAnsi="Times New Roman" w:cs="Times New Roman"/>
                    <w:b/>
                    <w:bCs/>
                    <w:lang w:val="x-none" w:eastAsia="x-none"/>
                  </w:rPr>
                  <w:t>:</w:t>
                </w:r>
                <w:r w:rsidRPr="00627C71">
                  <w:rPr>
                    <w:rFonts w:ascii="Times New Roman" w:eastAsia="MS Mincho" w:hAnsi="Times New Roman" w:cs="Times New Roman"/>
                    <w:b/>
                    <w:bCs/>
                    <w:lang w:eastAsia="x-none"/>
                  </w:rPr>
                  <w:t xml:space="preserve"> </w:t>
                </w:r>
              </w:p>
            </w:tc>
            <w:tc>
              <w:tcPr>
                <w:tcW w:w="4316" w:type="dxa"/>
                <w:tcBorders>
                  <w:bottom w:val="single" w:sz="4" w:space="0" w:color="auto"/>
                </w:tcBorders>
              </w:tcPr>
              <w:p w14:paraId="6521D1E1" w14:textId="77777777" w:rsidR="00ED0E55" w:rsidRPr="00627C71" w:rsidRDefault="00ED0E55" w:rsidP="00175C2B">
                <w:pPr>
                  <w:tabs>
                    <w:tab w:val="left" w:pos="1134"/>
                  </w:tabs>
                  <w:spacing w:after="0" w:line="240" w:lineRule="auto"/>
                  <w:ind w:firstLine="567"/>
                  <w:jc w:val="both"/>
                  <w:rPr>
                    <w:rFonts w:ascii="Times New Roman" w:eastAsia="MS Mincho" w:hAnsi="Times New Roman" w:cs="Times New Roman"/>
                    <w:b/>
                    <w:bCs/>
                    <w:lang w:val="x-none" w:eastAsia="x-none"/>
                  </w:rPr>
                </w:pPr>
                <w:r w:rsidRPr="00627C71">
                  <w:rPr>
                    <w:rFonts w:ascii="Times New Roman" w:eastAsia="MS Mincho" w:hAnsi="Times New Roman" w:cs="Times New Roman"/>
                    <w:b/>
                    <w:bCs/>
                    <w:lang w:val="x-none" w:eastAsia="x-none"/>
                  </w:rPr>
                  <w:t xml:space="preserve">Для </w:t>
                </w:r>
                <w:r w:rsidR="00EC51FB" w:rsidRPr="00627C71">
                  <w:rPr>
                    <w:rFonts w:ascii="Times New Roman" w:eastAsia="MS Mincho" w:hAnsi="Times New Roman" w:cs="Times New Roman"/>
                    <w:b/>
                    <w:bCs/>
                    <w:lang w:eastAsia="x-none"/>
                  </w:rPr>
                  <w:t>Сублицензиата</w:t>
                </w:r>
                <w:r w:rsidRPr="00627C71">
                  <w:rPr>
                    <w:rFonts w:ascii="Times New Roman" w:eastAsia="MS Mincho" w:hAnsi="Times New Roman" w:cs="Times New Roman"/>
                    <w:b/>
                    <w:bCs/>
                    <w:lang w:val="x-none" w:eastAsia="x-none"/>
                  </w:rPr>
                  <w:t>:</w:t>
                </w:r>
              </w:p>
            </w:tc>
          </w:tr>
          <w:tr w:rsidR="00ED0E55" w:rsidRPr="00627C71" w14:paraId="5C07A252" w14:textId="77777777" w:rsidTr="00627C71">
            <w:trPr>
              <w:trHeight w:val="905"/>
            </w:trPr>
            <w:tc>
              <w:tcPr>
                <w:tcW w:w="5040" w:type="dxa"/>
              </w:tcPr>
              <w:p w14:paraId="3436D0E0" w14:textId="77777777" w:rsidR="00ED0E55" w:rsidRPr="00627C71" w:rsidRDefault="00ED0E55" w:rsidP="00175C2B">
                <w:pPr>
                  <w:tabs>
                    <w:tab w:val="left" w:pos="1134"/>
                  </w:tabs>
                  <w:autoSpaceDE w:val="0"/>
                  <w:autoSpaceDN w:val="0"/>
                  <w:spacing w:after="0" w:line="240" w:lineRule="auto"/>
                  <w:ind w:firstLine="567"/>
                  <w:jc w:val="both"/>
                  <w:rPr>
                    <w:rFonts w:ascii="Times New Roman" w:eastAsia="MS Mincho" w:hAnsi="Times New Roman" w:cs="Times New Roman"/>
                    <w:lang w:eastAsia="ru-RU"/>
                  </w:rPr>
                </w:pPr>
                <w:r w:rsidRPr="00627C71">
                  <w:rPr>
                    <w:rFonts w:ascii="Times New Roman" w:eastAsia="MS Mincho" w:hAnsi="Times New Roman" w:cs="Times New Roman"/>
                    <w:lang w:eastAsia="ru-RU"/>
                  </w:rPr>
                  <w:t xml:space="preserve">Кому: </w:t>
                </w:r>
                <w:r w:rsidRPr="00627C71">
                  <w:rPr>
                    <w:rFonts w:ascii="Times New Roman" w:eastAsia="Times New Roman" w:hAnsi="Times New Roman" w:cs="Times New Roman"/>
                    <w:lang w:eastAsia="ru-RU"/>
                  </w:rPr>
                  <w:t>____________</w:t>
                </w:r>
              </w:p>
              <w:p w14:paraId="35F7F7B1" w14:textId="77777777" w:rsidR="00ED0E55" w:rsidRPr="00627C71" w:rsidRDefault="00ED0E55" w:rsidP="00175C2B">
                <w:pPr>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627C71">
                  <w:rPr>
                    <w:rFonts w:ascii="Times New Roman" w:eastAsia="Times New Roman" w:hAnsi="Times New Roman" w:cs="Times New Roman"/>
                    <w:lang w:eastAsia="ru-RU"/>
                  </w:rPr>
                  <w:t>Тел.: _____________</w:t>
                </w:r>
              </w:p>
              <w:p w14:paraId="04E624BC" w14:textId="77777777" w:rsidR="00ED0E55" w:rsidRPr="00627C71" w:rsidRDefault="00ED0E55" w:rsidP="00175C2B">
                <w:pPr>
                  <w:tabs>
                    <w:tab w:val="left" w:pos="1134"/>
                  </w:tabs>
                  <w:spacing w:after="0" w:line="240" w:lineRule="auto"/>
                  <w:ind w:firstLine="567"/>
                  <w:rPr>
                    <w:rFonts w:ascii="Times New Roman" w:eastAsia="MS Mincho" w:hAnsi="Times New Roman" w:cs="Times New Roman"/>
                    <w:lang w:eastAsia="x-none"/>
                  </w:rPr>
                </w:pPr>
                <w:r w:rsidRPr="00627C71">
                  <w:rPr>
                    <w:rFonts w:ascii="Times New Roman" w:eastAsia="MS Mincho" w:hAnsi="Times New Roman" w:cs="Times New Roman"/>
                    <w:lang w:val="en-US"/>
                  </w:rPr>
                  <w:t>e</w:t>
                </w:r>
                <w:r w:rsidRPr="00627C71">
                  <w:rPr>
                    <w:rFonts w:ascii="Times New Roman" w:eastAsia="MS Mincho" w:hAnsi="Times New Roman" w:cs="Times New Roman"/>
                  </w:rPr>
                  <w:t>-</w:t>
                </w:r>
                <w:r w:rsidRPr="00627C71">
                  <w:rPr>
                    <w:rFonts w:ascii="Times New Roman" w:eastAsia="MS Mincho" w:hAnsi="Times New Roman" w:cs="Times New Roman"/>
                    <w:lang w:val="en-US"/>
                  </w:rPr>
                  <w:t>mail</w:t>
                </w:r>
                <w:r w:rsidRPr="00627C71">
                  <w:rPr>
                    <w:rFonts w:ascii="Times New Roman" w:eastAsia="MS Mincho" w:hAnsi="Times New Roman" w:cs="Times New Roman"/>
                    <w:lang w:eastAsia="ru-RU"/>
                  </w:rPr>
                  <w:t xml:space="preserve">: </w:t>
                </w:r>
                <w:r w:rsidRPr="00627C71">
                  <w:rPr>
                    <w:rFonts w:ascii="Times New Roman" w:eastAsia="Times New Roman" w:hAnsi="Times New Roman" w:cs="Times New Roman"/>
                    <w:lang w:eastAsia="ru-RU"/>
                  </w:rPr>
                  <w:t>____________</w:t>
                </w:r>
              </w:p>
            </w:tc>
            <w:tc>
              <w:tcPr>
                <w:tcW w:w="4316" w:type="dxa"/>
                <w:tcBorders>
                  <w:bottom w:val="single" w:sz="4" w:space="0" w:color="auto"/>
                </w:tcBorders>
              </w:tcPr>
              <w:p w14:paraId="0C1BF533" w14:textId="77777777" w:rsidR="00ED0E55" w:rsidRPr="00627C71" w:rsidRDefault="00ED0E55" w:rsidP="00175C2B">
                <w:pPr>
                  <w:tabs>
                    <w:tab w:val="left" w:pos="1134"/>
                  </w:tabs>
                  <w:autoSpaceDE w:val="0"/>
                  <w:autoSpaceDN w:val="0"/>
                  <w:spacing w:after="0" w:line="240" w:lineRule="auto"/>
                  <w:ind w:firstLine="567"/>
                  <w:jc w:val="both"/>
                  <w:rPr>
                    <w:rFonts w:ascii="Times New Roman" w:eastAsia="MS Mincho" w:hAnsi="Times New Roman" w:cs="Times New Roman"/>
                    <w:lang w:eastAsia="ru-RU"/>
                  </w:rPr>
                </w:pPr>
                <w:r w:rsidRPr="00627C71">
                  <w:rPr>
                    <w:rFonts w:ascii="Times New Roman" w:eastAsia="MS Mincho" w:hAnsi="Times New Roman" w:cs="Times New Roman"/>
                    <w:lang w:eastAsia="ru-RU"/>
                  </w:rPr>
                  <w:t xml:space="preserve">Кому: </w:t>
                </w:r>
                <w:r w:rsidRPr="00627C71">
                  <w:rPr>
                    <w:rFonts w:ascii="Times New Roman" w:eastAsia="Times New Roman" w:hAnsi="Times New Roman" w:cs="Times New Roman"/>
                    <w:lang w:eastAsia="ru-RU"/>
                  </w:rPr>
                  <w:t>____________</w:t>
                </w:r>
              </w:p>
              <w:p w14:paraId="279A6225" w14:textId="77777777" w:rsidR="00ED0E55" w:rsidRPr="00627C71" w:rsidRDefault="00ED0E55" w:rsidP="00175C2B">
                <w:pPr>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627C71">
                  <w:rPr>
                    <w:rFonts w:ascii="Times New Roman" w:eastAsia="Times New Roman" w:hAnsi="Times New Roman" w:cs="Times New Roman"/>
                    <w:lang w:eastAsia="ru-RU"/>
                  </w:rPr>
                  <w:t>Тел.: _____________</w:t>
                </w:r>
              </w:p>
              <w:p w14:paraId="68B3FD41" w14:textId="77777777" w:rsidR="00ED0E55" w:rsidRPr="00627C71" w:rsidRDefault="00ED0E55" w:rsidP="00175C2B">
                <w:pPr>
                  <w:tabs>
                    <w:tab w:val="left" w:pos="1134"/>
                  </w:tabs>
                  <w:spacing w:after="0" w:line="240" w:lineRule="auto"/>
                  <w:ind w:firstLine="567"/>
                  <w:rPr>
                    <w:rFonts w:ascii="Times New Roman" w:eastAsia="MS Mincho" w:hAnsi="Times New Roman" w:cs="Times New Roman"/>
                    <w:lang w:eastAsia="x-none"/>
                  </w:rPr>
                </w:pPr>
                <w:r w:rsidRPr="00627C71">
                  <w:rPr>
                    <w:rFonts w:ascii="Times New Roman" w:eastAsia="MS Mincho" w:hAnsi="Times New Roman" w:cs="Times New Roman"/>
                    <w:lang w:val="en-US"/>
                  </w:rPr>
                  <w:t>e</w:t>
                </w:r>
                <w:r w:rsidRPr="00627C71">
                  <w:rPr>
                    <w:rFonts w:ascii="Times New Roman" w:eastAsia="MS Mincho" w:hAnsi="Times New Roman" w:cs="Times New Roman"/>
                  </w:rPr>
                  <w:t>-</w:t>
                </w:r>
                <w:r w:rsidRPr="00627C71">
                  <w:rPr>
                    <w:rFonts w:ascii="Times New Roman" w:eastAsia="MS Mincho" w:hAnsi="Times New Roman" w:cs="Times New Roman"/>
                    <w:lang w:val="en-US"/>
                  </w:rPr>
                  <w:t>mail</w:t>
                </w:r>
                <w:r w:rsidRPr="00627C71">
                  <w:rPr>
                    <w:rFonts w:ascii="Times New Roman" w:eastAsia="MS Mincho" w:hAnsi="Times New Roman" w:cs="Times New Roman"/>
                    <w:lang w:eastAsia="ru-RU"/>
                  </w:rPr>
                  <w:t xml:space="preserve">: </w:t>
                </w:r>
                <w:r w:rsidRPr="00627C71">
                  <w:rPr>
                    <w:rFonts w:ascii="Times New Roman" w:eastAsia="Times New Roman" w:hAnsi="Times New Roman" w:cs="Times New Roman"/>
                    <w:lang w:eastAsia="ru-RU"/>
                  </w:rPr>
                  <w:t>____________</w:t>
                </w:r>
              </w:p>
            </w:tc>
          </w:tr>
        </w:tbl>
      </w:sdtContent>
    </w:sdt>
    <w:p w14:paraId="2BEAF95C" w14:textId="77777777" w:rsidR="00ED0E55" w:rsidRPr="00627C71" w:rsidRDefault="00ED0E55" w:rsidP="00175C2B">
      <w:pPr>
        <w:pStyle w:val="a8"/>
        <w:tabs>
          <w:tab w:val="left" w:pos="1134"/>
        </w:tabs>
        <w:spacing w:after="0" w:line="240" w:lineRule="auto"/>
        <w:ind w:left="567" w:firstLine="567"/>
        <w:jc w:val="both"/>
        <w:rPr>
          <w:rFonts w:ascii="Times New Roman" w:hAnsi="Times New Roman"/>
        </w:rPr>
      </w:pPr>
    </w:p>
    <w:p w14:paraId="706D0287"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hAnsi="Times New Roman"/>
        </w:rPr>
      </w:pPr>
      <w:r w:rsidRPr="00627C71">
        <w:rPr>
          <w:rFonts w:ascii="Times New Roman" w:hAnsi="Times New Roman"/>
        </w:rPr>
        <w:t>Обо всех изменениях своего юридического и фактического адресов, уполномоченных лиц, номеров телефонов, платёжных реквизитов и т.п. Стороны обязаны извещать друг друга в письменной форме в пятидневный срок (без оформления дополнительного соглашения), приложив к извещению комплект документов, подтверждающих внесение изменений.</w:t>
      </w:r>
    </w:p>
    <w:p w14:paraId="2106F985" w14:textId="77777777" w:rsidR="00ED0E55" w:rsidRPr="00627C71" w:rsidRDefault="00ED0E55" w:rsidP="00175C2B">
      <w:pPr>
        <w:widowControl w:val="0"/>
        <w:tabs>
          <w:tab w:val="left" w:pos="567"/>
          <w:tab w:val="left" w:pos="1134"/>
        </w:tabs>
        <w:spacing w:after="0" w:line="240" w:lineRule="auto"/>
        <w:ind w:firstLine="567"/>
        <w:jc w:val="both"/>
        <w:rPr>
          <w:rFonts w:ascii="Times New Roman" w:eastAsia="Times New Roman" w:hAnsi="Times New Roman" w:cs="Times New Roman"/>
          <w:sz w:val="24"/>
          <w:szCs w:val="24"/>
          <w:lang w:eastAsia="x-none"/>
        </w:rPr>
      </w:pPr>
      <w:r w:rsidRPr="00627C71">
        <w:rPr>
          <w:rFonts w:ascii="Times New Roman" w:eastAsia="Times New Roman" w:hAnsi="Times New Roman" w:cs="Times New Roman"/>
          <w:sz w:val="24"/>
          <w:szCs w:val="24"/>
          <w:lang w:eastAsia="x-none"/>
        </w:rPr>
        <w:t>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 w14:paraId="239F1C30"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hAnsi="Times New Roman"/>
        </w:rPr>
      </w:pPr>
      <w:r w:rsidRPr="00627C71">
        <w:rPr>
          <w:rFonts w:ascii="Times New Roman" w:hAnsi="Times New Roman"/>
        </w:rPr>
        <w:t>Моментом доставки Корреспонденции адресату и возникновения правовых последствий является: при доставке по почте– 3 (три) дня с момента доставки в соответствующее отделение связи по месту нахождения адресата; при доставке через собственного курьера – с момента вручения адресату согласно дате, указанной на копии; при доставке через курьерскую службу - с момента вручения адресату согласно дате, указанной на накладной (квитанции).</w:t>
      </w:r>
    </w:p>
    <w:p w14:paraId="2A09321C"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hAnsi="Times New Roman"/>
        </w:rPr>
      </w:pPr>
      <w:r w:rsidRPr="00627C71">
        <w:rPr>
          <w:rFonts w:ascii="Times New Roman" w:hAnsi="Times New Roman"/>
        </w:rPr>
        <w:lastRenderedPageBreak/>
        <w:t xml:space="preserve">При отсутствии адресата по указанному в разделе </w:t>
      </w:r>
      <w:r w:rsidR="00EC51FB" w:rsidRPr="00627C71">
        <w:rPr>
          <w:rFonts w:ascii="Times New Roman" w:hAnsi="Times New Roman"/>
        </w:rPr>
        <w:t>17</w:t>
      </w:r>
      <w:r w:rsidRPr="00627C71">
        <w:rPr>
          <w:rFonts w:ascii="Times New Roman" w:hAnsi="Times New Roman"/>
        </w:rPr>
        <w:t xml:space="preserve"> Договора адресу, а равно уклонении от получения доставленной Корреспонденции (в том числе невостребовании доставленного по почте письма/возврата Корреспонденции в связи с истечением срока хранения) адресат считается извещенным в момент, указанный в </w:t>
      </w:r>
      <w:r w:rsidR="00EC51FB" w:rsidRPr="00627C71">
        <w:rPr>
          <w:rFonts w:ascii="Times New Roman" w:hAnsi="Times New Roman"/>
        </w:rPr>
        <w:t>п.14.</w:t>
      </w:r>
      <w:r w:rsidRPr="00627C71">
        <w:rPr>
          <w:rFonts w:ascii="Times New Roman" w:hAnsi="Times New Roman"/>
        </w:rPr>
        <w:t>13 Договора независимо от того, что Корреспонденция была фактически не получена адресатом.</w:t>
      </w:r>
    </w:p>
    <w:p w14:paraId="3DD41964"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hAnsi="Times New Roman"/>
        </w:rPr>
      </w:pPr>
      <w:r w:rsidRPr="00627C71">
        <w:rPr>
          <w:rFonts w:ascii="Times New Roman" w:hAnsi="Times New Roman"/>
        </w:rPr>
        <w:t>При отправке по почте Корреспонденция считается доставленной независимо от наличия у лица, фактически принявшего Корреспонденцию от имени адресата, соответствующих полномочий. Риск получения доставленной такими способами Корреспонденции от имени адресата неуполномоченным лицом несет адресат. При доставке Корреспонденции собственным курьером или курьерской службой отправителя она считается полученной адресатом, если в получении расписалось любое уполномоченное лицо. Стороны признают, что любой работник адресата признается уполномоченным на получение Корреспонденции.</w:t>
      </w:r>
    </w:p>
    <w:p w14:paraId="0CDED42B" w14:textId="77777777" w:rsidR="00ED0E55" w:rsidRPr="00627C71" w:rsidRDefault="00ED0E55" w:rsidP="00A06202">
      <w:pPr>
        <w:pStyle w:val="a8"/>
        <w:numPr>
          <w:ilvl w:val="1"/>
          <w:numId w:val="1"/>
        </w:numPr>
        <w:tabs>
          <w:tab w:val="left" w:pos="567"/>
          <w:tab w:val="left" w:pos="1134"/>
        </w:tabs>
        <w:spacing w:after="0" w:line="240" w:lineRule="auto"/>
        <w:ind w:left="0" w:firstLine="567"/>
        <w:jc w:val="both"/>
        <w:rPr>
          <w:rFonts w:ascii="Times New Roman" w:hAnsi="Times New Roman"/>
        </w:rPr>
      </w:pPr>
      <w:r w:rsidRPr="00627C71">
        <w:rPr>
          <w:rFonts w:ascii="Times New Roman" w:hAnsi="Times New Roman"/>
        </w:rPr>
        <w:t>При отправке Корреспонденции по почте адресат несет риск сбоя в передаче ему доставленной по его адресу Корреспонденции,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подтверждения доставки (в том числе отражение данных о доставке на сайте АО «Почта России»). Адресат принимает на себя риск ненадлежащего исполнения отделением почтовой связи по месту нахождения адресата своих обязанностей.</w:t>
      </w:r>
    </w:p>
    <w:p w14:paraId="5B7E29FF" w14:textId="77777777" w:rsidR="005417D2" w:rsidRPr="00627C71" w:rsidRDefault="005417D2" w:rsidP="00175C2B">
      <w:pPr>
        <w:widowControl w:val="0"/>
        <w:tabs>
          <w:tab w:val="left" w:pos="1134"/>
        </w:tabs>
        <w:suppressAutoHyphens/>
        <w:spacing w:after="0" w:line="240" w:lineRule="auto"/>
        <w:contextualSpacing/>
        <w:jc w:val="both"/>
        <w:rPr>
          <w:rFonts w:ascii="Times New Roman" w:hAnsi="Times New Roman" w:cs="Times New Roman"/>
          <w:sz w:val="24"/>
          <w:szCs w:val="24"/>
        </w:rPr>
      </w:pPr>
    </w:p>
    <w:p w14:paraId="121DF435" w14:textId="77777777" w:rsidR="006F06A2" w:rsidRPr="006F06A2" w:rsidRDefault="005417D2" w:rsidP="00A06202">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ПРОЧИЕ УСЛОВИЯ</w:t>
      </w:r>
    </w:p>
    <w:p w14:paraId="222E3D31" w14:textId="77777777" w:rsidR="0025507F" w:rsidRPr="00627C71" w:rsidRDefault="005417D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627C71">
        <w:rPr>
          <w:rFonts w:ascii="Times New Roman" w:hAnsi="Times New Roman"/>
        </w:rPr>
        <w:t>Изменения и дополнения к Договору имеют силу в том случае, если они оформлены в письменной форме и подписаны уполномоченными представителями Сторон.</w:t>
      </w:r>
    </w:p>
    <w:p w14:paraId="62EE5385" w14:textId="77777777" w:rsidR="0025507F" w:rsidRPr="00627C71" w:rsidRDefault="005417D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627C71">
        <w:rPr>
          <w:rFonts w:ascii="Times New Roman" w:hAnsi="Times New Roman"/>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№3 к Договору).</w:t>
      </w:r>
    </w:p>
    <w:p w14:paraId="6C070389" w14:textId="77777777" w:rsidR="0025507F" w:rsidRPr="00627C71" w:rsidRDefault="005417D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627C71">
        <w:rPr>
          <w:rFonts w:ascii="Times New Roman" w:hAnsi="Times New Roman"/>
        </w:rPr>
        <w:t>Ни одна из Сторон не вправе передавать свои права по Договору третьей стороне без предварительного письменного согласия другой Стороны.</w:t>
      </w:r>
    </w:p>
    <w:sdt>
      <w:sdtPr>
        <w:rPr>
          <w:rFonts w:ascii="Times New Roman" w:hAnsi="Times New Roman"/>
        </w:rPr>
        <w:id w:val="-2086444401"/>
        <w:placeholder>
          <w:docPart w:val="67761298364A4004924F1556809500AA"/>
        </w:placeholder>
      </w:sdtPr>
      <w:sdtEndPr/>
      <w:sdtContent>
        <w:p w14:paraId="641F8006" w14:textId="77777777" w:rsidR="0025507F" w:rsidRPr="00627C71" w:rsidRDefault="0025507F" w:rsidP="00A06202">
          <w:pPr>
            <w:pStyle w:val="a8"/>
            <w:numPr>
              <w:ilvl w:val="1"/>
              <w:numId w:val="1"/>
            </w:numPr>
            <w:tabs>
              <w:tab w:val="left" w:pos="1134"/>
            </w:tabs>
            <w:spacing w:after="0" w:line="240" w:lineRule="auto"/>
            <w:ind w:left="0" w:firstLine="567"/>
            <w:jc w:val="both"/>
            <w:rPr>
              <w:rFonts w:ascii="Times New Roman" w:hAnsi="Times New Roman"/>
              <w:i/>
            </w:rPr>
          </w:pPr>
          <w:r w:rsidRPr="00627C71">
            <w:rPr>
              <w:rFonts w:ascii="Times New Roman" w:hAnsi="Times New Roman"/>
            </w:rPr>
            <w:t>Договор составлен в двух экземплярах, имеющих одинаковую юридическую силу, по одному для каждой из Сторон</w:t>
          </w:r>
          <w:r w:rsidRPr="00627C71">
            <w:rPr>
              <w:rFonts w:ascii="Times New Roman" w:hAnsi="Times New Roman"/>
              <w:i/>
            </w:rPr>
            <w:t>.</w:t>
          </w:r>
        </w:p>
        <w:p w14:paraId="277F5DB1" w14:textId="5684BF99" w:rsidR="0025507F" w:rsidRPr="00627C71" w:rsidRDefault="00A06202" w:rsidP="00A06202">
          <w:pPr>
            <w:pStyle w:val="a8"/>
            <w:tabs>
              <w:tab w:val="left" w:pos="1134"/>
            </w:tabs>
            <w:spacing w:after="0" w:line="240" w:lineRule="auto"/>
            <w:ind w:left="0" w:firstLine="567"/>
            <w:jc w:val="both"/>
            <w:rPr>
              <w:rFonts w:ascii="Times New Roman" w:hAnsi="Times New Roman"/>
              <w:i/>
            </w:rPr>
          </w:pPr>
          <w:r>
            <w:rPr>
              <w:rFonts w:ascii="Times New Roman" w:hAnsi="Times New Roman"/>
              <w:i/>
            </w:rPr>
            <w:t>и</w:t>
          </w:r>
          <w:r w:rsidR="0025507F" w:rsidRPr="00627C71">
            <w:rPr>
              <w:rFonts w:ascii="Times New Roman" w:hAnsi="Times New Roman"/>
              <w:i/>
            </w:rPr>
            <w:t>ли</w:t>
          </w:r>
        </w:p>
        <w:p w14:paraId="5C3A1E46" w14:textId="77777777" w:rsidR="0025507F" w:rsidRPr="00627C71" w:rsidRDefault="0025507F" w:rsidP="00A06202">
          <w:pPr>
            <w:pStyle w:val="a8"/>
            <w:tabs>
              <w:tab w:val="left" w:pos="1134"/>
            </w:tabs>
            <w:spacing w:after="0" w:line="240" w:lineRule="auto"/>
            <w:ind w:left="0" w:firstLine="567"/>
            <w:jc w:val="both"/>
            <w:rPr>
              <w:rFonts w:ascii="Times New Roman" w:hAnsi="Times New Roman"/>
            </w:rPr>
          </w:pPr>
          <w:r w:rsidRPr="00627C71">
            <w:rPr>
              <w:rFonts w:ascii="Times New Roman" w:hAnsi="Times New Roman"/>
            </w:rPr>
            <w:t>Договор заключен в электронной форме с использованием технических средств электронной торговой площадки или оператора электронного документооборота</w:t>
          </w:r>
        </w:p>
      </w:sdtContent>
    </w:sdt>
    <w:p w14:paraId="3CA84E81" w14:textId="77777777" w:rsidR="005417D2" w:rsidRPr="00627C71" w:rsidRDefault="005417D2" w:rsidP="00175C2B">
      <w:pPr>
        <w:pStyle w:val="a8"/>
        <w:tabs>
          <w:tab w:val="left" w:pos="1134"/>
        </w:tabs>
        <w:spacing w:after="0" w:line="240" w:lineRule="auto"/>
        <w:ind w:firstLine="567"/>
        <w:rPr>
          <w:rFonts w:ascii="Times New Roman" w:eastAsia="Times New Roman" w:hAnsi="Times New Roman"/>
          <w:color w:val="000000"/>
        </w:rPr>
      </w:pPr>
    </w:p>
    <w:p w14:paraId="1FD873FF" w14:textId="77777777" w:rsidR="006F06A2" w:rsidRPr="006F06A2" w:rsidRDefault="005417D2" w:rsidP="00A06202">
      <w:pPr>
        <w:pStyle w:val="a8"/>
        <w:numPr>
          <w:ilvl w:val="0"/>
          <w:numId w:val="1"/>
        </w:numPr>
        <w:tabs>
          <w:tab w:val="left" w:pos="426"/>
          <w:tab w:val="left" w:pos="1134"/>
        </w:tabs>
        <w:spacing w:after="0" w:line="240" w:lineRule="auto"/>
        <w:ind w:left="0" w:firstLine="0"/>
        <w:jc w:val="center"/>
        <w:outlineLvl w:val="0"/>
        <w:rPr>
          <w:rFonts w:ascii="Times New Roman" w:hAnsi="Times New Roman"/>
          <w:b/>
        </w:rPr>
      </w:pPr>
      <w:r w:rsidRPr="00627C71">
        <w:rPr>
          <w:rFonts w:ascii="Times New Roman" w:hAnsi="Times New Roman"/>
          <w:b/>
        </w:rPr>
        <w:t>СПИСОК ПРИЛОЖЕНИЙ</w:t>
      </w:r>
    </w:p>
    <w:sdt>
      <w:sdtPr>
        <w:rPr>
          <w:rFonts w:ascii="Times New Roman" w:eastAsia="Calibri" w:hAnsi="Times New Roman" w:cs="Times New Roman"/>
          <w:sz w:val="24"/>
          <w:szCs w:val="24"/>
          <w:lang w:eastAsia="x-none"/>
        </w:rPr>
        <w:id w:val="1923682641"/>
        <w:placeholder>
          <w:docPart w:val="30CCF5CB0B644194838FE716A2579413"/>
        </w:placeholder>
      </w:sdtPr>
      <w:sdtEndPr/>
      <w:sdtContent>
        <w:p w14:paraId="4DE6BBE7" w14:textId="77777777" w:rsidR="005417D2" w:rsidRPr="00627C71" w:rsidRDefault="005417D2" w:rsidP="00A06202">
          <w:pPr>
            <w:widowControl w:val="0"/>
            <w:tabs>
              <w:tab w:val="left" w:pos="1134"/>
            </w:tabs>
            <w:spacing w:after="0" w:line="240" w:lineRule="auto"/>
            <w:ind w:firstLine="567"/>
            <w:jc w:val="both"/>
            <w:rPr>
              <w:rFonts w:ascii="Times New Roman" w:hAnsi="Times New Roman" w:cs="Times New Roman"/>
              <w:sz w:val="24"/>
              <w:szCs w:val="24"/>
              <w:lang w:eastAsia="x-none"/>
            </w:rPr>
          </w:pPr>
          <w:r w:rsidRPr="00627C71">
            <w:rPr>
              <w:rFonts w:ascii="Times New Roman" w:hAnsi="Times New Roman" w:cs="Times New Roman"/>
              <w:sz w:val="24"/>
              <w:szCs w:val="24"/>
              <w:lang w:eastAsia="x-none"/>
            </w:rPr>
            <w:t>Все приложения к Договору являются его неотъемлемыми частями.</w:t>
          </w:r>
        </w:p>
        <w:p w14:paraId="27C36496" w14:textId="47A5AD7A" w:rsidR="0025507F" w:rsidRDefault="005417D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627C71">
            <w:rPr>
              <w:rFonts w:ascii="Times New Roman" w:hAnsi="Times New Roman"/>
            </w:rPr>
            <w:t xml:space="preserve">Приложение №1 </w:t>
          </w:r>
          <w:r w:rsidR="0025507F" w:rsidRPr="00627C71">
            <w:rPr>
              <w:rFonts w:ascii="Times New Roman" w:hAnsi="Times New Roman"/>
            </w:rPr>
            <w:t>«</w:t>
          </w:r>
          <w:r w:rsidRPr="00627C71">
            <w:rPr>
              <w:rFonts w:ascii="Times New Roman" w:hAnsi="Times New Roman"/>
            </w:rPr>
            <w:t>Спецификация</w:t>
          </w:r>
          <w:r w:rsidR="0025507F" w:rsidRPr="00627C71">
            <w:rPr>
              <w:rFonts w:ascii="Times New Roman" w:hAnsi="Times New Roman"/>
            </w:rPr>
            <w:t>»</w:t>
          </w:r>
          <w:r w:rsidRPr="00627C71">
            <w:rPr>
              <w:rFonts w:ascii="Times New Roman" w:hAnsi="Times New Roman"/>
            </w:rPr>
            <w:t>.</w:t>
          </w:r>
        </w:p>
        <w:p w14:paraId="39FCEB6D" w14:textId="50B4DEC9" w:rsidR="00C27582" w:rsidRPr="00627C71" w:rsidRDefault="00C2758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Pr>
              <w:rFonts w:ascii="Times New Roman" w:hAnsi="Times New Roman"/>
            </w:rPr>
            <w:t>Приложение № 1.1. «Наименование и описание ПО».</w:t>
          </w:r>
        </w:p>
        <w:p w14:paraId="0DF695E7" w14:textId="77777777" w:rsidR="0025507F" w:rsidRPr="00627C71" w:rsidRDefault="005417D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627C71">
            <w:rPr>
              <w:rFonts w:ascii="Times New Roman" w:hAnsi="Times New Roman"/>
            </w:rPr>
            <w:t>Приложение №2 «Форма Акта о предоставлении прав».</w:t>
          </w:r>
        </w:p>
        <w:p w14:paraId="47E1765D" w14:textId="77777777" w:rsidR="005417D2" w:rsidRPr="00627C71" w:rsidRDefault="005417D2" w:rsidP="00A06202">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627C71">
            <w:rPr>
              <w:rFonts w:ascii="Times New Roman" w:hAnsi="Times New Roman"/>
            </w:rPr>
            <w:t>Приложение №3 «Антикоррупционная оговорка».</w:t>
          </w:r>
        </w:p>
        <w:p w14:paraId="5E3ADB61" w14:textId="0C002FAD" w:rsidR="005417D2" w:rsidRPr="00A06202" w:rsidRDefault="00AC654F" w:rsidP="00DA1049">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A06202">
            <w:rPr>
              <w:rFonts w:ascii="Times New Roman" w:hAnsi="Times New Roman"/>
            </w:rPr>
            <w:t>Приложение №4 «Положение о соблюдении требований кибербезопа</w:t>
          </w:r>
          <w:r w:rsidR="00A06202" w:rsidRPr="00A06202">
            <w:rPr>
              <w:rFonts w:ascii="Times New Roman" w:hAnsi="Times New Roman"/>
            </w:rPr>
            <w:t>сности в ООО «Сбербанк-Сервис».</w:t>
          </w:r>
        </w:p>
      </w:sdtContent>
    </w:sdt>
    <w:p w14:paraId="12FEFA53" w14:textId="77777777" w:rsidR="006F06A2" w:rsidRPr="00627C71" w:rsidRDefault="006F06A2" w:rsidP="00175C2B">
      <w:pPr>
        <w:widowControl w:val="0"/>
        <w:tabs>
          <w:tab w:val="left" w:pos="1134"/>
        </w:tabs>
        <w:suppressAutoHyphens/>
        <w:spacing w:after="0" w:line="240" w:lineRule="auto"/>
        <w:contextualSpacing/>
        <w:jc w:val="both"/>
        <w:rPr>
          <w:rFonts w:ascii="Times New Roman" w:hAnsi="Times New Roman" w:cs="Times New Roman"/>
          <w:sz w:val="24"/>
          <w:szCs w:val="24"/>
        </w:rPr>
      </w:pPr>
    </w:p>
    <w:p w14:paraId="5AD5ECB6" w14:textId="77777777" w:rsidR="006F06A2" w:rsidRPr="006F06A2" w:rsidRDefault="005417D2" w:rsidP="00A06202">
      <w:pPr>
        <w:numPr>
          <w:ilvl w:val="0"/>
          <w:numId w:val="1"/>
        </w:numPr>
        <w:tabs>
          <w:tab w:val="left" w:pos="426"/>
          <w:tab w:val="left" w:pos="1134"/>
        </w:tabs>
        <w:spacing w:after="0" w:line="240" w:lineRule="auto"/>
        <w:ind w:left="0" w:firstLine="0"/>
        <w:contextualSpacing/>
        <w:jc w:val="center"/>
        <w:outlineLvl w:val="0"/>
        <w:rPr>
          <w:rFonts w:ascii="Times New Roman" w:hAnsi="Times New Roman" w:cs="Times New Roman"/>
          <w:b/>
          <w:sz w:val="24"/>
          <w:szCs w:val="24"/>
        </w:rPr>
      </w:pPr>
      <w:r w:rsidRPr="00A06202">
        <w:rPr>
          <w:rFonts w:ascii="Times New Roman" w:eastAsia="Calibri" w:hAnsi="Times New Roman" w:cs="Times New Roman"/>
          <w:b/>
          <w:sz w:val="24"/>
          <w:szCs w:val="24"/>
          <w:lang w:eastAsia="ru-RU"/>
        </w:rPr>
        <w:t>АДРЕСА, РЕКВИЗИТЫ И ПОДПИСИ</w:t>
      </w:r>
      <w:r w:rsidRPr="00627C71">
        <w:rPr>
          <w:rFonts w:ascii="Times New Roman" w:hAnsi="Times New Roman" w:cs="Times New Roman"/>
          <w:b/>
          <w:sz w:val="24"/>
          <w:szCs w:val="24"/>
        </w:rPr>
        <w:t xml:space="preserve"> СТОРОН</w:t>
      </w:r>
    </w:p>
    <w:tbl>
      <w:tblPr>
        <w:tblW w:w="9428" w:type="dxa"/>
        <w:tblInd w:w="-72" w:type="dxa"/>
        <w:tblLayout w:type="fixed"/>
        <w:tblCellMar>
          <w:left w:w="70" w:type="dxa"/>
          <w:right w:w="70" w:type="dxa"/>
        </w:tblCellMar>
        <w:tblLook w:val="04A0" w:firstRow="1" w:lastRow="0" w:firstColumn="1" w:lastColumn="0" w:noHBand="0" w:noVBand="1"/>
      </w:tblPr>
      <w:tblGrid>
        <w:gridCol w:w="4678"/>
        <w:gridCol w:w="4750"/>
      </w:tblGrid>
      <w:tr w:rsidR="005417D2" w:rsidRPr="00627C71" w14:paraId="726BB33F" w14:textId="77777777" w:rsidTr="00A06202">
        <w:trPr>
          <w:trHeight w:val="1274"/>
        </w:trPr>
        <w:tc>
          <w:tcPr>
            <w:tcW w:w="4678" w:type="dxa"/>
          </w:tcPr>
          <w:sdt>
            <w:sdtPr>
              <w:rPr>
                <w:rFonts w:ascii="Times New Roman" w:hAnsi="Times New Roman" w:cs="Times New Roman"/>
                <w:b/>
                <w:snapToGrid w:val="0"/>
                <w:color w:val="000000"/>
                <w:sz w:val="24"/>
                <w:szCs w:val="24"/>
              </w:rPr>
              <w:id w:val="1568226703"/>
              <w:placeholder>
                <w:docPart w:val="ADE808C66A3E4D379A732E108C324ADA"/>
              </w:placeholder>
            </w:sdtPr>
            <w:sdtEndPr/>
            <w:sdtContent>
              <w:p w14:paraId="5BE6E28C" w14:textId="77777777" w:rsidR="005417D2" w:rsidRPr="00627C71" w:rsidRDefault="005417D2" w:rsidP="00A06202">
                <w:pPr>
                  <w:suppressLineNumbers/>
                  <w:tabs>
                    <w:tab w:val="left" w:pos="1134"/>
                  </w:tabs>
                  <w:spacing w:after="0" w:line="240" w:lineRule="auto"/>
                  <w:rPr>
                    <w:rFonts w:ascii="Times New Roman" w:hAnsi="Times New Roman" w:cs="Times New Roman"/>
                    <w:b/>
                    <w:sz w:val="24"/>
                    <w:szCs w:val="24"/>
                  </w:rPr>
                </w:pPr>
                <w:r w:rsidRPr="00627C71">
                  <w:rPr>
                    <w:rFonts w:ascii="Times New Roman" w:hAnsi="Times New Roman" w:cs="Times New Roman"/>
                    <w:b/>
                    <w:snapToGrid w:val="0"/>
                    <w:color w:val="000000"/>
                    <w:sz w:val="24"/>
                    <w:szCs w:val="24"/>
                  </w:rPr>
                  <w:t>Лицензиа</w:t>
                </w:r>
                <w:r w:rsidR="00ED58B8" w:rsidRPr="00627C71">
                  <w:rPr>
                    <w:rFonts w:ascii="Times New Roman" w:hAnsi="Times New Roman" w:cs="Times New Roman"/>
                    <w:b/>
                    <w:snapToGrid w:val="0"/>
                    <w:color w:val="000000"/>
                    <w:sz w:val="24"/>
                    <w:szCs w:val="24"/>
                  </w:rPr>
                  <w:t>т</w:t>
                </w:r>
                <w:r w:rsidRPr="00627C71">
                  <w:rPr>
                    <w:rFonts w:ascii="Times New Roman" w:hAnsi="Times New Roman" w:cs="Times New Roman"/>
                    <w:b/>
                    <w:sz w:val="24"/>
                    <w:szCs w:val="24"/>
                  </w:rPr>
                  <w:t>:</w:t>
                </w:r>
              </w:p>
              <w:p w14:paraId="438E0C4C" w14:textId="77777777" w:rsidR="005417D2" w:rsidRPr="00627C71" w:rsidRDefault="005417D2" w:rsidP="00A06202">
                <w:pPr>
                  <w:tabs>
                    <w:tab w:val="left" w:pos="1134"/>
                  </w:tabs>
                  <w:autoSpaceDE w:val="0"/>
                  <w:autoSpaceDN w:val="0"/>
                  <w:adjustRightInd w:val="0"/>
                  <w:spacing w:after="0" w:line="240" w:lineRule="auto"/>
                  <w:rPr>
                    <w:rFonts w:ascii="Times New Roman" w:hAnsi="Times New Roman" w:cs="Times New Roman"/>
                    <w:b/>
                    <w:bCs/>
                    <w:sz w:val="24"/>
                    <w:szCs w:val="24"/>
                  </w:rPr>
                </w:pPr>
                <w:r w:rsidRPr="00627C71">
                  <w:rPr>
                    <w:rFonts w:ascii="Times New Roman" w:hAnsi="Times New Roman" w:cs="Times New Roman"/>
                    <w:b/>
                    <w:bCs/>
                    <w:sz w:val="24"/>
                    <w:szCs w:val="24"/>
                  </w:rPr>
                  <w:t>ООО «Сбербанк-Сервис»</w:t>
                </w:r>
              </w:p>
              <w:p w14:paraId="3B7A879E" w14:textId="77777777" w:rsidR="005417D2" w:rsidRPr="00627C71" w:rsidRDefault="005417D2" w:rsidP="00A06202">
                <w:pPr>
                  <w:tabs>
                    <w:tab w:val="left" w:pos="1134"/>
                  </w:tabs>
                  <w:autoSpaceDE w:val="0"/>
                  <w:autoSpaceDN w:val="0"/>
                  <w:adjustRightInd w:val="0"/>
                  <w:spacing w:after="0" w:line="240" w:lineRule="auto"/>
                  <w:rPr>
                    <w:rFonts w:ascii="Times New Roman" w:hAnsi="Times New Roman" w:cs="Times New Roman"/>
                    <w:sz w:val="24"/>
                    <w:szCs w:val="24"/>
                  </w:rPr>
                </w:pPr>
                <w:r w:rsidRPr="00627C71">
                  <w:rPr>
                    <w:rFonts w:ascii="Times New Roman" w:hAnsi="Times New Roman" w:cs="Times New Roman"/>
                    <w:sz w:val="24"/>
                    <w:szCs w:val="24"/>
                  </w:rPr>
                  <w:t xml:space="preserve">Местонахождение: </w:t>
                </w:r>
                <w:bookmarkStart w:id="1" w:name="_Hlk51922243"/>
                <w:r w:rsidRPr="00627C71">
                  <w:rPr>
                    <w:rFonts w:ascii="Times New Roman" w:eastAsia="Times New Roman" w:hAnsi="Times New Roman" w:cs="Times New Roman"/>
                    <w:sz w:val="24"/>
                    <w:szCs w:val="24"/>
                    <w:lang w:eastAsia="ru-RU"/>
                  </w:rPr>
                  <w:t xml:space="preserve">127018, г. Москва, </w:t>
                </w:r>
                <w:proofErr w:type="spellStart"/>
                <w:r w:rsidRPr="00627C71">
                  <w:rPr>
                    <w:rFonts w:ascii="Times New Roman" w:hAnsi="Times New Roman" w:cs="Times New Roman"/>
                    <w:sz w:val="24"/>
                    <w:szCs w:val="24"/>
                  </w:rPr>
                  <w:t>вн</w:t>
                </w:r>
                <w:proofErr w:type="spellEnd"/>
                <w:r w:rsidRPr="00627C71">
                  <w:rPr>
                    <w:rFonts w:ascii="Times New Roman" w:hAnsi="Times New Roman" w:cs="Times New Roman"/>
                    <w:sz w:val="24"/>
                    <w:szCs w:val="24"/>
                  </w:rPr>
                  <w:t xml:space="preserve">. тер. г. муниципальный округ Марьина Роща, ул. </w:t>
                </w:r>
                <w:r w:rsidR="00066CFF" w:rsidRPr="00627C71">
                  <w:rPr>
                    <w:rFonts w:ascii="Times New Roman" w:hAnsi="Times New Roman" w:cs="Times New Roman"/>
                    <w:sz w:val="24"/>
                    <w:szCs w:val="24"/>
                  </w:rPr>
                  <w:t>Двинцев 12, к.1, пом. 1/1</w:t>
                </w:r>
                <w:bookmarkEnd w:id="1"/>
              </w:p>
              <w:p w14:paraId="66B1813A" w14:textId="77777777" w:rsidR="005417D2" w:rsidRPr="00627C71" w:rsidRDefault="005417D2" w:rsidP="00A06202">
                <w:pPr>
                  <w:tabs>
                    <w:tab w:val="left" w:pos="1134"/>
                  </w:tabs>
                  <w:autoSpaceDE w:val="0"/>
                  <w:autoSpaceDN w:val="0"/>
                  <w:adjustRightInd w:val="0"/>
                  <w:spacing w:after="0" w:line="240" w:lineRule="auto"/>
                  <w:jc w:val="both"/>
                  <w:rPr>
                    <w:rFonts w:ascii="Times New Roman" w:hAnsi="Times New Roman" w:cs="Times New Roman"/>
                    <w:sz w:val="24"/>
                    <w:szCs w:val="24"/>
                  </w:rPr>
                </w:pPr>
                <w:r w:rsidRPr="00627C71">
                  <w:rPr>
                    <w:rFonts w:ascii="Times New Roman" w:hAnsi="Times New Roman" w:cs="Times New Roman"/>
                    <w:sz w:val="24"/>
                    <w:szCs w:val="24"/>
                  </w:rPr>
                  <w:t xml:space="preserve">Почтовый адрес: 127018, </w:t>
                </w:r>
                <w:proofErr w:type="spellStart"/>
                <w:r w:rsidRPr="00627C71">
                  <w:rPr>
                    <w:rFonts w:ascii="Times New Roman" w:hAnsi="Times New Roman" w:cs="Times New Roman"/>
                    <w:sz w:val="24"/>
                    <w:szCs w:val="24"/>
                  </w:rPr>
                  <w:t>г.Москва</w:t>
                </w:r>
                <w:proofErr w:type="spellEnd"/>
                <w:r w:rsidRPr="00627C71">
                  <w:rPr>
                    <w:rFonts w:ascii="Times New Roman" w:hAnsi="Times New Roman" w:cs="Times New Roman"/>
                    <w:sz w:val="24"/>
                    <w:szCs w:val="24"/>
                  </w:rPr>
                  <w:t>, а/я 228</w:t>
                </w:r>
              </w:p>
              <w:p w14:paraId="42B77D30" w14:textId="77777777" w:rsidR="005417D2" w:rsidRPr="00627C71" w:rsidRDefault="005417D2" w:rsidP="00A06202">
                <w:pPr>
                  <w:suppressLineNumbers/>
                  <w:tabs>
                    <w:tab w:val="left" w:pos="1134"/>
                  </w:tabs>
                  <w:spacing w:after="0" w:line="240" w:lineRule="auto"/>
                  <w:rPr>
                    <w:rFonts w:ascii="Times New Roman" w:hAnsi="Times New Roman" w:cs="Times New Roman"/>
                    <w:sz w:val="24"/>
                    <w:szCs w:val="24"/>
                  </w:rPr>
                </w:pPr>
                <w:r w:rsidRPr="00627C71">
                  <w:rPr>
                    <w:rFonts w:ascii="Times New Roman" w:hAnsi="Times New Roman" w:cs="Times New Roman"/>
                    <w:sz w:val="24"/>
                    <w:szCs w:val="24"/>
                  </w:rPr>
                  <w:t>КПП: 775050001, ИНН: 7736663049</w:t>
                </w:r>
              </w:p>
              <w:p w14:paraId="2A90FDE0" w14:textId="77777777" w:rsidR="002C1CFB" w:rsidRPr="002C1CFB" w:rsidRDefault="002C1CFB" w:rsidP="002C1CFB">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Р/с: </w:t>
                </w:r>
                <w:r w:rsidRPr="002C1CFB">
                  <w:rPr>
                    <w:rFonts w:ascii="Times New Roman" w:hAnsi="Times New Roman" w:cs="Times New Roman"/>
                    <w:sz w:val="24"/>
                    <w:szCs w:val="24"/>
                  </w:rPr>
                  <w:t>40702810700020001522</w:t>
                </w:r>
              </w:p>
              <w:p w14:paraId="0980A0C4" w14:textId="176843F5" w:rsidR="005417D2" w:rsidRPr="00627C71" w:rsidRDefault="002C1CFB" w:rsidP="002C1CFB">
                <w:pPr>
                  <w:tabs>
                    <w:tab w:val="left" w:pos="1134"/>
                  </w:tabs>
                  <w:autoSpaceDE w:val="0"/>
                  <w:autoSpaceDN w:val="0"/>
                  <w:adjustRightInd w:val="0"/>
                  <w:spacing w:after="0" w:line="240" w:lineRule="auto"/>
                  <w:jc w:val="both"/>
                  <w:rPr>
                    <w:rFonts w:ascii="Times New Roman" w:hAnsi="Times New Roman" w:cs="Times New Roman"/>
                    <w:sz w:val="24"/>
                    <w:szCs w:val="24"/>
                  </w:rPr>
                </w:pPr>
                <w:r w:rsidRPr="002C1CFB">
                  <w:rPr>
                    <w:rFonts w:ascii="Times New Roman" w:hAnsi="Times New Roman" w:cs="Times New Roman"/>
                    <w:sz w:val="24"/>
                    <w:szCs w:val="24"/>
                  </w:rPr>
                  <w:t>ПАО Сбербанк</w:t>
                </w:r>
              </w:p>
              <w:p w14:paraId="26A444BD" w14:textId="77777777" w:rsidR="005417D2" w:rsidRPr="00627C71" w:rsidRDefault="005417D2" w:rsidP="00A06202">
                <w:pPr>
                  <w:tabs>
                    <w:tab w:val="left" w:pos="1134"/>
                  </w:tabs>
                  <w:autoSpaceDE w:val="0"/>
                  <w:autoSpaceDN w:val="0"/>
                  <w:adjustRightInd w:val="0"/>
                  <w:spacing w:after="0" w:line="240" w:lineRule="auto"/>
                  <w:jc w:val="both"/>
                  <w:rPr>
                    <w:rFonts w:ascii="Times New Roman" w:hAnsi="Times New Roman" w:cs="Times New Roman"/>
                    <w:sz w:val="24"/>
                    <w:szCs w:val="24"/>
                  </w:rPr>
                </w:pPr>
                <w:r w:rsidRPr="00627C71">
                  <w:rPr>
                    <w:rFonts w:ascii="Times New Roman" w:hAnsi="Times New Roman" w:cs="Times New Roman"/>
                    <w:sz w:val="24"/>
                    <w:szCs w:val="24"/>
                  </w:rPr>
                  <w:t>К/с: 30101810400000000225</w:t>
                </w:r>
              </w:p>
              <w:p w14:paraId="06EDCFB8" w14:textId="77777777" w:rsidR="00184C58" w:rsidRPr="00627C71" w:rsidRDefault="005417D2" w:rsidP="00A06202">
                <w:pPr>
                  <w:tabs>
                    <w:tab w:val="left" w:pos="1134"/>
                  </w:tabs>
                  <w:autoSpaceDE w:val="0"/>
                  <w:autoSpaceDN w:val="0"/>
                  <w:adjustRightInd w:val="0"/>
                  <w:spacing w:after="0" w:line="240" w:lineRule="auto"/>
                  <w:jc w:val="both"/>
                  <w:rPr>
                    <w:rFonts w:ascii="Times New Roman" w:hAnsi="Times New Roman" w:cs="Times New Roman"/>
                    <w:sz w:val="24"/>
                    <w:szCs w:val="24"/>
                  </w:rPr>
                </w:pPr>
                <w:r w:rsidRPr="00627C71">
                  <w:rPr>
                    <w:rFonts w:ascii="Times New Roman" w:hAnsi="Times New Roman" w:cs="Times New Roman"/>
                    <w:sz w:val="24"/>
                    <w:szCs w:val="24"/>
                  </w:rPr>
                  <w:t>БИК: 044525225</w:t>
                </w:r>
              </w:p>
              <w:p w14:paraId="6C467D23" w14:textId="77777777" w:rsidR="005417D2" w:rsidRPr="00627C71" w:rsidRDefault="00184C58" w:rsidP="00A06202">
                <w:pPr>
                  <w:tabs>
                    <w:tab w:val="left" w:pos="1134"/>
                  </w:tabs>
                  <w:autoSpaceDE w:val="0"/>
                  <w:autoSpaceDN w:val="0"/>
                  <w:adjustRightInd w:val="0"/>
                  <w:spacing w:after="0" w:line="240" w:lineRule="auto"/>
                  <w:jc w:val="both"/>
                  <w:rPr>
                    <w:rFonts w:ascii="Times New Roman" w:hAnsi="Times New Roman" w:cs="Times New Roman"/>
                    <w:sz w:val="24"/>
                    <w:szCs w:val="24"/>
                  </w:rPr>
                </w:pPr>
                <w:r w:rsidRPr="00627C71">
                  <w:rPr>
                    <w:rFonts w:ascii="Times New Roman" w:hAnsi="Times New Roman" w:cs="Times New Roman"/>
                    <w:sz w:val="24"/>
                    <w:szCs w:val="24"/>
                  </w:rPr>
                  <w:t>Эл. почта: official@sber-service.ru</w:t>
                </w:r>
              </w:p>
            </w:sdtContent>
          </w:sdt>
          <w:p w14:paraId="673BA9DD" w14:textId="77777777" w:rsidR="005417D2" w:rsidRPr="00627C71" w:rsidRDefault="005417D2" w:rsidP="00A06202">
            <w:pPr>
              <w:tabs>
                <w:tab w:val="left" w:pos="1134"/>
              </w:tabs>
              <w:autoSpaceDE w:val="0"/>
              <w:autoSpaceDN w:val="0"/>
              <w:adjustRightInd w:val="0"/>
              <w:spacing w:after="0" w:line="240" w:lineRule="auto"/>
              <w:jc w:val="both"/>
              <w:rPr>
                <w:rFonts w:ascii="Times New Roman" w:hAnsi="Times New Roman" w:cs="Times New Roman"/>
                <w:sz w:val="24"/>
                <w:szCs w:val="24"/>
              </w:rPr>
            </w:pPr>
          </w:p>
        </w:tc>
        <w:tc>
          <w:tcPr>
            <w:tcW w:w="4750" w:type="dxa"/>
          </w:tcPr>
          <w:sdt>
            <w:sdtPr>
              <w:rPr>
                <w:rFonts w:ascii="Times New Roman" w:hAnsi="Times New Roman" w:cs="Times New Roman"/>
                <w:b/>
                <w:snapToGrid w:val="0"/>
                <w:color w:val="000000"/>
                <w:sz w:val="24"/>
                <w:szCs w:val="24"/>
              </w:rPr>
              <w:id w:val="2068370614"/>
              <w:placeholder>
                <w:docPart w:val="DefaultPlaceholder_-1854013440"/>
              </w:placeholder>
            </w:sdtPr>
            <w:sdtEndPr>
              <w:rPr>
                <w:b w:val="0"/>
                <w:snapToGrid/>
                <w:color w:val="auto"/>
                <w:highlight w:val="yellow"/>
              </w:rPr>
            </w:sdtEndPr>
            <w:sdtContent>
              <w:p w14:paraId="76F070C1" w14:textId="5237B195" w:rsidR="005417D2" w:rsidRPr="00627C71" w:rsidRDefault="00ED58B8" w:rsidP="00A06202">
                <w:pPr>
                  <w:suppressLineNumbers/>
                  <w:tabs>
                    <w:tab w:val="left" w:pos="1134"/>
                  </w:tabs>
                  <w:spacing w:after="0" w:line="240" w:lineRule="auto"/>
                  <w:rPr>
                    <w:rFonts w:ascii="Times New Roman" w:hAnsi="Times New Roman" w:cs="Times New Roman"/>
                    <w:b/>
                    <w:sz w:val="24"/>
                    <w:szCs w:val="24"/>
                  </w:rPr>
                </w:pPr>
                <w:r w:rsidRPr="00627C71">
                  <w:rPr>
                    <w:rFonts w:ascii="Times New Roman" w:hAnsi="Times New Roman" w:cs="Times New Roman"/>
                    <w:b/>
                    <w:snapToGrid w:val="0"/>
                    <w:color w:val="000000"/>
                    <w:sz w:val="24"/>
                    <w:szCs w:val="24"/>
                  </w:rPr>
                  <w:t>Субл</w:t>
                </w:r>
                <w:r w:rsidR="005417D2" w:rsidRPr="00627C71">
                  <w:rPr>
                    <w:rFonts w:ascii="Times New Roman" w:hAnsi="Times New Roman" w:cs="Times New Roman"/>
                    <w:b/>
                    <w:snapToGrid w:val="0"/>
                    <w:color w:val="000000"/>
                    <w:sz w:val="24"/>
                    <w:szCs w:val="24"/>
                  </w:rPr>
                  <w:t>ицензиат</w:t>
                </w:r>
                <w:r w:rsidR="005417D2" w:rsidRPr="00627C71">
                  <w:rPr>
                    <w:rFonts w:ascii="Times New Roman" w:hAnsi="Times New Roman" w:cs="Times New Roman"/>
                    <w:b/>
                    <w:sz w:val="24"/>
                    <w:szCs w:val="24"/>
                  </w:rPr>
                  <w:t>:</w:t>
                </w:r>
              </w:p>
              <w:p w14:paraId="0122846B" w14:textId="498FD905" w:rsidR="005417D2" w:rsidRPr="00627C71" w:rsidRDefault="005417D2" w:rsidP="00A06202">
                <w:pPr>
                  <w:suppressLineNumbers/>
                  <w:tabs>
                    <w:tab w:val="left" w:pos="1134"/>
                  </w:tabs>
                  <w:spacing w:after="0" w:line="240" w:lineRule="auto"/>
                  <w:rPr>
                    <w:rFonts w:ascii="Times New Roman" w:hAnsi="Times New Roman" w:cs="Times New Roman"/>
                    <w:b/>
                    <w:bCs/>
                    <w:sz w:val="24"/>
                    <w:szCs w:val="24"/>
                  </w:rPr>
                </w:pPr>
                <w:r w:rsidRPr="00627C71">
                  <w:rPr>
                    <w:rFonts w:ascii="Times New Roman" w:hAnsi="Times New Roman" w:cs="Times New Roman"/>
                    <w:b/>
                    <w:sz w:val="24"/>
                    <w:szCs w:val="24"/>
                  </w:rPr>
                  <w:t>ООО «______________»</w:t>
                </w:r>
              </w:p>
              <w:p w14:paraId="243EAA5B" w14:textId="1F20D5BB" w:rsidR="005417D2" w:rsidRDefault="009D1659"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hAnsi="Times New Roman" w:cs="Times New Roman"/>
                    <w:sz w:val="24"/>
                    <w:szCs w:val="24"/>
                  </w:rPr>
                  <w:t>Местонахождение</w:t>
                </w:r>
                <w:r>
                  <w:rPr>
                    <w:rFonts w:ascii="Times New Roman" w:eastAsia="Times New Roman" w:hAnsi="Times New Roman" w:cs="Times New Roman"/>
                    <w:sz w:val="24"/>
                    <w:szCs w:val="24"/>
                    <w:lang w:eastAsia="ru-RU"/>
                  </w:rPr>
                  <w:t>: ___________</w:t>
                </w:r>
              </w:p>
              <w:p w14:paraId="35B4F7F8" w14:textId="2284C4D9" w:rsidR="009D1659" w:rsidRPr="00627C71" w:rsidRDefault="009D1659"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hAnsi="Times New Roman" w:cs="Times New Roman"/>
                    <w:sz w:val="24"/>
                    <w:szCs w:val="24"/>
                  </w:rPr>
                  <w:t>Почтовый адрес:</w:t>
                </w:r>
                <w:r>
                  <w:rPr>
                    <w:rFonts w:ascii="Times New Roman" w:eastAsia="Times New Roman" w:hAnsi="Times New Roman" w:cs="Times New Roman"/>
                    <w:sz w:val="24"/>
                    <w:szCs w:val="24"/>
                    <w:lang w:eastAsia="ru-RU"/>
                  </w:rPr>
                  <w:t xml:space="preserve"> ___________</w:t>
                </w:r>
              </w:p>
              <w:p w14:paraId="131A225B" w14:textId="4F67149C" w:rsidR="005417D2" w:rsidRPr="00627C71" w:rsidRDefault="005417D2"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КПП: </w:t>
                </w:r>
                <w:r w:rsidRPr="00627C71">
                  <w:rPr>
                    <w:rFonts w:ascii="Times New Roman" w:hAnsi="Times New Roman" w:cs="Times New Roman"/>
                    <w:sz w:val="24"/>
                    <w:szCs w:val="24"/>
                  </w:rPr>
                  <w:t>_________</w:t>
                </w:r>
                <w:r w:rsidRPr="00627C71">
                  <w:rPr>
                    <w:rFonts w:ascii="Times New Roman" w:eastAsia="Times New Roman" w:hAnsi="Times New Roman" w:cs="Times New Roman"/>
                    <w:sz w:val="24"/>
                    <w:szCs w:val="24"/>
                    <w:lang w:eastAsia="ru-RU"/>
                  </w:rPr>
                  <w:t>, ИНН:</w:t>
                </w:r>
                <w:r w:rsidR="009D1659">
                  <w:rPr>
                    <w:rFonts w:ascii="Times New Roman" w:eastAsia="Times New Roman" w:hAnsi="Times New Roman" w:cs="Times New Roman"/>
                    <w:sz w:val="24"/>
                    <w:szCs w:val="24"/>
                    <w:lang w:eastAsia="ru-RU"/>
                  </w:rPr>
                  <w:t xml:space="preserve"> </w:t>
                </w:r>
                <w:r w:rsidRPr="00627C71">
                  <w:rPr>
                    <w:rFonts w:ascii="Times New Roman" w:eastAsia="Times New Roman" w:hAnsi="Times New Roman" w:cs="Times New Roman"/>
                    <w:sz w:val="24"/>
                    <w:szCs w:val="24"/>
                    <w:lang w:eastAsia="ru-RU"/>
                  </w:rPr>
                  <w:t xml:space="preserve">____________, </w:t>
                </w:r>
              </w:p>
              <w:p w14:paraId="6CA4AC00" w14:textId="77777777" w:rsidR="005417D2" w:rsidRPr="00627C71" w:rsidRDefault="005417D2"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Р/с: _____________________ в </w:t>
                </w:r>
                <w:r w:rsidRPr="00627C71">
                  <w:rPr>
                    <w:rFonts w:ascii="Times New Roman" w:hAnsi="Times New Roman" w:cs="Times New Roman"/>
                    <w:color w:val="000000"/>
                    <w:sz w:val="24"/>
                    <w:szCs w:val="24"/>
                  </w:rPr>
                  <w:t>___________________</w:t>
                </w:r>
              </w:p>
              <w:p w14:paraId="04676145" w14:textId="77777777" w:rsidR="005417D2" w:rsidRPr="00627C71" w:rsidRDefault="005417D2"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lastRenderedPageBreak/>
                  <w:t xml:space="preserve">К/с: </w:t>
                </w:r>
                <w:r w:rsidRPr="00627C71">
                  <w:rPr>
                    <w:rFonts w:ascii="Times New Roman" w:hAnsi="Times New Roman" w:cs="Times New Roman"/>
                    <w:sz w:val="24"/>
                    <w:szCs w:val="24"/>
                  </w:rPr>
                  <w:t>____________________________</w:t>
                </w:r>
              </w:p>
              <w:p w14:paraId="0D0B4719" w14:textId="77777777" w:rsidR="005417D2" w:rsidRPr="00627C71" w:rsidRDefault="005417D2"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БИК: </w:t>
                </w:r>
                <w:r w:rsidRPr="00627C71">
                  <w:rPr>
                    <w:rFonts w:ascii="Times New Roman" w:hAnsi="Times New Roman" w:cs="Times New Roman"/>
                    <w:sz w:val="24"/>
                    <w:szCs w:val="24"/>
                  </w:rPr>
                  <w:t>_____________________</w:t>
                </w:r>
              </w:p>
              <w:p w14:paraId="04B331F3" w14:textId="77777777" w:rsidR="005417D2" w:rsidRPr="00627C71" w:rsidRDefault="005417D2" w:rsidP="00A06202">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Эл. почта: ____________________</w:t>
                </w:r>
              </w:p>
              <w:p w14:paraId="698FDCAA" w14:textId="77777777" w:rsidR="005417D2" w:rsidRPr="00627C71" w:rsidRDefault="005417D2" w:rsidP="00A06202">
                <w:pPr>
                  <w:suppressLineNumbers/>
                  <w:tabs>
                    <w:tab w:val="left" w:pos="1134"/>
                  </w:tabs>
                  <w:spacing w:after="0" w:line="240" w:lineRule="auto"/>
                  <w:rPr>
                    <w:rFonts w:ascii="Times New Roman" w:hAnsi="Times New Roman" w:cs="Times New Roman"/>
                    <w:sz w:val="24"/>
                    <w:szCs w:val="24"/>
                  </w:rPr>
                </w:pPr>
              </w:p>
              <w:p w14:paraId="4F115819" w14:textId="2E857DCB" w:rsidR="005417D2" w:rsidRPr="00627C71" w:rsidRDefault="00B02C60" w:rsidP="00A06202">
                <w:pPr>
                  <w:suppressLineNumbers/>
                  <w:tabs>
                    <w:tab w:val="left" w:pos="1134"/>
                  </w:tabs>
                  <w:spacing w:after="0" w:line="240" w:lineRule="auto"/>
                  <w:rPr>
                    <w:rFonts w:ascii="Times New Roman" w:hAnsi="Times New Roman" w:cs="Times New Roman"/>
                    <w:sz w:val="24"/>
                    <w:szCs w:val="24"/>
                    <w:highlight w:val="yellow"/>
                  </w:rPr>
                </w:pPr>
              </w:p>
            </w:sdtContent>
          </w:sdt>
          <w:p w14:paraId="676D97F6" w14:textId="77777777" w:rsidR="005417D2" w:rsidRPr="00627C71" w:rsidRDefault="005417D2" w:rsidP="00A06202">
            <w:pPr>
              <w:suppressLineNumbers/>
              <w:tabs>
                <w:tab w:val="left" w:pos="1134"/>
                <w:tab w:val="left" w:pos="1483"/>
              </w:tabs>
              <w:spacing w:after="0" w:line="240" w:lineRule="auto"/>
              <w:rPr>
                <w:rFonts w:ascii="Times New Roman" w:hAnsi="Times New Roman" w:cs="Times New Roman"/>
                <w:b/>
                <w:snapToGrid w:val="0"/>
                <w:color w:val="000000"/>
                <w:sz w:val="24"/>
                <w:szCs w:val="24"/>
                <w:highlight w:val="yellow"/>
              </w:rPr>
            </w:pPr>
          </w:p>
        </w:tc>
      </w:tr>
      <w:sdt>
        <w:sdtPr>
          <w:rPr>
            <w:rFonts w:ascii="Times New Roman" w:hAnsi="Times New Roman" w:cs="Times New Roman"/>
            <w:b/>
            <w:sz w:val="24"/>
            <w:szCs w:val="24"/>
          </w:rPr>
          <w:id w:val="-1657985795"/>
          <w:placeholder>
            <w:docPart w:val="ADE808C66A3E4D379A732E108C324ADA"/>
          </w:placeholder>
        </w:sdtPr>
        <w:sdtEndPr/>
        <w:sdtContent>
          <w:tr w:rsidR="005417D2" w:rsidRPr="00627C71" w14:paraId="1CC8ACC0" w14:textId="77777777" w:rsidTr="00A06202">
            <w:trPr>
              <w:trHeight w:val="855"/>
            </w:trPr>
            <w:tc>
              <w:tcPr>
                <w:tcW w:w="4678" w:type="dxa"/>
                <w:tcMar>
                  <w:top w:w="0" w:type="dxa"/>
                  <w:left w:w="108" w:type="dxa"/>
                  <w:bottom w:w="0" w:type="dxa"/>
                  <w:right w:w="108" w:type="dxa"/>
                </w:tcMar>
              </w:tcPr>
              <w:p w14:paraId="28C873E5" w14:textId="631A5C7D" w:rsidR="005417D2" w:rsidRPr="00627C71" w:rsidRDefault="0019493C" w:rsidP="00A06202">
                <w:pPr>
                  <w:suppressLineNumbers/>
                  <w:tabs>
                    <w:tab w:val="left" w:pos="1134"/>
                  </w:tabs>
                  <w:spacing w:after="0" w:line="240" w:lineRule="auto"/>
                  <w:ind w:left="-36"/>
                  <w:rPr>
                    <w:rFonts w:ascii="Times New Roman" w:hAnsi="Times New Roman" w:cs="Times New Roman"/>
                    <w:b/>
                    <w:sz w:val="24"/>
                    <w:szCs w:val="24"/>
                  </w:rPr>
                </w:pPr>
                <w:r>
                  <w:rPr>
                    <w:rFonts w:ascii="Times New Roman" w:hAnsi="Times New Roman" w:cs="Times New Roman"/>
                    <w:b/>
                    <w:sz w:val="24"/>
                    <w:szCs w:val="24"/>
                  </w:rPr>
                  <w:t>Генеральный директор</w:t>
                </w:r>
              </w:p>
              <w:p w14:paraId="2D12E359" w14:textId="77777777" w:rsidR="005417D2" w:rsidRPr="00627C71" w:rsidRDefault="005417D2" w:rsidP="00A06202">
                <w:pPr>
                  <w:suppressLineNumbers/>
                  <w:tabs>
                    <w:tab w:val="left" w:pos="1134"/>
                  </w:tabs>
                  <w:spacing w:after="0" w:line="240" w:lineRule="auto"/>
                  <w:ind w:left="-36"/>
                  <w:rPr>
                    <w:rFonts w:ascii="Times New Roman" w:hAnsi="Times New Roman" w:cs="Times New Roman"/>
                    <w:sz w:val="24"/>
                    <w:szCs w:val="24"/>
                  </w:rPr>
                </w:pPr>
              </w:p>
              <w:p w14:paraId="31D0B3BC" w14:textId="25611124" w:rsidR="005417D2" w:rsidRDefault="0019493C" w:rsidP="00A06202">
                <w:pPr>
                  <w:suppressLineNumbers/>
                  <w:tabs>
                    <w:tab w:val="left" w:pos="1134"/>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______________/Евтушенко А.Ю.</w:t>
                </w:r>
                <w:r w:rsidR="005417D2" w:rsidRPr="00627C71">
                  <w:rPr>
                    <w:rFonts w:ascii="Times New Roman" w:hAnsi="Times New Roman" w:cs="Times New Roman"/>
                    <w:sz w:val="24"/>
                    <w:szCs w:val="24"/>
                  </w:rPr>
                  <w:t>/</w:t>
                </w:r>
              </w:p>
              <w:p w14:paraId="48A887ED" w14:textId="756D544E" w:rsidR="00A06202" w:rsidRPr="00627C71" w:rsidRDefault="00A06202" w:rsidP="00A06202">
                <w:pPr>
                  <w:suppressLineNumbers/>
                  <w:tabs>
                    <w:tab w:val="left" w:pos="1134"/>
                  </w:tabs>
                  <w:spacing w:after="0" w:line="240" w:lineRule="auto"/>
                  <w:ind w:left="-36"/>
                  <w:rPr>
                    <w:rFonts w:ascii="Times New Roman" w:hAnsi="Times New Roman" w:cs="Times New Roman"/>
                    <w:sz w:val="24"/>
                    <w:szCs w:val="24"/>
                  </w:rPr>
                </w:pPr>
                <w:r w:rsidRPr="00627C71">
                  <w:rPr>
                    <w:rFonts w:ascii="Times New Roman" w:eastAsia="Times New Roman" w:hAnsi="Times New Roman" w:cs="Times New Roman"/>
                    <w:sz w:val="24"/>
                    <w:szCs w:val="24"/>
                    <w:lang w:eastAsia="ru-RU"/>
                  </w:rPr>
                  <w:t>М.П.</w:t>
                </w:r>
              </w:p>
            </w:tc>
            <w:tc>
              <w:tcPr>
                <w:tcW w:w="4750" w:type="dxa"/>
                <w:tcMar>
                  <w:top w:w="0" w:type="dxa"/>
                  <w:left w:w="108" w:type="dxa"/>
                  <w:bottom w:w="0" w:type="dxa"/>
                  <w:right w:w="108" w:type="dxa"/>
                </w:tcMar>
              </w:tcPr>
              <w:p w14:paraId="71CA7CF4" w14:textId="77777777" w:rsidR="00A06202" w:rsidRPr="00627C71" w:rsidRDefault="00A06202" w:rsidP="00A06202">
                <w:pPr>
                  <w:suppressLineNumbers/>
                  <w:tabs>
                    <w:tab w:val="left" w:pos="1134"/>
                  </w:tabs>
                  <w:spacing w:after="0" w:line="240" w:lineRule="auto"/>
                  <w:ind w:left="-36"/>
                  <w:rPr>
                    <w:rFonts w:ascii="Times New Roman" w:hAnsi="Times New Roman" w:cs="Times New Roman"/>
                    <w:b/>
                    <w:sz w:val="24"/>
                    <w:szCs w:val="24"/>
                  </w:rPr>
                </w:pPr>
                <w:r>
                  <w:rPr>
                    <w:rFonts w:ascii="Times New Roman" w:hAnsi="Times New Roman" w:cs="Times New Roman"/>
                    <w:b/>
                    <w:sz w:val="24"/>
                    <w:szCs w:val="24"/>
                  </w:rPr>
                  <w:t>____________________</w:t>
                </w:r>
              </w:p>
              <w:p w14:paraId="5ACCCE03" w14:textId="77777777" w:rsidR="005417D2" w:rsidRPr="00627C71" w:rsidRDefault="005417D2" w:rsidP="00A06202">
                <w:pPr>
                  <w:suppressLineNumbers/>
                  <w:tabs>
                    <w:tab w:val="left" w:pos="1134"/>
                  </w:tabs>
                  <w:spacing w:after="0" w:line="240" w:lineRule="auto"/>
                  <w:rPr>
                    <w:rFonts w:ascii="Times New Roman" w:hAnsi="Times New Roman" w:cs="Times New Roman"/>
                    <w:sz w:val="24"/>
                    <w:szCs w:val="24"/>
                    <w:highlight w:val="yellow"/>
                  </w:rPr>
                </w:pPr>
              </w:p>
              <w:p w14:paraId="3350C117" w14:textId="77777777" w:rsidR="00A06202" w:rsidRDefault="00A06202" w:rsidP="00A06202">
                <w:pPr>
                  <w:suppressLineNumbers/>
                  <w:tabs>
                    <w:tab w:val="left" w:pos="1134"/>
                  </w:tabs>
                  <w:spacing w:after="0" w:line="240" w:lineRule="auto"/>
                  <w:rPr>
                    <w:rFonts w:ascii="Times New Roman" w:hAnsi="Times New Roman" w:cs="Times New Roman"/>
                    <w:sz w:val="24"/>
                    <w:szCs w:val="24"/>
                  </w:rPr>
                </w:pPr>
                <w:r w:rsidRPr="00627C71">
                  <w:rPr>
                    <w:rFonts w:ascii="Times New Roman" w:hAnsi="Times New Roman" w:cs="Times New Roman"/>
                    <w:sz w:val="24"/>
                    <w:szCs w:val="24"/>
                  </w:rPr>
                  <w:t>______________/_______________/</w:t>
                </w:r>
              </w:p>
              <w:p w14:paraId="7E083AE7" w14:textId="1F2D82F8" w:rsidR="005417D2" w:rsidRPr="00627C71" w:rsidRDefault="00A06202" w:rsidP="00A06202">
                <w:pPr>
                  <w:suppressLineNumbers/>
                  <w:tabs>
                    <w:tab w:val="left" w:pos="1134"/>
                  </w:tabs>
                  <w:spacing w:after="0" w:line="240" w:lineRule="auto"/>
                  <w:rPr>
                    <w:rFonts w:ascii="Times New Roman" w:hAnsi="Times New Roman" w:cs="Times New Roman"/>
                    <w:sz w:val="24"/>
                    <w:szCs w:val="24"/>
                  </w:rPr>
                </w:pPr>
                <w:r w:rsidRPr="00627C71">
                  <w:rPr>
                    <w:rFonts w:ascii="Times New Roman" w:eastAsia="Times New Roman" w:hAnsi="Times New Roman" w:cs="Times New Roman"/>
                    <w:sz w:val="24"/>
                    <w:szCs w:val="24"/>
                    <w:lang w:eastAsia="ru-RU"/>
                  </w:rPr>
                  <w:t>М.П.</w:t>
                </w:r>
              </w:p>
            </w:tc>
          </w:tr>
        </w:sdtContent>
      </w:sdt>
    </w:tbl>
    <w:p w14:paraId="36BB55CF" w14:textId="77777777" w:rsidR="005417D2" w:rsidRPr="00627C71" w:rsidRDefault="005417D2" w:rsidP="00A06202">
      <w:pPr>
        <w:tabs>
          <w:tab w:val="left" w:pos="1134"/>
        </w:tabs>
        <w:spacing w:after="0" w:line="240" w:lineRule="auto"/>
        <w:rPr>
          <w:rFonts w:ascii="Times New Roman" w:hAnsi="Times New Roman" w:cs="Times New Roman"/>
          <w:b/>
          <w:color w:val="000000"/>
          <w:sz w:val="24"/>
          <w:szCs w:val="24"/>
        </w:rPr>
        <w:sectPr w:rsidR="005417D2" w:rsidRPr="00627C71" w:rsidSect="004E57B4">
          <w:pgSz w:w="11906" w:h="16838"/>
          <w:pgMar w:top="1134" w:right="850" w:bottom="1134" w:left="1701" w:header="709" w:footer="1298" w:gutter="0"/>
          <w:cols w:space="720"/>
          <w:docGrid w:linePitch="299"/>
        </w:sectPr>
      </w:pPr>
    </w:p>
    <w:p w14:paraId="4BD7B1A7" w14:textId="05EDB9DE" w:rsidR="005417D2" w:rsidRPr="00627C71" w:rsidRDefault="005417D2"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lastRenderedPageBreak/>
        <w:t>Приложение №1</w:t>
      </w:r>
    </w:p>
    <w:p w14:paraId="2CC72A23" w14:textId="77777777" w:rsidR="005417D2" w:rsidRPr="00627C71" w:rsidRDefault="005417D2"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к </w:t>
      </w:r>
      <w:r w:rsidR="00C836A2" w:rsidRPr="00627C71">
        <w:rPr>
          <w:rFonts w:ascii="Times New Roman" w:hAnsi="Times New Roman" w:cs="Times New Roman"/>
          <w:b/>
          <w:color w:val="000000"/>
          <w:sz w:val="24"/>
          <w:szCs w:val="24"/>
        </w:rPr>
        <w:t>Субл</w:t>
      </w:r>
      <w:r w:rsidRPr="00627C71">
        <w:rPr>
          <w:rFonts w:ascii="Times New Roman" w:hAnsi="Times New Roman" w:cs="Times New Roman"/>
          <w:b/>
          <w:color w:val="000000"/>
          <w:sz w:val="24"/>
          <w:szCs w:val="24"/>
        </w:rPr>
        <w:t xml:space="preserve">ицензионному договору № </w:t>
      </w:r>
      <w:sdt>
        <w:sdtPr>
          <w:rPr>
            <w:rFonts w:ascii="Times New Roman" w:hAnsi="Times New Roman" w:cs="Times New Roman"/>
            <w:b/>
            <w:color w:val="000000"/>
            <w:sz w:val="24"/>
            <w:szCs w:val="24"/>
          </w:rPr>
          <w:id w:val="-7527126"/>
          <w:placeholder>
            <w:docPart w:val="30CCF5CB0B644194838FE716A2579413"/>
          </w:placeholder>
        </w:sdtPr>
        <w:sdtEndPr/>
        <w:sdtContent>
          <w:sdt>
            <w:sdtPr>
              <w:rPr>
                <w:rFonts w:ascii="Times New Roman" w:hAnsi="Times New Roman" w:cs="Times New Roman"/>
                <w:b/>
                <w:color w:val="000000"/>
                <w:sz w:val="24"/>
                <w:szCs w:val="24"/>
              </w:rPr>
              <w:id w:val="1941562070"/>
              <w:placeholder>
                <w:docPart w:val="30CCF5CB0B644194838FE716A2579413"/>
              </w:placeholder>
            </w:sdtPr>
            <w:sdtEndPr/>
            <w:sdtContent>
              <w:r w:rsidRPr="00627C71">
                <w:rPr>
                  <w:rFonts w:ascii="Times New Roman" w:hAnsi="Times New Roman" w:cs="Times New Roman"/>
                  <w:b/>
                  <w:color w:val="000000"/>
                  <w:sz w:val="24"/>
                  <w:szCs w:val="24"/>
                </w:rPr>
                <w:t>______________</w:t>
              </w:r>
            </w:sdtContent>
          </w:sdt>
        </w:sdtContent>
      </w:sdt>
    </w:p>
    <w:p w14:paraId="6FA84BB7" w14:textId="2E312AA2" w:rsidR="005417D2" w:rsidRPr="00627C71" w:rsidRDefault="005417D2"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от </w:t>
      </w:r>
      <w:sdt>
        <w:sdtPr>
          <w:rPr>
            <w:rFonts w:ascii="Times New Roman" w:hAnsi="Times New Roman" w:cs="Times New Roman"/>
            <w:b/>
            <w:color w:val="000000"/>
            <w:sz w:val="24"/>
            <w:szCs w:val="24"/>
          </w:rPr>
          <w:id w:val="-2026161167"/>
          <w:placeholder>
            <w:docPart w:val="30CCF5CB0B644194838FE716A2579413"/>
          </w:placeholder>
        </w:sdtPr>
        <w:sdtEndPr/>
        <w:sdtContent>
          <w:r w:rsidRPr="00627C71">
            <w:rPr>
              <w:rFonts w:ascii="Times New Roman" w:hAnsi="Times New Roman" w:cs="Times New Roman"/>
              <w:b/>
              <w:color w:val="000000"/>
              <w:sz w:val="24"/>
              <w:szCs w:val="24"/>
            </w:rPr>
            <w:t>«___» _____________ 20__</w:t>
          </w:r>
        </w:sdtContent>
      </w:sdt>
      <w:r w:rsidRPr="00627C71">
        <w:rPr>
          <w:rFonts w:ascii="Times New Roman" w:hAnsi="Times New Roman" w:cs="Times New Roman"/>
          <w:b/>
          <w:color w:val="000000"/>
          <w:sz w:val="24"/>
          <w:szCs w:val="24"/>
        </w:rPr>
        <w:t xml:space="preserve"> г.</w:t>
      </w:r>
    </w:p>
    <w:p w14:paraId="266DA4DE" w14:textId="77777777" w:rsidR="002C1ADF" w:rsidRPr="00627C71" w:rsidRDefault="002C1ADF"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p>
    <w:bookmarkStart w:id="2" w:name="BITSoft" w:displacedByCustomXml="next"/>
    <w:bookmarkEnd w:id="2" w:displacedByCustomXml="next"/>
    <w:sdt>
      <w:sdtPr>
        <w:rPr>
          <w:rFonts w:ascii="Times New Roman" w:hAnsi="Times New Roman" w:cs="Times New Roman"/>
          <w:b/>
          <w:color w:val="000000"/>
          <w:sz w:val="24"/>
          <w:szCs w:val="24"/>
        </w:rPr>
        <w:id w:val="-539201021"/>
        <w:placeholder>
          <w:docPart w:val="DefaultPlaceholder_-1854013440"/>
        </w:placeholder>
      </w:sdtPr>
      <w:sdtEndPr>
        <w:rPr>
          <w:rFonts w:eastAsia="Times New Roman"/>
          <w:b w:val="0"/>
          <w:color w:val="auto"/>
          <w:lang w:val="en-US" w:eastAsia="ru-RU"/>
        </w:rPr>
      </w:sdtEndPr>
      <w:sdtContent>
        <w:p w14:paraId="5382AB48" w14:textId="059739DE" w:rsidR="009D1659" w:rsidRDefault="006F06A2" w:rsidP="00175C2B">
          <w:pPr>
            <w:tabs>
              <w:tab w:val="left" w:pos="1134"/>
            </w:tabs>
            <w:spacing w:after="0" w:line="240" w:lineRule="auto"/>
            <w:ind w:right="284" w:firstLine="567"/>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СПЕЦИФИКАЦИЯ №</w:t>
          </w:r>
          <w:r w:rsidR="002C1ADF" w:rsidRPr="00627C71">
            <w:rPr>
              <w:rFonts w:ascii="Times New Roman" w:hAnsi="Times New Roman" w:cs="Times New Roman"/>
              <w:b/>
              <w:color w:val="000000"/>
              <w:sz w:val="24"/>
              <w:szCs w:val="24"/>
            </w:rPr>
            <w:t xml:space="preserve"> ______</w:t>
          </w:r>
        </w:p>
        <w:p w14:paraId="4939E83A" w14:textId="52127DAE" w:rsidR="002C1ADF" w:rsidRDefault="002C1ADF" w:rsidP="009D1659">
          <w:pPr>
            <w:tabs>
              <w:tab w:val="left" w:pos="1134"/>
            </w:tabs>
            <w:spacing w:after="0" w:line="240" w:lineRule="auto"/>
            <w:ind w:right="284" w:firstLine="567"/>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к </w:t>
          </w:r>
          <w:proofErr w:type="spellStart"/>
          <w:r w:rsidR="00C836A2" w:rsidRPr="00627C71">
            <w:rPr>
              <w:rFonts w:ascii="Times New Roman" w:hAnsi="Times New Roman" w:cs="Times New Roman"/>
              <w:b/>
              <w:color w:val="000000"/>
              <w:sz w:val="24"/>
              <w:szCs w:val="24"/>
            </w:rPr>
            <w:t>Субл</w:t>
          </w:r>
          <w:r w:rsidRPr="00627C71">
            <w:rPr>
              <w:rFonts w:ascii="Times New Roman" w:hAnsi="Times New Roman" w:cs="Times New Roman"/>
              <w:b/>
              <w:color w:val="000000"/>
              <w:sz w:val="24"/>
              <w:szCs w:val="24"/>
            </w:rPr>
            <w:t>ицензионному</w:t>
          </w:r>
          <w:proofErr w:type="spellEnd"/>
          <w:r w:rsidRPr="00627C71">
            <w:rPr>
              <w:rFonts w:ascii="Times New Roman" w:hAnsi="Times New Roman" w:cs="Times New Roman"/>
              <w:b/>
              <w:color w:val="000000"/>
              <w:sz w:val="24"/>
              <w:szCs w:val="24"/>
            </w:rPr>
            <w:t xml:space="preserve"> договору № ______________</w:t>
          </w:r>
          <w:r w:rsidR="009D1659">
            <w:rPr>
              <w:rFonts w:ascii="Times New Roman" w:hAnsi="Times New Roman" w:cs="Times New Roman"/>
              <w:b/>
              <w:color w:val="000000"/>
              <w:sz w:val="24"/>
              <w:szCs w:val="24"/>
            </w:rPr>
            <w:t xml:space="preserve"> от «___» _____________ 20__ г.</w:t>
          </w:r>
        </w:p>
        <w:p w14:paraId="2A6C5647" w14:textId="77777777" w:rsidR="009D1659" w:rsidRPr="00627C71" w:rsidRDefault="009D1659" w:rsidP="009D1659">
          <w:pPr>
            <w:tabs>
              <w:tab w:val="left" w:pos="1134"/>
            </w:tabs>
            <w:spacing w:after="0" w:line="240" w:lineRule="auto"/>
            <w:ind w:right="284" w:firstLine="567"/>
            <w:jc w:val="center"/>
            <w:outlineLvl w:val="0"/>
            <w:rPr>
              <w:rFonts w:ascii="Times New Roman" w:hAnsi="Times New Roman" w:cs="Times New Roman"/>
              <w:color w:val="000000"/>
              <w:sz w:val="24"/>
              <w:szCs w:val="24"/>
            </w:rPr>
          </w:pPr>
        </w:p>
        <w:tbl>
          <w:tblPr>
            <w:tblStyle w:val="a3"/>
            <w:tblpPr w:leftFromText="180" w:rightFromText="180" w:vertAnchor="text" w:horzAnchor="margin" w:tblpY="215"/>
            <w:tblW w:w="14454" w:type="dxa"/>
            <w:tblLayout w:type="fixed"/>
            <w:tblLook w:val="04A0" w:firstRow="1" w:lastRow="0" w:firstColumn="1" w:lastColumn="0" w:noHBand="0" w:noVBand="1"/>
          </w:tblPr>
          <w:tblGrid>
            <w:gridCol w:w="853"/>
            <w:gridCol w:w="2403"/>
            <w:gridCol w:w="1984"/>
            <w:gridCol w:w="2126"/>
            <w:gridCol w:w="2835"/>
            <w:gridCol w:w="1560"/>
            <w:gridCol w:w="2693"/>
          </w:tblGrid>
          <w:tr w:rsidR="00FC7862" w:rsidRPr="00627C71" w14:paraId="480DB09E" w14:textId="77777777" w:rsidTr="009D1659">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8ECB91" w14:textId="77777777"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п/п</w:t>
                </w:r>
              </w:p>
            </w:tc>
            <w:tc>
              <w:tcPr>
                <w:tcW w:w="2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2452FD" w14:textId="299625B1"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Наименование </w:t>
                </w:r>
                <w:r w:rsidR="009D1659">
                  <w:rPr>
                    <w:rFonts w:ascii="Times New Roman" w:hAnsi="Times New Roman" w:cs="Times New Roman"/>
                    <w:b/>
                    <w:color w:val="000000"/>
                    <w:sz w:val="24"/>
                    <w:szCs w:val="24"/>
                  </w:rPr>
                  <w:t>ПО</w:t>
                </w:r>
                <w:r w:rsidRPr="00627C71">
                  <w:rPr>
                    <w:rFonts w:ascii="Times New Roman" w:hAnsi="Times New Roman" w:cs="Times New Roman"/>
                    <w:b/>
                    <w:color w:val="000000"/>
                    <w:sz w:val="24"/>
                    <w:szCs w:val="24"/>
                  </w:rPr>
                  <w:t>, конфигурация</w:t>
                </w:r>
                <w:r w:rsidR="009D1659">
                  <w:rPr>
                    <w:rFonts w:ascii="Times New Roman" w:hAnsi="Times New Roman" w:cs="Times New Roman"/>
                    <w:b/>
                    <w:color w:val="000000"/>
                    <w:sz w:val="24"/>
                    <w:szCs w:val="24"/>
                  </w:rPr>
                  <w:t>, дополнительные компоненты</w:t>
                </w:r>
                <w:r w:rsidR="00DA1049">
                  <w:rPr>
                    <w:rStyle w:val="a7"/>
                    <w:rFonts w:ascii="Times New Roman" w:hAnsi="Times New Roman" w:cs="Times New Roman"/>
                    <w:b/>
                    <w:color w:val="000000"/>
                    <w:sz w:val="24"/>
                    <w:szCs w:val="24"/>
                  </w:rPr>
                  <w:footnoteReference w:id="5"/>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0A187" w14:textId="77777777"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Срок использования</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1AE5A" w14:textId="77777777"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Способ предоставления ПО</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DAABA2" w14:textId="77777777"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Вознаграждение Лицензиата за единицу, руб.</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071CE" w14:textId="77777777"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Кол-во</w:t>
                </w:r>
              </w:p>
              <w:p w14:paraId="366ADA35" w14:textId="77777777" w:rsidR="00FC7862" w:rsidRPr="00627C71" w:rsidRDefault="00FC7862" w:rsidP="009D1659">
                <w:pPr>
                  <w:tabs>
                    <w:tab w:val="left" w:pos="1134"/>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лицензий*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41EC29" w14:textId="77777777" w:rsidR="00FC7862" w:rsidRPr="00627C71" w:rsidRDefault="00FC7862" w:rsidP="009D1659">
                <w:pPr>
                  <w:tabs>
                    <w:tab w:val="left" w:pos="1134"/>
                    <w:tab w:val="left" w:pos="2652"/>
                  </w:tabs>
                  <w:ind w:right="37" w:firstLine="2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Сумма вознаграждения, руб. (НДС не облагается)</w:t>
                </w:r>
                <w:r w:rsidRPr="009D1659">
                  <w:rPr>
                    <w:rFonts w:ascii="Times New Roman" w:hAnsi="Times New Roman" w:cs="Times New Roman"/>
                    <w:sz w:val="24"/>
                    <w:szCs w:val="24"/>
                    <w:vertAlign w:val="superscript"/>
                  </w:rPr>
                  <w:footnoteReference w:id="6"/>
                </w:r>
              </w:p>
            </w:tc>
          </w:tr>
          <w:tr w:rsidR="00FC7862" w:rsidRPr="00627C71" w14:paraId="2A9AA5F4" w14:textId="77777777" w:rsidTr="009D1659">
            <w:tc>
              <w:tcPr>
                <w:tcW w:w="853" w:type="dxa"/>
                <w:tcBorders>
                  <w:top w:val="single" w:sz="4" w:space="0" w:color="auto"/>
                  <w:left w:val="single" w:sz="4" w:space="0" w:color="auto"/>
                  <w:bottom w:val="single" w:sz="4" w:space="0" w:color="auto"/>
                  <w:right w:val="single" w:sz="4" w:space="0" w:color="auto"/>
                </w:tcBorders>
                <w:hideMark/>
              </w:tcPr>
              <w:p w14:paraId="503D816D" w14:textId="77777777" w:rsidR="00FC7862" w:rsidRPr="009D1659" w:rsidRDefault="00FC7862" w:rsidP="009D1659">
                <w:pPr>
                  <w:tabs>
                    <w:tab w:val="left" w:pos="1134"/>
                  </w:tabs>
                  <w:ind w:right="284"/>
                  <w:outlineLvl w:val="0"/>
                  <w:rPr>
                    <w:rFonts w:ascii="Times New Roman" w:hAnsi="Times New Roman" w:cs="Times New Roman"/>
                    <w:color w:val="000000"/>
                    <w:sz w:val="24"/>
                    <w:szCs w:val="24"/>
                  </w:rPr>
                </w:pPr>
                <w:r w:rsidRPr="00627C71">
                  <w:rPr>
                    <w:rFonts w:ascii="Times New Roman" w:hAnsi="Times New Roman" w:cs="Times New Roman"/>
                    <w:color w:val="000000"/>
                    <w:sz w:val="24"/>
                    <w:szCs w:val="24"/>
                  </w:rPr>
                  <w:t>1</w:t>
                </w:r>
              </w:p>
            </w:tc>
            <w:tc>
              <w:tcPr>
                <w:tcW w:w="2403" w:type="dxa"/>
                <w:tcBorders>
                  <w:top w:val="single" w:sz="4" w:space="0" w:color="auto"/>
                  <w:left w:val="single" w:sz="4" w:space="0" w:color="auto"/>
                  <w:bottom w:val="single" w:sz="4" w:space="0" w:color="auto"/>
                  <w:right w:val="single" w:sz="4" w:space="0" w:color="auto"/>
                </w:tcBorders>
                <w:hideMark/>
              </w:tcPr>
              <w:p w14:paraId="3CD49CBB" w14:textId="4C23F4E0" w:rsidR="009C4E2E" w:rsidRPr="009C4E2E" w:rsidRDefault="009C4E2E" w:rsidP="009C4E2E">
                <w:pPr>
                  <w:tabs>
                    <w:tab w:val="left" w:pos="1134"/>
                  </w:tabs>
                  <w:ind w:right="284"/>
                  <w:outlineLvl w:val="0"/>
                  <w:rPr>
                    <w:rFonts w:ascii="Times New Roman" w:hAnsi="Times New Roman" w:cs="Times New Roman"/>
                    <w:color w:val="000000"/>
                    <w:sz w:val="24"/>
                    <w:szCs w:val="24"/>
                  </w:rPr>
                </w:pPr>
                <w:r w:rsidRPr="009C4E2E">
                  <w:rPr>
                    <w:rFonts w:ascii="Times New Roman" w:hAnsi="Times New Roman" w:cs="Times New Roman"/>
                    <w:color w:val="000000"/>
                    <w:sz w:val="24"/>
                    <w:szCs w:val="24"/>
                  </w:rPr>
                  <w:t xml:space="preserve">Простая (неисключительная) лицензия на использование Программного продукта «Платформа </w:t>
                </w:r>
                <w:proofErr w:type="spellStart"/>
                <w:r w:rsidRPr="009C4E2E">
                  <w:rPr>
                    <w:rFonts w:ascii="Times New Roman" w:hAnsi="Times New Roman" w:cs="Times New Roman"/>
                    <w:b/>
                    <w:bCs/>
                    <w:color w:val="000000"/>
                    <w:sz w:val="24"/>
                    <w:szCs w:val="24"/>
                  </w:rPr>
                  <w:t>SaluteRPA</w:t>
                </w:r>
                <w:proofErr w:type="spellEnd"/>
                <w:r w:rsidR="00B40DEB">
                  <w:rPr>
                    <w:rFonts w:ascii="Times New Roman" w:hAnsi="Times New Roman" w:cs="Times New Roman"/>
                    <w:color w:val="000000"/>
                    <w:sz w:val="24"/>
                    <w:szCs w:val="24"/>
                  </w:rPr>
                  <w:t>», 1 робот, бессрочно</w:t>
                </w:r>
              </w:p>
              <w:p w14:paraId="629B1F3E" w14:textId="6B6BF067" w:rsidR="00FC7862" w:rsidRPr="009C4E2E" w:rsidRDefault="00FC7862" w:rsidP="009D1659">
                <w:pPr>
                  <w:tabs>
                    <w:tab w:val="left" w:pos="1134"/>
                  </w:tabs>
                  <w:ind w:right="284"/>
                  <w:outlineLvl w:val="0"/>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0A75E5"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059D35E" w14:textId="6CAE0236" w:rsidR="00FC7862" w:rsidRPr="00627C71" w:rsidRDefault="0019493C" w:rsidP="009D1659">
                <w:pPr>
                  <w:tabs>
                    <w:tab w:val="left" w:pos="1134"/>
                  </w:tabs>
                  <w:ind w:right="284"/>
                  <w:outlineLvl w:val="0"/>
                  <w:rPr>
                    <w:rFonts w:ascii="Times New Roman" w:hAnsi="Times New Roman" w:cs="Times New Roman"/>
                    <w:color w:val="000000"/>
                    <w:sz w:val="24"/>
                    <w:szCs w:val="24"/>
                  </w:rPr>
                </w:pPr>
                <w:r w:rsidRPr="0019493C">
                  <w:rPr>
                    <w:rFonts w:ascii="Times New Roman" w:eastAsia="Calibri" w:hAnsi="Times New Roman" w:cs="Times New Roman"/>
                    <w:color w:val="000000"/>
                    <w:sz w:val="20"/>
                    <w:szCs w:val="20"/>
                  </w:rPr>
                  <w:t>Путем обеспечения скачивания дистрибутива с сервера с предоставлением лицензионного ключа Сублицензиату по адресу электронной почты, указанному в Договоре</w:t>
                </w:r>
              </w:p>
            </w:tc>
            <w:tc>
              <w:tcPr>
                <w:tcW w:w="2835" w:type="dxa"/>
                <w:tcBorders>
                  <w:top w:val="single" w:sz="4" w:space="0" w:color="auto"/>
                  <w:left w:val="single" w:sz="4" w:space="0" w:color="auto"/>
                  <w:bottom w:val="single" w:sz="4" w:space="0" w:color="auto"/>
                  <w:right w:val="single" w:sz="4" w:space="0" w:color="auto"/>
                </w:tcBorders>
              </w:tcPr>
              <w:p w14:paraId="210E9CAF"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9DAFC1"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46C5235" w14:textId="045B5960" w:rsidR="00FC7862" w:rsidRPr="00627C71" w:rsidRDefault="00B40DEB" w:rsidP="009D1659">
                <w:pPr>
                  <w:tabs>
                    <w:tab w:val="left" w:pos="1134"/>
                  </w:tabs>
                  <w:ind w:right="284"/>
                  <w:outlineLvl w:val="0"/>
                  <w:rPr>
                    <w:rFonts w:ascii="Times New Roman" w:hAnsi="Times New Roman" w:cs="Times New Roman"/>
                    <w:color w:val="000000"/>
                    <w:sz w:val="24"/>
                    <w:szCs w:val="24"/>
                  </w:rPr>
                </w:pPr>
                <w:r>
                  <w:rPr>
                    <w:rFonts w:ascii="Times New Roman" w:hAnsi="Times New Roman" w:cs="Times New Roman"/>
                    <w:color w:val="000000"/>
                    <w:sz w:val="24"/>
                    <w:szCs w:val="24"/>
                  </w:rPr>
                  <w:t>2 500 000</w:t>
                </w:r>
              </w:p>
            </w:tc>
          </w:tr>
          <w:tr w:rsidR="00FC7862" w:rsidRPr="00627C71" w14:paraId="4E0CC107" w14:textId="77777777" w:rsidTr="009D1659">
            <w:tc>
              <w:tcPr>
                <w:tcW w:w="853" w:type="dxa"/>
                <w:tcBorders>
                  <w:top w:val="single" w:sz="4" w:space="0" w:color="auto"/>
                  <w:left w:val="single" w:sz="4" w:space="0" w:color="auto"/>
                  <w:bottom w:val="single" w:sz="4" w:space="0" w:color="auto"/>
                  <w:right w:val="single" w:sz="4" w:space="0" w:color="auto"/>
                </w:tcBorders>
                <w:hideMark/>
              </w:tcPr>
              <w:p w14:paraId="09DD4E4C"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r w:rsidRPr="00627C71">
                  <w:rPr>
                    <w:rFonts w:ascii="Times New Roman" w:hAnsi="Times New Roman" w:cs="Times New Roman"/>
                    <w:color w:val="000000"/>
                    <w:sz w:val="24"/>
                    <w:szCs w:val="24"/>
                  </w:rPr>
                  <w:t>2</w:t>
                </w:r>
              </w:p>
            </w:tc>
            <w:tc>
              <w:tcPr>
                <w:tcW w:w="2403" w:type="dxa"/>
                <w:tcBorders>
                  <w:top w:val="single" w:sz="4" w:space="0" w:color="auto"/>
                  <w:left w:val="single" w:sz="4" w:space="0" w:color="auto"/>
                  <w:bottom w:val="single" w:sz="4" w:space="0" w:color="auto"/>
                  <w:right w:val="single" w:sz="4" w:space="0" w:color="auto"/>
                </w:tcBorders>
                <w:hideMark/>
              </w:tcPr>
              <w:p w14:paraId="0A11661F" w14:textId="4748420C" w:rsidR="00FC7862" w:rsidRPr="00627C71" w:rsidRDefault="00B40DEB" w:rsidP="009D1659">
                <w:pPr>
                  <w:tabs>
                    <w:tab w:val="left" w:pos="1134"/>
                  </w:tabs>
                  <w:ind w:right="284"/>
                  <w:outlineLvl w:val="0"/>
                  <w:rPr>
                    <w:rFonts w:ascii="Times New Roman" w:hAnsi="Times New Roman" w:cs="Times New Roman"/>
                    <w:color w:val="000000"/>
                    <w:sz w:val="24"/>
                    <w:szCs w:val="24"/>
                  </w:rPr>
                </w:pPr>
                <w:r w:rsidRPr="00B40DEB">
                  <w:rPr>
                    <w:rFonts w:ascii="Times New Roman" w:hAnsi="Times New Roman" w:cs="Times New Roman"/>
                    <w:color w:val="000000"/>
                    <w:sz w:val="24"/>
                    <w:szCs w:val="24"/>
                  </w:rPr>
                  <w:t>Компонент для преобразования изображений в машиночитаемый текст,</w:t>
                </w:r>
                <w:r w:rsidRPr="00B40DEB">
                  <w:rPr>
                    <w:rFonts w:ascii="Times New Roman" w:hAnsi="Times New Roman" w:cs="Times New Roman"/>
                    <w:b/>
                    <w:bCs/>
                    <w:color w:val="000000"/>
                    <w:sz w:val="24"/>
                    <w:szCs w:val="24"/>
                  </w:rPr>
                  <w:t xml:space="preserve"> 500000 </w:t>
                </w:r>
                <w:r w:rsidRPr="00B40DEB">
                  <w:rPr>
                    <w:rFonts w:ascii="Times New Roman" w:hAnsi="Times New Roman" w:cs="Times New Roman"/>
                    <w:color w:val="000000"/>
                    <w:sz w:val="24"/>
                    <w:szCs w:val="24"/>
                  </w:rPr>
                  <w:t xml:space="preserve">страниц, 12 </w:t>
                </w:r>
                <w:proofErr w:type="spellStart"/>
                <w:r w:rsidRPr="00B40DEB">
                  <w:rPr>
                    <w:rFonts w:ascii="Times New Roman" w:hAnsi="Times New Roman" w:cs="Times New Roman"/>
                    <w:color w:val="000000"/>
                    <w:sz w:val="24"/>
                    <w:szCs w:val="24"/>
                  </w:rPr>
                  <w:t>мес</w:t>
                </w:r>
                <w:proofErr w:type="spellEnd"/>
              </w:p>
            </w:tc>
            <w:tc>
              <w:tcPr>
                <w:tcW w:w="1984" w:type="dxa"/>
                <w:tcBorders>
                  <w:top w:val="single" w:sz="4" w:space="0" w:color="auto"/>
                  <w:left w:val="single" w:sz="4" w:space="0" w:color="auto"/>
                  <w:bottom w:val="single" w:sz="4" w:space="0" w:color="auto"/>
                  <w:right w:val="single" w:sz="4" w:space="0" w:color="auto"/>
                </w:tcBorders>
              </w:tcPr>
              <w:p w14:paraId="588762B1"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E1F950" w14:textId="2AAE4CBA" w:rsidR="00FC7862" w:rsidRPr="00627C71" w:rsidRDefault="00B40DEB" w:rsidP="009D1659">
                <w:pPr>
                  <w:tabs>
                    <w:tab w:val="left" w:pos="1134"/>
                  </w:tabs>
                  <w:ind w:right="284"/>
                  <w:outlineLvl w:val="0"/>
                  <w:rPr>
                    <w:rFonts w:ascii="Times New Roman" w:hAnsi="Times New Roman" w:cs="Times New Roman"/>
                    <w:color w:val="000000"/>
                    <w:sz w:val="24"/>
                    <w:szCs w:val="24"/>
                  </w:rPr>
                </w:pPr>
                <w:r w:rsidRPr="00B40DEB">
                  <w:rPr>
                    <w:rFonts w:ascii="Times New Roman" w:hAnsi="Times New Roman" w:cs="Times New Roman"/>
                    <w:color w:val="000000"/>
                    <w:sz w:val="24"/>
                    <w:szCs w:val="24"/>
                  </w:rPr>
                  <w:t xml:space="preserve">Путем обеспечения скачивания дистрибутива с сервера с предоставлением лицензионного ключа </w:t>
                </w:r>
                <w:r w:rsidRPr="00B40DEB">
                  <w:rPr>
                    <w:rFonts w:ascii="Times New Roman" w:hAnsi="Times New Roman" w:cs="Times New Roman"/>
                    <w:color w:val="000000"/>
                    <w:sz w:val="24"/>
                    <w:szCs w:val="24"/>
                  </w:rPr>
                  <w:lastRenderedPageBreak/>
                  <w:t>Сублицензиату по адресу электронной почты, у</w:t>
                </w:r>
                <w:r>
                  <w:rPr>
                    <w:rFonts w:ascii="Times New Roman" w:hAnsi="Times New Roman" w:cs="Times New Roman"/>
                    <w:color w:val="000000"/>
                    <w:sz w:val="24"/>
                    <w:szCs w:val="24"/>
                  </w:rPr>
                  <w:t>казанному в Договоре</w:t>
                </w:r>
              </w:p>
            </w:tc>
            <w:tc>
              <w:tcPr>
                <w:tcW w:w="2835" w:type="dxa"/>
                <w:tcBorders>
                  <w:top w:val="single" w:sz="4" w:space="0" w:color="auto"/>
                  <w:left w:val="single" w:sz="4" w:space="0" w:color="auto"/>
                  <w:bottom w:val="single" w:sz="4" w:space="0" w:color="auto"/>
                  <w:right w:val="single" w:sz="4" w:space="0" w:color="auto"/>
                </w:tcBorders>
              </w:tcPr>
              <w:p w14:paraId="64266A2C"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C3FA58"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967CC12" w14:textId="5D3FE4D9" w:rsidR="00FC7862" w:rsidRPr="00627C71" w:rsidRDefault="00B40DEB" w:rsidP="009D1659">
                <w:pPr>
                  <w:tabs>
                    <w:tab w:val="left" w:pos="1134"/>
                  </w:tabs>
                  <w:ind w:right="284"/>
                  <w:outlineLvl w:val="0"/>
                  <w:rPr>
                    <w:rFonts w:ascii="Times New Roman" w:hAnsi="Times New Roman" w:cs="Times New Roman"/>
                    <w:color w:val="000000"/>
                    <w:sz w:val="24"/>
                    <w:szCs w:val="24"/>
                  </w:rPr>
                </w:pPr>
                <w:r>
                  <w:rPr>
                    <w:rFonts w:ascii="Times New Roman" w:hAnsi="Times New Roman" w:cs="Times New Roman"/>
                    <w:color w:val="000000"/>
                    <w:sz w:val="24"/>
                    <w:szCs w:val="24"/>
                  </w:rPr>
                  <w:t>500 000</w:t>
                </w:r>
              </w:p>
            </w:tc>
          </w:tr>
          <w:tr w:rsidR="00FC7862" w:rsidRPr="00627C71" w14:paraId="4A2ED4EA" w14:textId="77777777" w:rsidTr="009D1659">
            <w:tc>
              <w:tcPr>
                <w:tcW w:w="853" w:type="dxa"/>
                <w:tcBorders>
                  <w:top w:val="single" w:sz="4" w:space="0" w:color="auto"/>
                  <w:left w:val="single" w:sz="4" w:space="0" w:color="auto"/>
                  <w:bottom w:val="single" w:sz="4" w:space="0" w:color="auto"/>
                  <w:right w:val="single" w:sz="4" w:space="0" w:color="auto"/>
                </w:tcBorders>
                <w:hideMark/>
              </w:tcPr>
              <w:p w14:paraId="5A56185C"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r w:rsidRPr="00627C71">
                  <w:rPr>
                    <w:rFonts w:ascii="Times New Roman" w:hAnsi="Times New Roman" w:cs="Times New Roman"/>
                    <w:color w:val="000000"/>
                    <w:sz w:val="24"/>
                    <w:szCs w:val="24"/>
                  </w:rPr>
                  <w:t>3</w:t>
                </w:r>
              </w:p>
            </w:tc>
            <w:tc>
              <w:tcPr>
                <w:tcW w:w="2403" w:type="dxa"/>
                <w:tcBorders>
                  <w:top w:val="single" w:sz="4" w:space="0" w:color="auto"/>
                  <w:left w:val="single" w:sz="4" w:space="0" w:color="auto"/>
                  <w:bottom w:val="single" w:sz="4" w:space="0" w:color="auto"/>
                  <w:right w:val="single" w:sz="4" w:space="0" w:color="auto"/>
                </w:tcBorders>
                <w:hideMark/>
              </w:tcPr>
              <w:p w14:paraId="33F17410" w14:textId="449D6B9D"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FE6034"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BD954A"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9150F07"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EE3C8A"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9952810"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r>
          <w:tr w:rsidR="00DA556F" w:rsidRPr="00627C71" w14:paraId="7F7A0DC0" w14:textId="77777777" w:rsidTr="009D1659">
            <w:tc>
              <w:tcPr>
                <w:tcW w:w="11761" w:type="dxa"/>
                <w:gridSpan w:val="6"/>
                <w:tcBorders>
                  <w:top w:val="single" w:sz="4" w:space="0" w:color="auto"/>
                  <w:left w:val="single" w:sz="4" w:space="0" w:color="auto"/>
                  <w:bottom w:val="single" w:sz="4" w:space="0" w:color="auto"/>
                  <w:right w:val="single" w:sz="4" w:space="0" w:color="auto"/>
                </w:tcBorders>
                <w:hideMark/>
              </w:tcPr>
              <w:p w14:paraId="01AAEC74" w14:textId="77777777" w:rsidR="00DA556F" w:rsidRPr="00627C71" w:rsidRDefault="00DA556F" w:rsidP="009D1659">
                <w:pPr>
                  <w:tabs>
                    <w:tab w:val="left" w:pos="1134"/>
                  </w:tabs>
                  <w:ind w:right="284" w:firstLine="567"/>
                  <w:jc w:val="right"/>
                  <w:outlineLvl w:val="0"/>
                  <w:rPr>
                    <w:rFonts w:ascii="Times New Roman" w:hAnsi="Times New Roman" w:cs="Times New Roman"/>
                    <w:color w:val="000000"/>
                    <w:sz w:val="24"/>
                    <w:szCs w:val="24"/>
                  </w:rPr>
                </w:pPr>
                <w:r w:rsidRPr="00627C71">
                  <w:rPr>
                    <w:rFonts w:ascii="Times New Roman" w:hAnsi="Times New Roman" w:cs="Times New Roman"/>
                    <w:color w:val="000000"/>
                    <w:sz w:val="24"/>
                    <w:szCs w:val="24"/>
                  </w:rPr>
                  <w:t>Итого</w:t>
                </w:r>
              </w:p>
            </w:tc>
            <w:tc>
              <w:tcPr>
                <w:tcW w:w="2693" w:type="dxa"/>
                <w:tcBorders>
                  <w:top w:val="single" w:sz="4" w:space="0" w:color="auto"/>
                  <w:left w:val="single" w:sz="4" w:space="0" w:color="auto"/>
                  <w:bottom w:val="single" w:sz="4" w:space="0" w:color="auto"/>
                  <w:right w:val="single" w:sz="4" w:space="0" w:color="auto"/>
                </w:tcBorders>
              </w:tcPr>
              <w:p w14:paraId="153DD0A5" w14:textId="055221A8" w:rsidR="00DA556F" w:rsidRPr="00627C71" w:rsidRDefault="009C4E2E" w:rsidP="009D1659">
                <w:pPr>
                  <w:tabs>
                    <w:tab w:val="left" w:pos="1134"/>
                  </w:tabs>
                  <w:ind w:right="284" w:firstLine="567"/>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3 000 000</w:t>
                </w:r>
              </w:p>
            </w:tc>
          </w:tr>
        </w:tbl>
        <w:p w14:paraId="5E83CA5E" w14:textId="77777777" w:rsidR="0019493C" w:rsidRPr="0019493C" w:rsidRDefault="0019493C" w:rsidP="0019493C">
          <w:pPr>
            <w:tabs>
              <w:tab w:val="left" w:pos="1134"/>
            </w:tabs>
            <w:spacing w:after="0" w:line="240" w:lineRule="auto"/>
            <w:ind w:right="-143" w:firstLine="567"/>
            <w:jc w:val="both"/>
            <w:outlineLvl w:val="0"/>
            <w:rPr>
              <w:rFonts w:ascii="Times New Roman" w:hAnsi="Times New Roman" w:cs="Times New Roman"/>
              <w:sz w:val="24"/>
              <w:szCs w:val="24"/>
            </w:rPr>
          </w:pPr>
          <w:r w:rsidRPr="0019493C">
            <w:rPr>
              <w:rFonts w:ascii="Times New Roman" w:hAnsi="Times New Roman" w:cs="Times New Roman"/>
              <w:sz w:val="24"/>
              <w:szCs w:val="24"/>
            </w:rPr>
            <w:t>Срок предоставления Лицензиатом Сублицензиату права на использование ПО 10 рабочих дней с даты оплаты счета.</w:t>
          </w:r>
        </w:p>
        <w:p w14:paraId="11F2296D" w14:textId="00F753A4" w:rsidR="005417D2" w:rsidRPr="00627C71" w:rsidRDefault="0019493C" w:rsidP="0019493C">
          <w:pPr>
            <w:tabs>
              <w:tab w:val="left" w:pos="1134"/>
            </w:tabs>
            <w:spacing w:after="0" w:line="240" w:lineRule="auto"/>
            <w:ind w:right="-143" w:firstLine="567"/>
            <w:jc w:val="both"/>
            <w:outlineLvl w:val="0"/>
            <w:rPr>
              <w:rFonts w:ascii="Times New Roman" w:hAnsi="Times New Roman" w:cs="Times New Roman"/>
              <w:sz w:val="24"/>
              <w:szCs w:val="24"/>
            </w:rPr>
          </w:pPr>
          <w:r w:rsidRPr="0019493C">
            <w:rPr>
              <w:rFonts w:ascii="Times New Roman" w:hAnsi="Times New Roman" w:cs="Times New Roman"/>
              <w:sz w:val="24"/>
              <w:szCs w:val="24"/>
            </w:rPr>
            <w:t>Срок гарантийного обслуживания: 12 месяцев с даты подписания Акта о предоставлении прав или УПД.</w:t>
          </w:r>
        </w:p>
        <w:tbl>
          <w:tblPr>
            <w:tblW w:w="5000" w:type="pct"/>
            <w:tblLook w:val="04A0" w:firstRow="1" w:lastRow="0" w:firstColumn="1" w:lastColumn="0" w:noHBand="0" w:noVBand="1"/>
          </w:tblPr>
          <w:tblGrid>
            <w:gridCol w:w="7569"/>
            <w:gridCol w:w="6718"/>
          </w:tblGrid>
          <w:tr w:rsidR="005417D2" w:rsidRPr="00627C71" w14:paraId="385EB655" w14:textId="77777777" w:rsidTr="00C11F54">
            <w:trPr>
              <w:trHeight w:val="1126"/>
            </w:trPr>
            <w:tc>
              <w:tcPr>
                <w:tcW w:w="2649" w:type="pct"/>
              </w:tcPr>
              <w:p w14:paraId="122BEF33" w14:textId="77777777" w:rsidR="00E80F16" w:rsidRPr="00627C71" w:rsidRDefault="00E80F16" w:rsidP="00175C2B">
                <w:pPr>
                  <w:suppressLineNumbers/>
                  <w:tabs>
                    <w:tab w:val="left" w:pos="1134"/>
                  </w:tabs>
                  <w:snapToGrid w:val="0"/>
                  <w:spacing w:after="0" w:line="240" w:lineRule="auto"/>
                  <w:ind w:left="1134" w:firstLine="567"/>
                  <w:jc w:val="both"/>
                  <w:outlineLvl w:val="1"/>
                  <w:rPr>
                    <w:rFonts w:ascii="Times New Roman" w:eastAsia="Times New Roman" w:hAnsi="Times New Roman" w:cs="Times New Roman"/>
                    <w:b/>
                    <w:sz w:val="24"/>
                    <w:szCs w:val="24"/>
                    <w:lang w:eastAsia="ru-RU"/>
                  </w:rPr>
                </w:pPr>
              </w:p>
              <w:p w14:paraId="3A843EA3" w14:textId="77777777" w:rsidR="005417D2" w:rsidRPr="00627C71" w:rsidRDefault="005417D2" w:rsidP="009D1659">
                <w:pPr>
                  <w:suppressLineNumbers/>
                  <w:tabs>
                    <w:tab w:val="left" w:pos="1310"/>
                  </w:tabs>
                  <w:snapToGrid w:val="0"/>
                  <w:spacing w:after="0" w:line="240" w:lineRule="auto"/>
                  <w:ind w:left="34"/>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ЛИЦЕНЗИА</w:t>
                </w:r>
                <w:r w:rsidR="00C836A2" w:rsidRPr="00627C71">
                  <w:rPr>
                    <w:rFonts w:ascii="Times New Roman" w:eastAsia="Times New Roman" w:hAnsi="Times New Roman" w:cs="Times New Roman"/>
                    <w:b/>
                    <w:sz w:val="24"/>
                    <w:szCs w:val="24"/>
                    <w:lang w:eastAsia="ru-RU"/>
                  </w:rPr>
                  <w:t>Т</w:t>
                </w:r>
              </w:p>
              <w:p w14:paraId="7E63B526" w14:textId="3916C28C" w:rsidR="00FC7862" w:rsidRPr="00627C71" w:rsidRDefault="0019493C" w:rsidP="009D1659">
                <w:pPr>
                  <w:suppressLineNumbers/>
                  <w:tabs>
                    <w:tab w:val="left" w:pos="1134"/>
                  </w:tabs>
                  <w:spacing w:after="0" w:line="240" w:lineRule="auto"/>
                  <w:ind w:firstLine="34"/>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52296D03" w14:textId="5FBBF109" w:rsidR="00FC7862" w:rsidRPr="00627C71" w:rsidRDefault="00FC7862" w:rsidP="009D1659">
                <w:pPr>
                  <w:suppressLineNumbers/>
                  <w:tabs>
                    <w:tab w:val="left" w:pos="1134"/>
                  </w:tabs>
                  <w:spacing w:after="0" w:line="240" w:lineRule="auto"/>
                  <w:ind w:firstLine="34"/>
                  <w:rPr>
                    <w:rFonts w:ascii="Times New Roman" w:hAnsi="Times New Roman" w:cs="Times New Roman"/>
                    <w:b/>
                    <w:bCs/>
                    <w:sz w:val="24"/>
                    <w:szCs w:val="24"/>
                  </w:rPr>
                </w:pPr>
                <w:r w:rsidRPr="00627C71">
                  <w:rPr>
                    <w:rFonts w:ascii="Times New Roman" w:hAnsi="Times New Roman" w:cs="Times New Roman"/>
                    <w:b/>
                    <w:sz w:val="24"/>
                    <w:szCs w:val="24"/>
                  </w:rPr>
                  <w:t>ООО «</w:t>
                </w:r>
                <w:r w:rsidR="0019493C" w:rsidRPr="002C1CFB">
                  <w:rPr>
                    <w:rFonts w:ascii="Times New Roman" w:hAnsi="Times New Roman" w:cs="Times New Roman"/>
                    <w:b/>
                    <w:sz w:val="24"/>
                    <w:szCs w:val="24"/>
                  </w:rPr>
                  <w:t>Сбербанк-Сервис</w:t>
                </w:r>
                <w:r w:rsidR="009D1659">
                  <w:rPr>
                    <w:rFonts w:ascii="Times New Roman" w:hAnsi="Times New Roman" w:cs="Times New Roman"/>
                    <w:b/>
                    <w:sz w:val="24"/>
                    <w:szCs w:val="24"/>
                  </w:rPr>
                  <w:t>»</w:t>
                </w:r>
              </w:p>
              <w:p w14:paraId="54C81C10" w14:textId="40E38F71" w:rsidR="00FC7862" w:rsidRDefault="00FC7862" w:rsidP="009D1659">
                <w:pPr>
                  <w:suppressLineNumbers/>
                  <w:tabs>
                    <w:tab w:val="left" w:pos="1134"/>
                  </w:tabs>
                  <w:spacing w:after="0" w:line="240" w:lineRule="auto"/>
                  <w:ind w:firstLine="34"/>
                  <w:rPr>
                    <w:rFonts w:ascii="Times New Roman" w:hAnsi="Times New Roman" w:cs="Times New Roman"/>
                    <w:sz w:val="24"/>
                    <w:szCs w:val="24"/>
                  </w:rPr>
                </w:pPr>
              </w:p>
              <w:p w14:paraId="7502B1C6" w14:textId="77777777" w:rsidR="000B3473" w:rsidRPr="00627C71" w:rsidRDefault="000B3473" w:rsidP="009D1659">
                <w:pPr>
                  <w:suppressLineNumbers/>
                  <w:tabs>
                    <w:tab w:val="left" w:pos="1134"/>
                  </w:tabs>
                  <w:spacing w:after="0" w:line="240" w:lineRule="auto"/>
                  <w:ind w:firstLine="34"/>
                  <w:rPr>
                    <w:rFonts w:ascii="Times New Roman" w:hAnsi="Times New Roman" w:cs="Times New Roman"/>
                    <w:sz w:val="24"/>
                    <w:szCs w:val="24"/>
                  </w:rPr>
                </w:pPr>
              </w:p>
              <w:p w14:paraId="7296A84C" w14:textId="3A137F07" w:rsidR="009D1659" w:rsidRDefault="0019493C" w:rsidP="009D1659">
                <w:pPr>
                  <w:suppressLineNumbers/>
                  <w:tabs>
                    <w:tab w:val="left" w:pos="1134"/>
                  </w:tabs>
                  <w:spacing w:after="0" w:line="240" w:lineRule="auto"/>
                  <w:ind w:firstLine="34"/>
                  <w:rPr>
                    <w:rFonts w:ascii="Times New Roman" w:hAnsi="Times New Roman" w:cs="Times New Roman"/>
                    <w:sz w:val="24"/>
                    <w:szCs w:val="24"/>
                  </w:rPr>
                </w:pPr>
                <w:r>
                  <w:rPr>
                    <w:rFonts w:ascii="Times New Roman" w:hAnsi="Times New Roman" w:cs="Times New Roman"/>
                    <w:sz w:val="24"/>
                    <w:szCs w:val="24"/>
                  </w:rPr>
                  <w:t>______________ /Евтушенко А.Ю.</w:t>
                </w:r>
                <w:r w:rsidR="00FC7862" w:rsidRPr="00627C71">
                  <w:rPr>
                    <w:rFonts w:ascii="Times New Roman" w:hAnsi="Times New Roman" w:cs="Times New Roman"/>
                    <w:sz w:val="24"/>
                    <w:szCs w:val="24"/>
                  </w:rPr>
                  <w:t>/</w:t>
                </w:r>
              </w:p>
              <w:p w14:paraId="63BA0403" w14:textId="768BCEFD" w:rsidR="005417D2" w:rsidRPr="00627C71" w:rsidRDefault="009D1659" w:rsidP="009D1659">
                <w:pPr>
                  <w:suppressLineNumbers/>
                  <w:tabs>
                    <w:tab w:val="left" w:pos="1134"/>
                  </w:tabs>
                  <w:spacing w:after="0" w:line="240" w:lineRule="auto"/>
                  <w:ind w:firstLine="34"/>
                  <w:rPr>
                    <w:rFonts w:ascii="Times New Roman" w:hAnsi="Times New Roman" w:cs="Times New Roman"/>
                    <w:sz w:val="24"/>
                    <w:szCs w:val="24"/>
                  </w:rPr>
                </w:pPr>
                <w:r w:rsidRPr="002C1CFB">
                  <w:rPr>
                    <w:rFonts w:ascii="Times New Roman" w:eastAsia="Times New Roman" w:hAnsi="Times New Roman" w:cs="Times New Roman"/>
                    <w:sz w:val="24"/>
                    <w:szCs w:val="24"/>
                    <w:lang w:eastAsia="ru-RU"/>
                  </w:rPr>
                  <w:t>М.П.</w:t>
                </w:r>
              </w:p>
            </w:tc>
            <w:tc>
              <w:tcPr>
                <w:tcW w:w="2351" w:type="pct"/>
              </w:tcPr>
              <w:p w14:paraId="7238D4B5" w14:textId="77777777" w:rsidR="0070356F" w:rsidRPr="00627C71" w:rsidRDefault="0070356F" w:rsidP="00175C2B">
                <w:pPr>
                  <w:suppressLineNumbers/>
                  <w:tabs>
                    <w:tab w:val="left" w:pos="1134"/>
                  </w:tabs>
                  <w:snapToGrid w:val="0"/>
                  <w:spacing w:after="0" w:line="240" w:lineRule="auto"/>
                  <w:ind w:left="1134" w:firstLine="567"/>
                  <w:jc w:val="both"/>
                  <w:outlineLvl w:val="1"/>
                  <w:rPr>
                    <w:rFonts w:ascii="Times New Roman" w:eastAsia="Times New Roman" w:hAnsi="Times New Roman" w:cs="Times New Roman"/>
                    <w:b/>
                    <w:sz w:val="24"/>
                    <w:szCs w:val="24"/>
                    <w:lang w:eastAsia="ru-RU"/>
                  </w:rPr>
                </w:pPr>
              </w:p>
              <w:p w14:paraId="094519FF" w14:textId="77777777" w:rsidR="005417D2" w:rsidRPr="00627C71" w:rsidRDefault="00C836A2" w:rsidP="009D1659">
                <w:pPr>
                  <w:suppressLineNumbers/>
                  <w:tabs>
                    <w:tab w:val="left" w:pos="1392"/>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СУБ</w:t>
                </w:r>
                <w:r w:rsidR="003F641B" w:rsidRPr="00627C71">
                  <w:rPr>
                    <w:rFonts w:ascii="Times New Roman" w:eastAsia="Times New Roman" w:hAnsi="Times New Roman" w:cs="Times New Roman"/>
                    <w:b/>
                    <w:sz w:val="24"/>
                    <w:szCs w:val="24"/>
                    <w:lang w:eastAsia="ru-RU"/>
                  </w:rPr>
                  <w:t>Л</w:t>
                </w:r>
                <w:r w:rsidR="005417D2" w:rsidRPr="00627C71">
                  <w:rPr>
                    <w:rFonts w:ascii="Times New Roman" w:eastAsia="Times New Roman" w:hAnsi="Times New Roman" w:cs="Times New Roman"/>
                    <w:b/>
                    <w:sz w:val="24"/>
                    <w:szCs w:val="24"/>
                    <w:lang w:eastAsia="ru-RU"/>
                  </w:rPr>
                  <w:t>ИЦЕНЗИАТ</w:t>
                </w:r>
              </w:p>
              <w:p w14:paraId="1E69DFEF" w14:textId="6DDB6225" w:rsidR="009D1659" w:rsidRPr="00627C71" w:rsidRDefault="009D1659" w:rsidP="009D1659">
                <w:pPr>
                  <w:suppressLineNumbers/>
                  <w:tabs>
                    <w:tab w:val="left" w:pos="1134"/>
                  </w:tabs>
                  <w:spacing w:after="0" w:line="240" w:lineRule="auto"/>
                  <w:ind w:firstLine="34"/>
                  <w:rPr>
                    <w:rFonts w:ascii="Times New Roman" w:hAnsi="Times New Roman" w:cs="Times New Roman"/>
                    <w:sz w:val="24"/>
                    <w:szCs w:val="24"/>
                  </w:rPr>
                </w:pPr>
                <w:r>
                  <w:rPr>
                    <w:rFonts w:ascii="Times New Roman" w:hAnsi="Times New Roman" w:cs="Times New Roman"/>
                    <w:sz w:val="24"/>
                    <w:szCs w:val="24"/>
                  </w:rPr>
                  <w:t>_________________</w:t>
                </w:r>
              </w:p>
              <w:p w14:paraId="7AE56584" w14:textId="08DFDB86" w:rsidR="005417D2" w:rsidRPr="00627C71" w:rsidRDefault="005417D2" w:rsidP="009D1659">
                <w:pPr>
                  <w:suppressLineNumbers/>
                  <w:tabs>
                    <w:tab w:val="left" w:pos="1392"/>
                  </w:tabs>
                  <w:spacing w:after="0" w:line="240" w:lineRule="auto"/>
                  <w:rPr>
                    <w:rFonts w:ascii="Times New Roman" w:hAnsi="Times New Roman" w:cs="Times New Roman"/>
                    <w:b/>
                    <w:bCs/>
                    <w:sz w:val="24"/>
                    <w:szCs w:val="24"/>
                  </w:rPr>
                </w:pPr>
                <w:r w:rsidRPr="00627C71">
                  <w:rPr>
                    <w:rFonts w:ascii="Times New Roman" w:hAnsi="Times New Roman" w:cs="Times New Roman"/>
                    <w:b/>
                    <w:sz w:val="24"/>
                    <w:szCs w:val="24"/>
                  </w:rPr>
                  <w:t>ООО «</w:t>
                </w:r>
                <w:r w:rsidRPr="00627C71">
                  <w:rPr>
                    <w:rFonts w:ascii="Times New Roman" w:hAnsi="Times New Roman" w:cs="Times New Roman"/>
                    <w:b/>
                    <w:sz w:val="24"/>
                    <w:szCs w:val="24"/>
                    <w:lang w:val="en-US"/>
                  </w:rPr>
                  <w:t>_________</w:t>
                </w:r>
                <w:r w:rsidR="009D1659">
                  <w:rPr>
                    <w:rFonts w:ascii="Times New Roman" w:hAnsi="Times New Roman" w:cs="Times New Roman"/>
                    <w:b/>
                    <w:sz w:val="24"/>
                    <w:szCs w:val="24"/>
                  </w:rPr>
                  <w:t>»</w:t>
                </w:r>
              </w:p>
              <w:p w14:paraId="0966F920" w14:textId="51F6EFC5" w:rsidR="005417D2" w:rsidRDefault="005417D2" w:rsidP="009D1659">
                <w:pPr>
                  <w:suppressLineNumbers/>
                  <w:tabs>
                    <w:tab w:val="left" w:pos="1392"/>
                  </w:tabs>
                  <w:spacing w:after="0" w:line="240" w:lineRule="auto"/>
                  <w:rPr>
                    <w:rFonts w:ascii="Times New Roman" w:hAnsi="Times New Roman" w:cs="Times New Roman"/>
                    <w:sz w:val="24"/>
                    <w:szCs w:val="24"/>
                  </w:rPr>
                </w:pPr>
              </w:p>
              <w:p w14:paraId="0959461D" w14:textId="77777777" w:rsidR="000B3473" w:rsidRPr="00627C71" w:rsidRDefault="000B3473" w:rsidP="009D1659">
                <w:pPr>
                  <w:suppressLineNumbers/>
                  <w:tabs>
                    <w:tab w:val="left" w:pos="1392"/>
                  </w:tabs>
                  <w:spacing w:after="0" w:line="240" w:lineRule="auto"/>
                  <w:rPr>
                    <w:rFonts w:ascii="Times New Roman" w:hAnsi="Times New Roman" w:cs="Times New Roman"/>
                    <w:sz w:val="24"/>
                    <w:szCs w:val="24"/>
                  </w:rPr>
                </w:pPr>
              </w:p>
              <w:p w14:paraId="6C248436" w14:textId="77777777" w:rsidR="009D1659" w:rsidRDefault="005417D2" w:rsidP="009D1659">
                <w:pPr>
                  <w:suppressLineNumbers/>
                  <w:tabs>
                    <w:tab w:val="left" w:pos="1392"/>
                  </w:tabs>
                  <w:spacing w:after="0" w:line="240" w:lineRule="auto"/>
                  <w:rPr>
                    <w:rFonts w:ascii="Times New Roman" w:hAnsi="Times New Roman" w:cs="Times New Roman"/>
                    <w:sz w:val="24"/>
                    <w:szCs w:val="24"/>
                  </w:rPr>
                </w:pPr>
                <w:r w:rsidRPr="00627C71">
                  <w:rPr>
                    <w:rFonts w:ascii="Times New Roman" w:hAnsi="Times New Roman" w:cs="Times New Roman"/>
                    <w:sz w:val="24"/>
                    <w:szCs w:val="24"/>
                  </w:rPr>
                  <w:t>______________ /___________/</w:t>
                </w:r>
              </w:p>
              <w:p w14:paraId="4E6FF6DF" w14:textId="145114CA" w:rsidR="005417D2" w:rsidRPr="00627C71" w:rsidRDefault="009D1659" w:rsidP="009D1659">
                <w:pPr>
                  <w:suppressLineNumbers/>
                  <w:tabs>
                    <w:tab w:val="left" w:pos="1392"/>
                  </w:tabs>
                  <w:spacing w:after="0" w:line="240" w:lineRule="auto"/>
                  <w:rPr>
                    <w:rFonts w:ascii="Times New Roman" w:hAnsi="Times New Roman" w:cs="Times New Roman"/>
                    <w:sz w:val="24"/>
                    <w:szCs w:val="24"/>
                  </w:rPr>
                </w:pPr>
                <w:r w:rsidRPr="00627C71">
                  <w:rPr>
                    <w:rFonts w:ascii="Times New Roman" w:eastAsia="Times New Roman" w:hAnsi="Times New Roman" w:cs="Times New Roman"/>
                    <w:sz w:val="24"/>
                    <w:szCs w:val="24"/>
                    <w:lang w:val="en-US" w:eastAsia="ru-RU"/>
                  </w:rPr>
                  <w:t>М.П.</w:t>
                </w:r>
              </w:p>
            </w:tc>
          </w:tr>
        </w:tbl>
      </w:sdtContent>
    </w:sdt>
    <w:p w14:paraId="2CB7B49D" w14:textId="77777777" w:rsidR="00EA2481" w:rsidRPr="00627C71" w:rsidRDefault="00EA2481" w:rsidP="00175C2B">
      <w:pPr>
        <w:tabs>
          <w:tab w:val="left" w:pos="1134"/>
        </w:tabs>
        <w:spacing w:after="0" w:line="240" w:lineRule="auto"/>
        <w:ind w:right="284" w:firstLine="567"/>
        <w:outlineLvl w:val="0"/>
        <w:rPr>
          <w:rFonts w:ascii="Times New Roman" w:hAnsi="Times New Roman" w:cs="Times New Roman"/>
          <w:b/>
          <w:color w:val="000000"/>
          <w:sz w:val="24"/>
          <w:szCs w:val="24"/>
        </w:rPr>
        <w:sectPr w:rsidR="00EA2481" w:rsidRPr="00627C71" w:rsidSect="009D1659">
          <w:pgSz w:w="16838" w:h="11906" w:orient="landscape" w:code="9"/>
          <w:pgMar w:top="1134" w:right="850" w:bottom="1134" w:left="1701" w:header="709" w:footer="1304" w:gutter="0"/>
          <w:cols w:space="720"/>
          <w:docGrid w:linePitch="299"/>
        </w:sectPr>
      </w:pPr>
    </w:p>
    <w:p w14:paraId="001AEC37" w14:textId="77777777" w:rsidR="00433B7F" w:rsidRDefault="00433B7F" w:rsidP="00DA1049">
      <w:pPr>
        <w:tabs>
          <w:tab w:val="left" w:pos="1134"/>
        </w:tabs>
        <w:spacing w:after="0" w:line="240" w:lineRule="auto"/>
        <w:ind w:right="284" w:firstLine="567"/>
        <w:jc w:val="right"/>
        <w:outlineLvl w:val="0"/>
        <w:rPr>
          <w:rFonts w:ascii="Times New Roman" w:hAnsi="Times New Roman" w:cs="Times New Roman"/>
          <w:b/>
          <w:color w:val="000000"/>
          <w:sz w:val="24"/>
          <w:szCs w:val="24"/>
        </w:rPr>
      </w:pPr>
    </w:p>
    <w:p w14:paraId="13F3D4CE" w14:textId="77777777" w:rsidR="00433B7F" w:rsidRDefault="00433B7F" w:rsidP="00DA1049">
      <w:pPr>
        <w:tabs>
          <w:tab w:val="left" w:pos="1134"/>
        </w:tabs>
        <w:spacing w:after="0" w:line="240" w:lineRule="auto"/>
        <w:ind w:right="284" w:firstLine="567"/>
        <w:jc w:val="right"/>
        <w:outlineLvl w:val="0"/>
        <w:rPr>
          <w:rFonts w:ascii="Times New Roman" w:hAnsi="Times New Roman" w:cs="Times New Roman"/>
          <w:b/>
          <w:color w:val="000000"/>
          <w:sz w:val="24"/>
          <w:szCs w:val="24"/>
        </w:rPr>
      </w:pPr>
    </w:p>
    <w:p w14:paraId="4D3D7956" w14:textId="77777777" w:rsidR="00433B7F" w:rsidRDefault="00433B7F" w:rsidP="00B4348C">
      <w:pPr>
        <w:tabs>
          <w:tab w:val="left" w:pos="1134"/>
        </w:tabs>
        <w:spacing w:after="0" w:line="240" w:lineRule="auto"/>
        <w:ind w:right="284"/>
        <w:outlineLvl w:val="0"/>
        <w:rPr>
          <w:rFonts w:ascii="Times New Roman" w:hAnsi="Times New Roman" w:cs="Times New Roman"/>
          <w:b/>
          <w:color w:val="000000"/>
          <w:sz w:val="24"/>
          <w:szCs w:val="24"/>
        </w:rPr>
      </w:pPr>
    </w:p>
    <w:p w14:paraId="495862E5" w14:textId="0C37A18E" w:rsidR="00DA1049" w:rsidRPr="00627C71" w:rsidRDefault="00DA1049" w:rsidP="00DA1049">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Приложение №1</w:t>
      </w:r>
      <w:r>
        <w:rPr>
          <w:rFonts w:ascii="Times New Roman" w:hAnsi="Times New Roman" w:cs="Times New Roman"/>
          <w:b/>
          <w:color w:val="000000"/>
          <w:sz w:val="24"/>
          <w:szCs w:val="24"/>
        </w:rPr>
        <w:t>.1.</w:t>
      </w:r>
    </w:p>
    <w:p w14:paraId="5ED6CD59" w14:textId="77777777" w:rsidR="00DA1049" w:rsidRPr="00627C71" w:rsidRDefault="00DA1049" w:rsidP="00DA1049">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к Сублицензионному договору № </w:t>
      </w:r>
      <w:sdt>
        <w:sdtPr>
          <w:rPr>
            <w:rFonts w:ascii="Times New Roman" w:hAnsi="Times New Roman" w:cs="Times New Roman"/>
            <w:b/>
            <w:color w:val="000000"/>
            <w:sz w:val="24"/>
            <w:szCs w:val="24"/>
          </w:rPr>
          <w:id w:val="1954737672"/>
          <w:placeholder>
            <w:docPart w:val="DFD583C008B74954AF110FC95E3C17FD"/>
          </w:placeholder>
        </w:sdtPr>
        <w:sdtEndPr/>
        <w:sdtContent>
          <w:sdt>
            <w:sdtPr>
              <w:rPr>
                <w:rFonts w:ascii="Times New Roman" w:hAnsi="Times New Roman" w:cs="Times New Roman"/>
                <w:b/>
                <w:color w:val="000000"/>
                <w:sz w:val="24"/>
                <w:szCs w:val="24"/>
              </w:rPr>
              <w:id w:val="315776215"/>
              <w:placeholder>
                <w:docPart w:val="DFD583C008B74954AF110FC95E3C17FD"/>
              </w:placeholder>
            </w:sdtPr>
            <w:sdtEndPr/>
            <w:sdtContent>
              <w:r w:rsidRPr="00627C71">
                <w:rPr>
                  <w:rFonts w:ascii="Times New Roman" w:hAnsi="Times New Roman" w:cs="Times New Roman"/>
                  <w:b/>
                  <w:color w:val="000000"/>
                  <w:sz w:val="24"/>
                  <w:szCs w:val="24"/>
                </w:rPr>
                <w:t>______________</w:t>
              </w:r>
            </w:sdtContent>
          </w:sdt>
        </w:sdtContent>
      </w:sdt>
    </w:p>
    <w:p w14:paraId="7190A738" w14:textId="77777777" w:rsidR="00DA1049" w:rsidRPr="00627C71" w:rsidRDefault="00DA1049" w:rsidP="00DA1049">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от </w:t>
      </w:r>
      <w:sdt>
        <w:sdtPr>
          <w:rPr>
            <w:rFonts w:ascii="Times New Roman" w:hAnsi="Times New Roman" w:cs="Times New Roman"/>
            <w:b/>
            <w:color w:val="000000"/>
            <w:sz w:val="24"/>
            <w:szCs w:val="24"/>
          </w:rPr>
          <w:id w:val="-322275864"/>
          <w:placeholder>
            <w:docPart w:val="DFD583C008B74954AF110FC95E3C17FD"/>
          </w:placeholder>
        </w:sdtPr>
        <w:sdtEndPr/>
        <w:sdtContent>
          <w:r w:rsidRPr="00627C71">
            <w:rPr>
              <w:rFonts w:ascii="Times New Roman" w:hAnsi="Times New Roman" w:cs="Times New Roman"/>
              <w:b/>
              <w:color w:val="000000"/>
              <w:sz w:val="24"/>
              <w:szCs w:val="24"/>
            </w:rPr>
            <w:t>«___» _____________ 20__</w:t>
          </w:r>
        </w:sdtContent>
      </w:sdt>
      <w:r w:rsidRPr="00627C71">
        <w:rPr>
          <w:rFonts w:ascii="Times New Roman" w:hAnsi="Times New Roman" w:cs="Times New Roman"/>
          <w:b/>
          <w:color w:val="000000"/>
          <w:sz w:val="24"/>
          <w:szCs w:val="24"/>
        </w:rPr>
        <w:t xml:space="preserve"> г.</w:t>
      </w:r>
    </w:p>
    <w:p w14:paraId="1E98C480" w14:textId="1F02B3C1" w:rsidR="00A53905" w:rsidRDefault="00A53905" w:rsidP="00175C2B">
      <w:pPr>
        <w:tabs>
          <w:tab w:val="left" w:pos="1134"/>
        </w:tabs>
        <w:spacing w:after="0" w:line="240" w:lineRule="auto"/>
        <w:ind w:right="-1" w:firstLine="567"/>
        <w:outlineLvl w:val="0"/>
        <w:rPr>
          <w:rFonts w:ascii="Times New Roman" w:hAnsi="Times New Roman" w:cs="Times New Roman"/>
          <w:b/>
          <w:color w:val="000000"/>
          <w:sz w:val="24"/>
          <w:szCs w:val="24"/>
        </w:rPr>
      </w:pPr>
    </w:p>
    <w:p w14:paraId="130C5DF1" w14:textId="1358A995" w:rsidR="00DA1049" w:rsidRDefault="00DA1049" w:rsidP="00DA1049">
      <w:pPr>
        <w:jc w:val="center"/>
        <w:rPr>
          <w:rFonts w:ascii="Times New Roman" w:hAnsi="Times New Roman" w:cs="Times New Roman"/>
          <w:b/>
          <w:sz w:val="24"/>
          <w:szCs w:val="24"/>
        </w:rPr>
      </w:pPr>
      <w:r w:rsidRPr="00DA1049">
        <w:rPr>
          <w:rFonts w:ascii="Times New Roman" w:hAnsi="Times New Roman" w:cs="Times New Roman"/>
          <w:b/>
          <w:sz w:val="24"/>
          <w:szCs w:val="24"/>
        </w:rPr>
        <w:t>Наименование и описание</w:t>
      </w:r>
      <w:r w:rsidR="00C27582">
        <w:rPr>
          <w:rFonts w:ascii="Times New Roman" w:hAnsi="Times New Roman" w:cs="Times New Roman"/>
          <w:b/>
          <w:sz w:val="24"/>
          <w:szCs w:val="24"/>
        </w:rPr>
        <w:t xml:space="preserve"> ПО</w:t>
      </w:r>
      <w:r w:rsidR="00433B7F">
        <w:rPr>
          <w:rFonts w:ascii="Times New Roman" w:hAnsi="Times New Roman" w:cs="Times New Roman"/>
          <w:b/>
          <w:sz w:val="24"/>
          <w:szCs w:val="24"/>
        </w:rPr>
        <w:t xml:space="preserve"> </w:t>
      </w:r>
    </w:p>
    <w:p w14:paraId="4B6E675C" w14:textId="77777777" w:rsidR="00433B7F" w:rsidRPr="00DA1049" w:rsidRDefault="00433B7F" w:rsidP="00DA1049">
      <w:pPr>
        <w:jc w:val="center"/>
        <w:rPr>
          <w:rFonts w:ascii="Times New Roman" w:hAnsi="Times New Roman" w:cs="Times New Roman"/>
          <w:b/>
          <w:sz w:val="24"/>
          <w:szCs w:val="24"/>
        </w:rPr>
      </w:pPr>
    </w:p>
    <w:p w14:paraId="34530306" w14:textId="77777777" w:rsidR="00DA1049" w:rsidRPr="00DA1049" w:rsidRDefault="00DA1049" w:rsidP="00DA1049">
      <w:pPr>
        <w:pStyle w:val="a8"/>
        <w:numPr>
          <w:ilvl w:val="0"/>
          <w:numId w:val="27"/>
        </w:numPr>
        <w:spacing w:after="0" w:line="240" w:lineRule="auto"/>
        <w:contextualSpacing w:val="0"/>
        <w:jc w:val="center"/>
        <w:rPr>
          <w:rFonts w:ascii="Times New Roman" w:hAnsi="Times New Roman"/>
          <w:b/>
          <w:lang w:val="en-US"/>
        </w:rPr>
      </w:pPr>
      <w:r w:rsidRPr="00DA1049">
        <w:rPr>
          <w:rFonts w:ascii="Times New Roman" w:hAnsi="Times New Roman"/>
          <w:b/>
        </w:rPr>
        <w:t xml:space="preserve">Платформа </w:t>
      </w:r>
      <w:r w:rsidRPr="00DA1049">
        <w:rPr>
          <w:rFonts w:ascii="Times New Roman" w:hAnsi="Times New Roman"/>
          <w:b/>
          <w:lang w:val="en-US"/>
        </w:rPr>
        <w:t>SaluteRPA</w:t>
      </w:r>
    </w:p>
    <w:p w14:paraId="6FA7D837"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Описание функционала Платформы SaluteRPA</w:t>
      </w:r>
    </w:p>
    <w:p w14:paraId="151EAA6C"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Платформа SaluteRPA представляет собой программу для ЭВМ, исключительные права на которую принадлежат Лицензиару, включенная в единый реестр программ для ЭВМ и баз данных,  реестровая запись №17238 от 11.04.2023 произведена на основании поручения Министерства цифрового развития, связи и массовых коммуникаций Российской Федерации от </w:t>
      </w:r>
      <w:hyperlink r:id="rId8" w:tooltip="https://reestr.digital.gov.ru/upload/iblock/769/bw1peimycbxwlhenssuxii5rz04x6yor/%D0%9F%D0%BE%D1%80%D1%83%D1%87%D0%B5%D0%BD%D0%B8%D0%B5%20%D0%BE%D0%BF%D0%B5%D1%80%D0%B0%D1%82%D0%BE%D1%80%D1%83%20%D0%BA%20%D0%BF%D1%80%D0%BE%D1%82%D0%BE%D0%BA%D0%BE%D0%BB%D1%83%2" w:history="1">
        <w:r w:rsidRPr="00433B7F">
          <w:rPr>
            <w:rFonts w:ascii="Times New Roman" w:eastAsia="Times New Roman" w:hAnsi="Times New Roman" w:cs="Times New Roman"/>
            <w:sz w:val="24"/>
            <w:szCs w:val="24"/>
            <w:lang w:eastAsia="ru-RU"/>
          </w:rPr>
          <w:t>11.04.2023</w:t>
        </w:r>
      </w:hyperlink>
      <w:r w:rsidRPr="00433B7F">
        <w:rPr>
          <w:rFonts w:ascii="Times New Roman" w:eastAsia="Times New Roman" w:hAnsi="Times New Roman" w:cs="Times New Roman"/>
          <w:sz w:val="24"/>
          <w:szCs w:val="24"/>
          <w:lang w:eastAsia="ru-RU"/>
        </w:rPr>
        <w:t> по протоколу заседания экспертного совета от </w:t>
      </w:r>
      <w:hyperlink r:id="rId9" w:tooltip="https://reestr.digital.gov.ru/upload/iblock/050/s6wsi0ial6srr8u5xgbh2a8acmw4sk7p/%D0%9F%D1%80%D0%BE%D1%82%D0%BE%D0%BA%D0%BE%D0%BB%20%E2%84%96%20212%D0%BF%D1%80.pdf" w:history="1">
        <w:r w:rsidRPr="00433B7F">
          <w:rPr>
            <w:rFonts w:ascii="Times New Roman" w:eastAsia="Times New Roman" w:hAnsi="Times New Roman" w:cs="Times New Roman"/>
            <w:sz w:val="24"/>
            <w:szCs w:val="24"/>
            <w:lang w:eastAsia="ru-RU"/>
          </w:rPr>
          <w:t>04.04.2023 №212пр</w:t>
        </w:r>
      </w:hyperlink>
      <w:r w:rsidRPr="00433B7F">
        <w:rPr>
          <w:rFonts w:ascii="Times New Roman" w:eastAsia="Times New Roman" w:hAnsi="Times New Roman" w:cs="Times New Roman"/>
          <w:sz w:val="24"/>
          <w:szCs w:val="24"/>
          <w:lang w:eastAsia="ru-RU"/>
        </w:rPr>
        <w:t xml:space="preserve">. Программный продукт позволяет управлять программными алгоритмами (роботами) на виртуальных рабочих станциях. </w:t>
      </w:r>
    </w:p>
    <w:p w14:paraId="547CAF33"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Программный продукт реализует следующий функционал:</w:t>
      </w:r>
    </w:p>
    <w:p w14:paraId="4E5A19AF"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Управление программными роботами (создание в системе, запуск, мониторинг выполнения)</w:t>
      </w:r>
    </w:p>
    <w:p w14:paraId="71982676"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Для робота можно добавить объекты – пакеты, переменные окружения, учетные записи</w:t>
      </w:r>
    </w:p>
    <w:p w14:paraId="75087F8A"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Поиск роботов по различным фильтрам</w:t>
      </w:r>
    </w:p>
    <w:p w14:paraId="6211C8F1" w14:textId="280BC22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Доступ </w:t>
      </w:r>
      <w:r w:rsidR="00B4348C">
        <w:rPr>
          <w:rFonts w:ascii="Times New Roman" w:eastAsia="Times New Roman" w:hAnsi="Times New Roman" w:cs="Times New Roman"/>
          <w:sz w:val="24"/>
          <w:szCs w:val="24"/>
          <w:lang w:eastAsia="ru-RU"/>
        </w:rPr>
        <w:t>ко всем параметрам</w:t>
      </w:r>
      <w:r w:rsidRPr="00433B7F">
        <w:rPr>
          <w:rFonts w:ascii="Times New Roman" w:eastAsia="Times New Roman" w:hAnsi="Times New Roman" w:cs="Times New Roman"/>
          <w:sz w:val="24"/>
          <w:szCs w:val="24"/>
          <w:lang w:eastAsia="ru-RU"/>
        </w:rPr>
        <w:t xml:space="preserve"> робота с одной формы</w:t>
      </w:r>
    </w:p>
    <w:p w14:paraId="5F56B079"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Импорт / экспорт роботизированных сценариев через интерфейс и инструменты DevOps</w:t>
      </w:r>
    </w:p>
    <w:p w14:paraId="1BBCF384"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Возможность подключения корпоративного хранилища для хранения исполняемого кода роботизированных сценариев. </w:t>
      </w:r>
    </w:p>
    <w:p w14:paraId="3AD6D576"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Создание в системе ресурсов (виртуальных рабочих станций) для запуска пакетов исполнения</w:t>
      </w:r>
    </w:p>
    <w:p w14:paraId="5EC7E6C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Добавление ресурсов </w:t>
      </w:r>
    </w:p>
    <w:p w14:paraId="35ED7B7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Поиск и фильтрация ресурсов</w:t>
      </w:r>
    </w:p>
    <w:p w14:paraId="72A68B40"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Статус по ресурсам</w:t>
      </w:r>
    </w:p>
    <w:p w14:paraId="7A38FC39"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Создание и управление очередями для взаимодействия между роботами</w:t>
      </w:r>
    </w:p>
    <w:p w14:paraId="77311F26"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Создание очереди </w:t>
      </w:r>
    </w:p>
    <w:p w14:paraId="3284EC2B"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Возможность проставления тегов, приоритетов, статусов.</w:t>
      </w:r>
    </w:p>
    <w:p w14:paraId="3064EEBC"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Передача структурированных и неструктурированных данных.</w:t>
      </w:r>
    </w:p>
    <w:p w14:paraId="2B27763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Возможность передачи задач от пользователя к роботу и наоборот</w:t>
      </w:r>
    </w:p>
    <w:p w14:paraId="23EF069B"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Настройка экранных форм для работы робота</w:t>
      </w:r>
    </w:p>
    <w:p w14:paraId="23DD2DFE"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Просмотр статуса по каждой очереди </w:t>
      </w:r>
    </w:p>
    <w:p w14:paraId="773A4043"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Поиск и фильтрация элементов очереди</w:t>
      </w:r>
    </w:p>
    <w:p w14:paraId="10C04620"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Параметры запуска роботов</w:t>
      </w:r>
    </w:p>
    <w:p w14:paraId="3B4EEFCC"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Ручной запуск роботов на выбранной рабочей станции</w:t>
      </w:r>
    </w:p>
    <w:p w14:paraId="5E524B76"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Автоматический запуск роботов на выбранном пуле рабочих станций</w:t>
      </w:r>
    </w:p>
    <w:p w14:paraId="1625CC5B"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Гибкая настройка расписаний запуска, включая cron выражения</w:t>
      </w:r>
    </w:p>
    <w:p w14:paraId="431D746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Учетные данные роботов</w:t>
      </w:r>
    </w:p>
    <w:p w14:paraId="5C07A035"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Учетные данные хранятся в зашифрованном виде</w:t>
      </w:r>
    </w:p>
    <w:p w14:paraId="2B99F6B5"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Поддержка интеграции со сторонними решениями</w:t>
      </w:r>
    </w:p>
    <w:p w14:paraId="4C9A555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Просмотр сессий и журналов запуска</w:t>
      </w:r>
    </w:p>
    <w:p w14:paraId="57C8F7C5"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Отображение сессий с параметрами запуска</w:t>
      </w:r>
    </w:p>
    <w:p w14:paraId="53D6227F"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lastRenderedPageBreak/>
        <w:t xml:space="preserve">Статус сессии </w:t>
      </w:r>
    </w:p>
    <w:p w14:paraId="58F64B7C"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Поиск сессии и фильтрация</w:t>
      </w:r>
    </w:p>
    <w:p w14:paraId="7BBABCB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Просмотр журналов аудита</w:t>
      </w:r>
    </w:p>
    <w:p w14:paraId="45E6D58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Запись и отображение действий в системе </w:t>
      </w:r>
    </w:p>
    <w:p w14:paraId="439A9175"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Указание операций с базой данных</w:t>
      </w:r>
    </w:p>
    <w:p w14:paraId="1BCB012F"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Фильтрация и поиск в журнале аудита по различным характеристикам</w:t>
      </w:r>
    </w:p>
    <w:p w14:paraId="55F92D15"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Экспорт действий</w:t>
      </w:r>
    </w:p>
    <w:p w14:paraId="534363A2"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компонент автоматического распознавания текста из сканов и фотографий документов;</w:t>
      </w:r>
    </w:p>
    <w:p w14:paraId="5B5211FF"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компонент извлечения набора предопределённых сущностей из текста;</w:t>
      </w:r>
    </w:p>
    <w:p w14:paraId="76893CCC"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компонент с преднастроенными алгоритмами классификации и извлечения из конкретных типов документов. </w:t>
      </w:r>
    </w:p>
    <w:p w14:paraId="09EE6429"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9852AB9"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Перечень составляющих элементов Платформы SaluteRPA:</w:t>
      </w:r>
    </w:p>
    <w:p w14:paraId="24C4CD0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Далее в таблице представлены компоненты/сервисы платформы</w:t>
      </w:r>
    </w:p>
    <w:p w14:paraId="2CFA6CDF"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Таблица </w:t>
      </w:r>
      <w:r w:rsidRPr="00433B7F">
        <w:rPr>
          <w:rFonts w:ascii="Times New Roman" w:eastAsia="Times New Roman" w:hAnsi="Times New Roman" w:cs="Times New Roman"/>
          <w:sz w:val="24"/>
          <w:szCs w:val="24"/>
          <w:lang w:eastAsia="ru-RU"/>
        </w:rPr>
        <w:fldChar w:fldCharType="begin"/>
      </w:r>
      <w:r w:rsidRPr="00433B7F">
        <w:rPr>
          <w:rFonts w:ascii="Times New Roman" w:eastAsia="Times New Roman" w:hAnsi="Times New Roman" w:cs="Times New Roman"/>
          <w:sz w:val="24"/>
          <w:szCs w:val="24"/>
          <w:lang w:eastAsia="ru-RU"/>
        </w:rPr>
        <w:instrText xml:space="preserve">SEQ Таблица \* ARABIC </w:instrText>
      </w:r>
      <w:r w:rsidRPr="00433B7F">
        <w:rPr>
          <w:rFonts w:ascii="Times New Roman" w:eastAsia="Times New Roman" w:hAnsi="Times New Roman" w:cs="Times New Roman"/>
          <w:sz w:val="24"/>
          <w:szCs w:val="24"/>
          <w:lang w:eastAsia="ru-RU"/>
        </w:rPr>
        <w:fldChar w:fldCharType="separate"/>
      </w:r>
      <w:r w:rsidRPr="00433B7F">
        <w:rPr>
          <w:rFonts w:ascii="Times New Roman" w:eastAsia="Times New Roman" w:hAnsi="Times New Roman" w:cs="Times New Roman"/>
          <w:sz w:val="24"/>
          <w:szCs w:val="24"/>
          <w:lang w:eastAsia="ru-RU"/>
        </w:rPr>
        <w:t>1</w:t>
      </w:r>
      <w:r w:rsidRPr="00433B7F">
        <w:rPr>
          <w:rFonts w:ascii="Times New Roman" w:eastAsia="Times New Roman" w:hAnsi="Times New Roman" w:cs="Times New Roman"/>
          <w:sz w:val="24"/>
          <w:szCs w:val="24"/>
          <w:lang w:eastAsia="ru-RU"/>
        </w:rPr>
        <w:fldChar w:fldCharType="end"/>
      </w:r>
      <w:r w:rsidRPr="00433B7F">
        <w:rPr>
          <w:rFonts w:ascii="Times New Roman" w:eastAsia="Times New Roman" w:hAnsi="Times New Roman" w:cs="Times New Roman"/>
          <w:sz w:val="24"/>
          <w:szCs w:val="24"/>
          <w:lang w:eastAsia="ru-RU"/>
        </w:rPr>
        <w:t>. Сервисы платформы</w:t>
      </w:r>
    </w:p>
    <w:tbl>
      <w:tblPr>
        <w:tblStyle w:val="12"/>
        <w:tblW w:w="9493" w:type="dxa"/>
        <w:tblLook w:val="04A0" w:firstRow="1" w:lastRow="0" w:firstColumn="1" w:lastColumn="0" w:noHBand="0" w:noVBand="1"/>
      </w:tblPr>
      <w:tblGrid>
        <w:gridCol w:w="2552"/>
        <w:gridCol w:w="6941"/>
      </w:tblGrid>
      <w:tr w:rsidR="00DA1049" w:rsidRPr="00433B7F" w14:paraId="59040D03" w14:textId="77777777" w:rsidTr="00DA1049">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F6CFF"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53F24" w14:textId="77777777" w:rsidR="00DA1049" w:rsidRPr="00433B7F" w:rsidRDefault="00DA1049" w:rsidP="00433B7F">
            <w:pPr>
              <w:widowControl w:val="0"/>
              <w:tabs>
                <w:tab w:val="left" w:pos="1134"/>
              </w:tabs>
              <w:autoSpaceDE w:val="0"/>
              <w:autoSpaceDN w:val="0"/>
              <w:adjustRightInd w:val="0"/>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Описание</w:t>
            </w:r>
          </w:p>
        </w:tc>
      </w:tr>
      <w:tr w:rsidR="00DA1049" w:rsidRPr="00433B7F" w14:paraId="2E47149F"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B740A21"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rpa-audit-service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DB545E3"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записи событий аудита</w:t>
            </w:r>
          </w:p>
        </w:tc>
      </w:tr>
      <w:tr w:rsidR="00DA1049" w:rsidRPr="00433B7F" w14:paraId="668946FD"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7EED4AD"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rpa-credential-service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061E48A"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работы с учетными записями</w:t>
            </w:r>
          </w:p>
        </w:tc>
      </w:tr>
      <w:tr w:rsidR="00DA1049" w:rsidRPr="00433B7F" w14:paraId="0579D6B1"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B755557"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rpa-env-lock-service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F57C6FF"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управления семафорами</w:t>
            </w:r>
          </w:p>
        </w:tc>
      </w:tr>
      <w:tr w:rsidR="00DA1049" w:rsidRPr="00433B7F" w14:paraId="5FA22850"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E2E04AA"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rpa-env-var-service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675C8B9"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работы с переменными окружения</w:t>
            </w:r>
          </w:p>
        </w:tc>
      </w:tr>
      <w:tr w:rsidR="00DA1049" w:rsidRPr="00433B7F" w14:paraId="74D77037"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AF16D5C"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rpa-exec-package-service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AFD5CA1"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запуска пакетов</w:t>
            </w:r>
          </w:p>
        </w:tc>
      </w:tr>
      <w:tr w:rsidR="00DA1049" w:rsidRPr="00433B7F" w14:paraId="60EEF5BF"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7F8E51F"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rpa-frontend</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27A828B"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Интерфейс системы</w:t>
            </w:r>
          </w:p>
        </w:tc>
      </w:tr>
      <w:tr w:rsidR="00DA1049" w:rsidRPr="00433B7F" w14:paraId="1225DD5C"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A5685EA"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rpa-gateway</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45C4090"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маршрутизации запросов</w:t>
            </w:r>
          </w:p>
        </w:tc>
      </w:tr>
      <w:tr w:rsidR="00DA1049" w:rsidRPr="00433B7F" w14:paraId="0B30E400"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1A9CE70"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rpa-keycloak</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A618B7B"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Ролевая модель платформы</w:t>
            </w:r>
          </w:p>
        </w:tc>
      </w:tr>
      <w:tr w:rsidR="00DA1049" w:rsidRPr="00433B7F" w14:paraId="3901484F"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DA78048"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rpa-logging-service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DF13168"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логирования</w:t>
            </w:r>
          </w:p>
        </w:tc>
      </w:tr>
      <w:tr w:rsidR="00DA1049" w:rsidRPr="00433B7F" w14:paraId="581D8256"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13FDD43"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rpa-package-loader-service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A180FA9"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работы с пакетами</w:t>
            </w:r>
          </w:p>
        </w:tc>
      </w:tr>
      <w:tr w:rsidR="00DA1049" w:rsidRPr="00433B7F" w14:paraId="10AD2A2C"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F1E0E91"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rpa-release-service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F21D9CC"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Управление релизами роботов</w:t>
            </w:r>
          </w:p>
        </w:tc>
      </w:tr>
      <w:tr w:rsidR="00DA1049" w:rsidRPr="00433B7F" w14:paraId="05F71AB6"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E37A343"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rpa-scheduler-service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77F33E8"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Планировщик запусков роботов</w:t>
            </w:r>
          </w:p>
        </w:tc>
      </w:tr>
      <w:tr w:rsidR="00DA1049" w:rsidRPr="00433B7F" w14:paraId="4B1EA12C"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3C859E8"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rpa-work-queue-service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82E1669"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Сервис управления очередями</w:t>
            </w:r>
          </w:p>
        </w:tc>
      </w:tr>
      <w:tr w:rsidR="00DA1049" w:rsidRPr="00433B7F" w14:paraId="3E8E2349"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119E574"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rpa-billing-service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984967E"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Управление биллингом</w:t>
            </w:r>
          </w:p>
        </w:tc>
      </w:tr>
      <w:tr w:rsidR="00DA1049" w:rsidRPr="00433B7F" w14:paraId="2D88A752"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DEC743E"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rpa-licence-service</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3346EBA"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Управление лицензиями</w:t>
            </w:r>
          </w:p>
        </w:tc>
      </w:tr>
      <w:tr w:rsidR="00DA1049" w:rsidRPr="00433B7F" w14:paraId="1E3BDAD4"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E87AEC8"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rpa-autorization</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6491F1F"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Сервис управления авторизацией с учетом организаций </w:t>
            </w:r>
          </w:p>
        </w:tc>
      </w:tr>
      <w:tr w:rsidR="00DA1049" w:rsidRPr="00433B7F" w14:paraId="10C9B919" w14:textId="77777777" w:rsidTr="00DA104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946C670"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rpa-monitoring</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B37A535" w14:textId="77777777" w:rsidR="00DA1049" w:rsidRPr="00433B7F" w:rsidRDefault="00DA1049" w:rsidP="00433B7F">
            <w:pPr>
              <w:widowControl w:val="0"/>
              <w:tabs>
                <w:tab w:val="left" w:pos="1134"/>
              </w:tabs>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Мониторинг событий</w:t>
            </w:r>
          </w:p>
        </w:tc>
      </w:tr>
      <w:tr w:rsidR="00DA1049" w:rsidRPr="00433B7F" w14:paraId="68EC1FF5" w14:textId="77777777" w:rsidTr="00DA1049">
        <w:trPr>
          <w:trHeight w:val="38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5CEBB91" w14:textId="77777777" w:rsidR="00DA1049" w:rsidRPr="00433B7F" w:rsidRDefault="00DA1049" w:rsidP="00433B7F">
            <w:pPr>
              <w:widowControl w:val="0"/>
              <w:tabs>
                <w:tab w:val="left" w:pos="1134"/>
              </w:tabs>
              <w:autoSpaceDE w:val="0"/>
              <w:autoSpaceDN w:val="0"/>
              <w:adjustRightInd w:val="0"/>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rpa-statistics</w:t>
            </w:r>
          </w:p>
        </w:tc>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6FE6818" w14:textId="77777777" w:rsidR="00DA1049" w:rsidRPr="00433B7F" w:rsidRDefault="00DA1049" w:rsidP="00433B7F">
            <w:pPr>
              <w:widowControl w:val="0"/>
              <w:tabs>
                <w:tab w:val="left" w:pos="1134"/>
              </w:tabs>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Статистика событий платформы</w:t>
            </w:r>
          </w:p>
        </w:tc>
      </w:tr>
    </w:tbl>
    <w:p w14:paraId="4592DF8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t xml:space="preserve">Для функционирования и запуска программных алгоритмов на рабочей станции используется Агент платформы. </w:t>
      </w:r>
    </w:p>
    <w:p w14:paraId="2E9642F8" w14:textId="77777777" w:rsidR="00DA1049" w:rsidRPr="00433B7F" w:rsidRDefault="00DA1049" w:rsidP="00433B7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B7F">
        <w:rPr>
          <w:rFonts w:ascii="Times New Roman" w:eastAsia="Times New Roman" w:hAnsi="Times New Roman" w:cs="Times New Roman"/>
          <w:sz w:val="24"/>
          <w:szCs w:val="24"/>
          <w:lang w:eastAsia="ru-RU"/>
        </w:rPr>
        <w:lastRenderedPageBreak/>
        <w:t>Задача Агента – осуществить запуск пакета, сообщить результат исполнения платформе. Взаимодействие между платформой и Агентом осуществляется по протоколу https</w:t>
      </w:r>
    </w:p>
    <w:p w14:paraId="45B6BC2B" w14:textId="0E5D9B49" w:rsidR="00DA1049" w:rsidRDefault="00DA1049" w:rsidP="00175C2B">
      <w:pPr>
        <w:tabs>
          <w:tab w:val="left" w:pos="1134"/>
        </w:tabs>
        <w:spacing w:after="0" w:line="240" w:lineRule="auto"/>
        <w:ind w:right="-1" w:firstLine="567"/>
        <w:outlineLvl w:val="0"/>
        <w:rPr>
          <w:rFonts w:ascii="Times New Roman" w:hAnsi="Times New Roman" w:cs="Times New Roman"/>
          <w:b/>
          <w:color w:val="000000"/>
          <w:sz w:val="24"/>
          <w:szCs w:val="24"/>
        </w:rPr>
      </w:pPr>
    </w:p>
    <w:p w14:paraId="381AF4F2" w14:textId="68B33B2C" w:rsidR="00DA1049" w:rsidRDefault="00DA1049" w:rsidP="00175C2B">
      <w:pPr>
        <w:tabs>
          <w:tab w:val="left" w:pos="1134"/>
        </w:tabs>
        <w:spacing w:after="0" w:line="240" w:lineRule="auto"/>
        <w:ind w:right="-1" w:firstLine="567"/>
        <w:outlineLvl w:val="0"/>
        <w:rPr>
          <w:rFonts w:ascii="Times New Roman" w:hAnsi="Times New Roman" w:cs="Times New Roman"/>
          <w:b/>
          <w:color w:val="000000"/>
          <w:sz w:val="24"/>
          <w:szCs w:val="24"/>
        </w:rPr>
      </w:pPr>
    </w:p>
    <w:p w14:paraId="3EF1F594" w14:textId="63670C80" w:rsidR="00DA1049" w:rsidRDefault="00DA1049" w:rsidP="00175C2B">
      <w:pPr>
        <w:tabs>
          <w:tab w:val="left" w:pos="1134"/>
        </w:tabs>
        <w:spacing w:after="0" w:line="240" w:lineRule="auto"/>
        <w:ind w:right="-1" w:firstLine="567"/>
        <w:outlineLvl w:val="0"/>
        <w:rPr>
          <w:rFonts w:ascii="Times New Roman" w:hAnsi="Times New Roman" w:cs="Times New Roman"/>
          <w:b/>
          <w:color w:val="000000"/>
          <w:sz w:val="24"/>
          <w:szCs w:val="24"/>
        </w:rPr>
      </w:pPr>
    </w:p>
    <w:p w14:paraId="03576D42" w14:textId="4C073FE3" w:rsidR="00DA1049" w:rsidRDefault="00DA1049" w:rsidP="00175C2B">
      <w:pPr>
        <w:tabs>
          <w:tab w:val="left" w:pos="1134"/>
        </w:tabs>
        <w:spacing w:after="0" w:line="240" w:lineRule="auto"/>
        <w:ind w:right="-1" w:firstLine="567"/>
        <w:outlineLvl w:val="0"/>
        <w:rPr>
          <w:rFonts w:ascii="Times New Roman" w:hAnsi="Times New Roman" w:cs="Times New Roman"/>
          <w:b/>
          <w:color w:val="000000"/>
          <w:sz w:val="24"/>
          <w:szCs w:val="24"/>
        </w:rPr>
      </w:pPr>
    </w:p>
    <w:tbl>
      <w:tblPr>
        <w:tblW w:w="9498" w:type="dxa"/>
        <w:tblInd w:w="-72" w:type="dxa"/>
        <w:tblLayout w:type="fixed"/>
        <w:tblCellMar>
          <w:left w:w="70" w:type="dxa"/>
          <w:right w:w="70" w:type="dxa"/>
        </w:tblCellMar>
        <w:tblLook w:val="04A0" w:firstRow="1" w:lastRow="0" w:firstColumn="1" w:lastColumn="0" w:noHBand="0" w:noVBand="1"/>
      </w:tblPr>
      <w:tblGrid>
        <w:gridCol w:w="4820"/>
        <w:gridCol w:w="4678"/>
      </w:tblGrid>
      <w:tr w:rsidR="00DA1049" w:rsidRPr="00627C71" w14:paraId="755BB0BE" w14:textId="77777777" w:rsidTr="00DA1049">
        <w:trPr>
          <w:trHeight w:val="566"/>
        </w:trPr>
        <w:tc>
          <w:tcPr>
            <w:tcW w:w="4820" w:type="dxa"/>
          </w:tcPr>
          <w:sdt>
            <w:sdtPr>
              <w:rPr>
                <w:rFonts w:ascii="Times New Roman" w:hAnsi="Times New Roman" w:cs="Times New Roman"/>
                <w:b/>
                <w:szCs w:val="24"/>
              </w:rPr>
              <w:id w:val="292571658"/>
              <w:placeholder>
                <w:docPart w:val="89ADE14BD2F040EB8C7D180AC37A80C8"/>
              </w:placeholder>
            </w:sdtPr>
            <w:sdtEndPr/>
            <w:sdtContent>
              <w:p w14:paraId="68B6734C" w14:textId="77777777" w:rsidR="00DA1049" w:rsidRPr="00627C71" w:rsidRDefault="00DA1049" w:rsidP="00DA1049">
                <w:pPr>
                  <w:suppressLineNumbers/>
                  <w:tabs>
                    <w:tab w:val="left" w:pos="1418"/>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ЛИЦЕНЗИАТ</w:t>
                </w:r>
              </w:p>
              <w:sdt>
                <w:sdtPr>
                  <w:rPr>
                    <w:rFonts w:ascii="Times New Roman" w:hAnsi="Times New Roman" w:cs="Times New Roman"/>
                    <w:sz w:val="24"/>
                    <w:szCs w:val="24"/>
                  </w:rPr>
                  <w:id w:val="-1005132092"/>
                  <w:placeholder>
                    <w:docPart w:val="3FC9625BA64346508862EFC07A5F65AA"/>
                  </w:placeholder>
                </w:sdtPr>
                <w:sdtEndPr/>
                <w:sdtContent>
                  <w:sdt>
                    <w:sdtPr>
                      <w:rPr>
                        <w:rFonts w:ascii="Times New Roman" w:hAnsi="Times New Roman" w:cs="Times New Roman"/>
                        <w:sz w:val="24"/>
                        <w:szCs w:val="24"/>
                      </w:rPr>
                      <w:id w:val="-1341453261"/>
                      <w:placeholder>
                        <w:docPart w:val="15E28ECB319C4D3CB5C6D142C4F2CA49"/>
                      </w:placeholder>
                    </w:sdtPr>
                    <w:sdtEndPr/>
                    <w:sdtContent>
                      <w:p w14:paraId="203DD984"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Генеральный директор</w:t>
                        </w:r>
                      </w:p>
                      <w:p w14:paraId="7FCE6781" w14:textId="77777777" w:rsidR="00123EE5" w:rsidRDefault="00123EE5" w:rsidP="00123EE5">
                        <w:pPr>
                          <w:suppressLineNumbers/>
                          <w:tabs>
                            <w:tab w:val="left" w:pos="1134"/>
                          </w:tabs>
                          <w:spacing w:after="0" w:line="240" w:lineRule="auto"/>
                          <w:ind w:firstLine="34"/>
                          <w:rPr>
                            <w:rFonts w:ascii="Times New Roman" w:hAnsi="Times New Roman" w:cs="Times New Roman"/>
                            <w:b/>
                            <w:sz w:val="24"/>
                            <w:szCs w:val="24"/>
                          </w:rPr>
                        </w:pPr>
                        <w:r w:rsidRPr="0019493C">
                          <w:rPr>
                            <w:rFonts w:ascii="Times New Roman" w:hAnsi="Times New Roman" w:cs="Times New Roman"/>
                            <w:b/>
                            <w:sz w:val="24"/>
                            <w:szCs w:val="24"/>
                          </w:rPr>
                          <w:t xml:space="preserve">ООО «Сбербанк-Сервис» </w:t>
                        </w:r>
                      </w:p>
                      <w:p w14:paraId="2C65B5CD"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b/>
                            <w:bCs/>
                            <w:sz w:val="24"/>
                            <w:szCs w:val="24"/>
                          </w:rPr>
                        </w:pPr>
                      </w:p>
                      <w:p w14:paraId="54FC4FB7"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13DEEB9A" w14:textId="654E8FA2" w:rsidR="0019493C"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______________ / Евтушенко А.Ю. /</w:t>
                        </w:r>
                      </w:p>
                    </w:sdtContent>
                  </w:sdt>
                </w:sdtContent>
              </w:sdt>
              <w:p w14:paraId="79F48689" w14:textId="6BCED801" w:rsidR="00DA1049" w:rsidRPr="009D1659" w:rsidRDefault="0019493C" w:rsidP="00DA1049">
                <w:pPr>
                  <w:suppressLineNumbers/>
                  <w:tabs>
                    <w:tab w:val="left" w:pos="1418"/>
                  </w:tabs>
                  <w:spacing w:after="0" w:line="240" w:lineRule="auto"/>
                  <w:rPr>
                    <w:rFonts w:ascii="Times New Roman" w:hAnsi="Times New Roman" w:cs="Times New Roman"/>
                    <w:b/>
                    <w:szCs w:val="24"/>
                  </w:rPr>
                </w:pPr>
                <w:r>
                  <w:rPr>
                    <w:rFonts w:ascii="Times New Roman" w:hAnsi="Times New Roman" w:cs="Times New Roman"/>
                    <w:b/>
                    <w:szCs w:val="24"/>
                  </w:rPr>
                  <w:t>М.П.</w:t>
                </w:r>
              </w:p>
            </w:sdtContent>
          </w:sdt>
        </w:tc>
        <w:tc>
          <w:tcPr>
            <w:tcW w:w="4678" w:type="dxa"/>
          </w:tcPr>
          <w:sdt>
            <w:sdtPr>
              <w:rPr>
                <w:rFonts w:ascii="Times New Roman" w:hAnsi="Times New Roman" w:cs="Times New Roman"/>
                <w:b/>
                <w:szCs w:val="24"/>
              </w:rPr>
              <w:id w:val="-1432044470"/>
              <w:placeholder>
                <w:docPart w:val="89ADE14BD2F040EB8C7D180AC37A80C8"/>
              </w:placeholder>
            </w:sdtPr>
            <w:sdtEndPr/>
            <w:sdtContent>
              <w:p w14:paraId="34DA1DD9" w14:textId="77777777" w:rsidR="00DA1049" w:rsidRPr="00627C71" w:rsidRDefault="00DA1049" w:rsidP="00DA1049">
                <w:pPr>
                  <w:suppressLineNumbers/>
                  <w:tabs>
                    <w:tab w:val="left" w:pos="1272"/>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СУБЛИЦЕНЗИАТ</w:t>
                </w:r>
              </w:p>
              <w:sdt>
                <w:sdtPr>
                  <w:rPr>
                    <w:rFonts w:ascii="Times New Roman" w:hAnsi="Times New Roman" w:cs="Times New Roman"/>
                    <w:sz w:val="24"/>
                    <w:szCs w:val="24"/>
                  </w:rPr>
                  <w:id w:val="1843652075"/>
                  <w:placeholder>
                    <w:docPart w:val="4F7BCB2ACAA14E64999C598AF4B79A3C"/>
                  </w:placeholder>
                </w:sdtPr>
                <w:sdtEndPr/>
                <w:sdtContent>
                  <w:p w14:paraId="656240E4"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_________________</w:t>
                    </w:r>
                  </w:p>
                  <w:p w14:paraId="05604545"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b/>
                        <w:bCs/>
                        <w:sz w:val="24"/>
                        <w:szCs w:val="24"/>
                      </w:rPr>
                    </w:pPr>
                    <w:r w:rsidRPr="00123EE5">
                      <w:rPr>
                        <w:rFonts w:ascii="Times New Roman" w:hAnsi="Times New Roman" w:cs="Times New Roman"/>
                        <w:b/>
                        <w:sz w:val="24"/>
                        <w:szCs w:val="24"/>
                      </w:rPr>
                      <w:t>ООО «</w:t>
                    </w:r>
                    <w:r w:rsidRPr="00123EE5">
                      <w:rPr>
                        <w:rFonts w:ascii="Times New Roman" w:hAnsi="Times New Roman" w:cs="Times New Roman"/>
                        <w:b/>
                        <w:sz w:val="24"/>
                        <w:szCs w:val="24"/>
                        <w:lang w:val="en-US"/>
                      </w:rPr>
                      <w:t>_________</w:t>
                    </w:r>
                    <w:r w:rsidRPr="00123EE5">
                      <w:rPr>
                        <w:rFonts w:ascii="Times New Roman" w:hAnsi="Times New Roman" w:cs="Times New Roman"/>
                        <w:b/>
                        <w:sz w:val="24"/>
                        <w:szCs w:val="24"/>
                      </w:rPr>
                      <w:t>»</w:t>
                    </w:r>
                  </w:p>
                  <w:p w14:paraId="594E24C2"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25E50543"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5E07AC90" w14:textId="77777777" w:rsid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 /___________/</w:t>
                    </w:r>
                  </w:p>
                </w:sdtContent>
              </w:sdt>
              <w:p w14:paraId="0FA62EBD" w14:textId="79324176" w:rsidR="00DA1049" w:rsidRPr="00627C71" w:rsidRDefault="00123EE5" w:rsidP="00DA1049">
                <w:pPr>
                  <w:tabs>
                    <w:tab w:val="left" w:pos="12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М.П.</w:t>
                </w:r>
              </w:p>
            </w:sdtContent>
          </w:sdt>
        </w:tc>
      </w:tr>
    </w:tbl>
    <w:p w14:paraId="37CCC0A6" w14:textId="77777777" w:rsidR="00B4348C" w:rsidRDefault="00B4348C" w:rsidP="00175C2B">
      <w:pPr>
        <w:tabs>
          <w:tab w:val="left" w:pos="1134"/>
        </w:tabs>
        <w:spacing w:after="0" w:line="240" w:lineRule="auto"/>
        <w:ind w:right="-1" w:firstLine="567"/>
        <w:outlineLvl w:val="0"/>
        <w:rPr>
          <w:rFonts w:ascii="Times New Roman" w:hAnsi="Times New Roman" w:cs="Times New Roman"/>
          <w:b/>
          <w:color w:val="000000"/>
          <w:sz w:val="24"/>
          <w:szCs w:val="24"/>
        </w:rPr>
        <w:sectPr w:rsidR="00B4348C" w:rsidSect="00627C71">
          <w:pgSz w:w="11906" w:h="16838"/>
          <w:pgMar w:top="1134" w:right="851" w:bottom="1134" w:left="1701" w:header="709" w:footer="1304" w:gutter="0"/>
          <w:cols w:space="720"/>
          <w:docGrid w:linePitch="299"/>
        </w:sectPr>
      </w:pPr>
    </w:p>
    <w:p w14:paraId="7231E95C" w14:textId="3E860DD0" w:rsidR="00433B7F" w:rsidRDefault="00433B7F" w:rsidP="00175C2B">
      <w:pPr>
        <w:tabs>
          <w:tab w:val="left" w:pos="1134"/>
        </w:tabs>
        <w:spacing w:after="0" w:line="240" w:lineRule="auto"/>
        <w:ind w:right="-1" w:firstLine="567"/>
        <w:outlineLvl w:val="0"/>
        <w:rPr>
          <w:rFonts w:ascii="Times New Roman" w:hAnsi="Times New Roman" w:cs="Times New Roman"/>
          <w:b/>
          <w:color w:val="000000"/>
          <w:sz w:val="24"/>
          <w:szCs w:val="24"/>
        </w:rPr>
      </w:pPr>
    </w:p>
    <w:sdt>
      <w:sdtPr>
        <w:rPr>
          <w:rFonts w:ascii="Times New Roman" w:hAnsi="Times New Roman" w:cs="Times New Roman"/>
          <w:b/>
          <w:color w:val="000000"/>
          <w:sz w:val="24"/>
          <w:szCs w:val="24"/>
        </w:rPr>
        <w:id w:val="-876391752"/>
        <w:placeholder>
          <w:docPart w:val="E42D9AC18B3947888B62D27989EDB616"/>
        </w:placeholder>
      </w:sdtPr>
      <w:sdtEndPr/>
      <w:sdtContent>
        <w:p w14:paraId="65B737B1" w14:textId="64C7BBBF" w:rsidR="00B85F5A" w:rsidRPr="00627C71" w:rsidRDefault="00B85F5A"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Приложение №</w:t>
          </w:r>
          <w:r w:rsidR="003F641B" w:rsidRPr="00627C71">
            <w:rPr>
              <w:rFonts w:ascii="Times New Roman" w:hAnsi="Times New Roman" w:cs="Times New Roman"/>
              <w:b/>
              <w:color w:val="000000"/>
              <w:sz w:val="24"/>
              <w:szCs w:val="24"/>
            </w:rPr>
            <w:t>2</w:t>
          </w:r>
        </w:p>
        <w:p w14:paraId="40E06F4C" w14:textId="77777777" w:rsidR="00B85F5A" w:rsidRPr="00627C71" w:rsidRDefault="00B85F5A"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к </w:t>
          </w:r>
          <w:proofErr w:type="spellStart"/>
          <w:r w:rsidR="00F233BB" w:rsidRPr="00627C71">
            <w:rPr>
              <w:rFonts w:ascii="Times New Roman" w:hAnsi="Times New Roman" w:cs="Times New Roman"/>
              <w:b/>
              <w:color w:val="000000"/>
              <w:sz w:val="24"/>
              <w:szCs w:val="24"/>
            </w:rPr>
            <w:t>Субл</w:t>
          </w:r>
          <w:r w:rsidRPr="00627C71">
            <w:rPr>
              <w:rFonts w:ascii="Times New Roman" w:hAnsi="Times New Roman" w:cs="Times New Roman"/>
              <w:b/>
              <w:color w:val="000000"/>
              <w:sz w:val="24"/>
              <w:szCs w:val="24"/>
            </w:rPr>
            <w:t>ицензионному</w:t>
          </w:r>
          <w:proofErr w:type="spellEnd"/>
          <w:r w:rsidRPr="00627C71">
            <w:rPr>
              <w:rFonts w:ascii="Times New Roman" w:hAnsi="Times New Roman" w:cs="Times New Roman"/>
              <w:b/>
              <w:color w:val="000000"/>
              <w:sz w:val="24"/>
              <w:szCs w:val="24"/>
            </w:rPr>
            <w:t xml:space="preserve"> договору № ______________</w:t>
          </w:r>
        </w:p>
        <w:p w14:paraId="7D1A82F5" w14:textId="77777777" w:rsidR="00B85F5A" w:rsidRPr="00627C71" w:rsidRDefault="00B85F5A" w:rsidP="00175C2B">
          <w:pPr>
            <w:tabs>
              <w:tab w:val="left" w:pos="1134"/>
            </w:tabs>
            <w:spacing w:after="0" w:line="240" w:lineRule="auto"/>
            <w:ind w:right="284" w:firstLine="567"/>
            <w:jc w:val="right"/>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 xml:space="preserve">от </w:t>
          </w:r>
          <w:sdt>
            <w:sdtPr>
              <w:rPr>
                <w:rFonts w:ascii="Times New Roman" w:hAnsi="Times New Roman" w:cs="Times New Roman"/>
                <w:b/>
                <w:color w:val="000000"/>
                <w:sz w:val="24"/>
                <w:szCs w:val="24"/>
              </w:rPr>
              <w:id w:val="-1149050931"/>
              <w:placeholder>
                <w:docPart w:val="E42D9AC18B3947888B62D27989EDB616"/>
              </w:placeholder>
            </w:sdtPr>
            <w:sdtEndPr/>
            <w:sdtContent>
              <w:r w:rsidRPr="00627C71">
                <w:rPr>
                  <w:rFonts w:ascii="Times New Roman" w:hAnsi="Times New Roman" w:cs="Times New Roman"/>
                  <w:b/>
                  <w:color w:val="000000"/>
                  <w:sz w:val="24"/>
                  <w:szCs w:val="24"/>
                </w:rPr>
                <w:t>«___» _____________ 20___</w:t>
              </w:r>
            </w:sdtContent>
          </w:sdt>
          <w:r w:rsidRPr="00627C71">
            <w:rPr>
              <w:rFonts w:ascii="Times New Roman" w:hAnsi="Times New Roman" w:cs="Times New Roman"/>
              <w:b/>
              <w:color w:val="000000"/>
              <w:sz w:val="24"/>
              <w:szCs w:val="24"/>
            </w:rPr>
            <w:t xml:space="preserve"> г.</w:t>
          </w:r>
        </w:p>
      </w:sdtContent>
    </w:sdt>
    <w:p w14:paraId="7D1EF4B9" w14:textId="77777777" w:rsidR="005417D2" w:rsidRPr="00627C71" w:rsidRDefault="005417D2" w:rsidP="00175C2B">
      <w:pPr>
        <w:pBdr>
          <w:bottom w:val="single" w:sz="12" w:space="1" w:color="auto"/>
        </w:pBdr>
        <w:tabs>
          <w:tab w:val="left" w:pos="1134"/>
        </w:tabs>
        <w:spacing w:after="0" w:line="240" w:lineRule="auto"/>
        <w:ind w:right="-1" w:firstLine="567"/>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ФОРМА</w:t>
      </w:r>
      <w:r w:rsidRPr="00627C71">
        <w:rPr>
          <w:rFonts w:ascii="Times New Roman" w:hAnsi="Times New Roman" w:cs="Times New Roman"/>
          <w:b/>
          <w:color w:val="000000"/>
          <w:sz w:val="24"/>
          <w:szCs w:val="24"/>
          <w:vertAlign w:val="superscript"/>
        </w:rPr>
        <w:footnoteReference w:id="7"/>
      </w:r>
    </w:p>
    <w:p w14:paraId="279F6A00" w14:textId="77777777" w:rsidR="005417D2" w:rsidRPr="00627C71" w:rsidRDefault="005417D2" w:rsidP="009D1659">
      <w:pPr>
        <w:tabs>
          <w:tab w:val="left" w:pos="1134"/>
        </w:tabs>
        <w:spacing w:after="0" w:line="240" w:lineRule="auto"/>
        <w:ind w:right="-1"/>
        <w:jc w:val="center"/>
        <w:rPr>
          <w:rFonts w:ascii="Times New Roman" w:hAnsi="Times New Roman" w:cs="Times New Roman"/>
          <w:b/>
          <w:sz w:val="24"/>
          <w:szCs w:val="24"/>
        </w:rPr>
      </w:pPr>
      <w:r w:rsidRPr="00627C71">
        <w:rPr>
          <w:rFonts w:ascii="Times New Roman" w:hAnsi="Times New Roman" w:cs="Times New Roman"/>
          <w:b/>
          <w:sz w:val="24"/>
          <w:szCs w:val="24"/>
        </w:rPr>
        <w:t>АКТ</w:t>
      </w:r>
    </w:p>
    <w:p w14:paraId="29B2412B" w14:textId="77777777" w:rsidR="005417D2" w:rsidRPr="00627C71" w:rsidRDefault="005417D2" w:rsidP="009D1659">
      <w:pPr>
        <w:tabs>
          <w:tab w:val="left" w:pos="1134"/>
        </w:tabs>
        <w:spacing w:after="0" w:line="240" w:lineRule="auto"/>
        <w:ind w:right="-1"/>
        <w:jc w:val="center"/>
        <w:rPr>
          <w:rFonts w:ascii="Times New Roman" w:eastAsia="Times New Roman" w:hAnsi="Times New Roman" w:cs="Times New Roman"/>
          <w:b/>
          <w:sz w:val="24"/>
          <w:szCs w:val="24"/>
        </w:rPr>
      </w:pPr>
      <w:r w:rsidRPr="00627C71">
        <w:rPr>
          <w:rFonts w:ascii="Times New Roman" w:eastAsia="Times New Roman" w:hAnsi="Times New Roman" w:cs="Times New Roman"/>
          <w:b/>
          <w:sz w:val="24"/>
          <w:szCs w:val="24"/>
        </w:rPr>
        <w:t>о предоставлении прав</w:t>
      </w:r>
    </w:p>
    <w:p w14:paraId="367AC6D1" w14:textId="77777777" w:rsidR="005417D2" w:rsidRPr="00627C71" w:rsidRDefault="005417D2" w:rsidP="009D1659">
      <w:pPr>
        <w:tabs>
          <w:tab w:val="left" w:pos="1134"/>
        </w:tabs>
        <w:spacing w:after="0" w:line="240" w:lineRule="auto"/>
        <w:ind w:right="-1"/>
        <w:jc w:val="center"/>
        <w:rPr>
          <w:rFonts w:ascii="Times New Roman" w:eastAsia="Times New Roman" w:hAnsi="Times New Roman" w:cs="Times New Roman"/>
          <w:b/>
          <w:bCs/>
          <w:sz w:val="24"/>
          <w:szCs w:val="24"/>
        </w:rPr>
      </w:pPr>
      <w:r w:rsidRPr="00627C71">
        <w:rPr>
          <w:rFonts w:ascii="Times New Roman" w:eastAsia="Times New Roman" w:hAnsi="Times New Roman" w:cs="Times New Roman"/>
          <w:b/>
          <w:sz w:val="24"/>
          <w:szCs w:val="24"/>
        </w:rPr>
        <w:t xml:space="preserve">к </w:t>
      </w:r>
      <w:r w:rsidR="00F233BB" w:rsidRPr="00627C71">
        <w:rPr>
          <w:rFonts w:ascii="Times New Roman" w:eastAsia="Times New Roman" w:hAnsi="Times New Roman" w:cs="Times New Roman"/>
          <w:b/>
          <w:sz w:val="24"/>
          <w:szCs w:val="24"/>
        </w:rPr>
        <w:t>Субл</w:t>
      </w:r>
      <w:r w:rsidRPr="00627C71">
        <w:rPr>
          <w:rFonts w:ascii="Times New Roman" w:eastAsia="Times New Roman" w:hAnsi="Times New Roman" w:cs="Times New Roman"/>
          <w:b/>
          <w:sz w:val="24"/>
          <w:szCs w:val="24"/>
        </w:rPr>
        <w:t xml:space="preserve">ицензионному договору </w:t>
      </w:r>
      <w:sdt>
        <w:sdtPr>
          <w:rPr>
            <w:rFonts w:ascii="Times New Roman" w:eastAsia="Times New Roman" w:hAnsi="Times New Roman" w:cs="Times New Roman"/>
            <w:b/>
            <w:bCs/>
            <w:sz w:val="24"/>
            <w:szCs w:val="24"/>
          </w:rPr>
          <w:id w:val="526147544"/>
          <w:placeholder>
            <w:docPart w:val="30CCF5CB0B644194838FE716A2579413"/>
          </w:placeholder>
        </w:sdtPr>
        <w:sdtEndPr/>
        <w:sdtContent>
          <w:r w:rsidRPr="00627C71">
            <w:rPr>
              <w:rFonts w:ascii="Times New Roman" w:eastAsia="Times New Roman" w:hAnsi="Times New Roman" w:cs="Times New Roman"/>
              <w:b/>
              <w:sz w:val="24"/>
              <w:szCs w:val="24"/>
            </w:rPr>
            <w:t xml:space="preserve">№ ______ </w:t>
          </w:r>
          <w:r w:rsidRPr="00627C71">
            <w:rPr>
              <w:rFonts w:ascii="Times New Roman" w:eastAsia="Times New Roman" w:hAnsi="Times New Roman" w:cs="Times New Roman"/>
              <w:b/>
              <w:bCs/>
              <w:sz w:val="24"/>
              <w:szCs w:val="24"/>
            </w:rPr>
            <w:t>от «____»____________20___ г.</w:t>
          </w:r>
        </w:sdtContent>
      </w:sdt>
    </w:p>
    <w:p w14:paraId="1F2A229C" w14:textId="4B41DD4A" w:rsidR="005417D2" w:rsidRPr="00627C71" w:rsidRDefault="005417D2" w:rsidP="009D1659">
      <w:pPr>
        <w:tabs>
          <w:tab w:val="left" w:pos="1134"/>
          <w:tab w:val="right" w:pos="9356"/>
        </w:tabs>
        <w:spacing w:after="0" w:line="240" w:lineRule="auto"/>
        <w:ind w:right="-1"/>
        <w:rPr>
          <w:rFonts w:ascii="Times New Roman" w:hAnsi="Times New Roman" w:cs="Times New Roman"/>
          <w:b/>
          <w:sz w:val="24"/>
          <w:szCs w:val="24"/>
        </w:rPr>
      </w:pPr>
    </w:p>
    <w:p w14:paraId="2E7E769E" w14:textId="4B08A29D" w:rsidR="005417D2" w:rsidRPr="00627C71" w:rsidRDefault="005417D2" w:rsidP="009D1659">
      <w:pPr>
        <w:tabs>
          <w:tab w:val="left" w:pos="1134"/>
        </w:tabs>
        <w:spacing w:after="0" w:line="240" w:lineRule="auto"/>
        <w:ind w:firstLine="567"/>
        <w:jc w:val="both"/>
        <w:outlineLvl w:val="0"/>
        <w:rPr>
          <w:rFonts w:ascii="Times New Roman" w:hAnsi="Times New Roman" w:cs="Times New Roman"/>
          <w:sz w:val="24"/>
          <w:szCs w:val="24"/>
        </w:rPr>
      </w:pPr>
      <w:r w:rsidRPr="00627C71">
        <w:rPr>
          <w:rFonts w:ascii="Times New Roman" w:hAnsi="Times New Roman" w:cs="Times New Roman"/>
          <w:b/>
          <w:color w:val="000000"/>
          <w:sz w:val="24"/>
          <w:szCs w:val="24"/>
        </w:rPr>
        <w:t>________</w:t>
      </w:r>
      <w:r w:rsidR="009D1659">
        <w:rPr>
          <w:rFonts w:ascii="Times New Roman" w:hAnsi="Times New Roman" w:cs="Times New Roman"/>
          <w:b/>
          <w:color w:val="000000"/>
          <w:sz w:val="24"/>
          <w:szCs w:val="24"/>
        </w:rPr>
        <w:t>____</w:t>
      </w:r>
      <w:r w:rsidRPr="00627C71">
        <w:rPr>
          <w:rFonts w:ascii="Times New Roman" w:hAnsi="Times New Roman" w:cs="Times New Roman"/>
          <w:b/>
          <w:color w:val="000000"/>
          <w:sz w:val="24"/>
          <w:szCs w:val="24"/>
        </w:rPr>
        <w:t>_____,</w:t>
      </w:r>
      <w:r w:rsidRPr="00627C71">
        <w:rPr>
          <w:rFonts w:ascii="Times New Roman" w:hAnsi="Times New Roman" w:cs="Times New Roman"/>
          <w:bCs/>
          <w:sz w:val="24"/>
          <w:szCs w:val="24"/>
        </w:rPr>
        <w:t xml:space="preserve"> </w:t>
      </w:r>
      <w:r w:rsidRPr="00627C71">
        <w:rPr>
          <w:rFonts w:ascii="Times New Roman" w:hAnsi="Times New Roman" w:cs="Times New Roman"/>
          <w:sz w:val="24"/>
          <w:szCs w:val="24"/>
        </w:rPr>
        <w:t xml:space="preserve">именуемое в дальнейшем </w:t>
      </w:r>
      <w:r w:rsidRPr="00627C71">
        <w:rPr>
          <w:rFonts w:ascii="Times New Roman" w:hAnsi="Times New Roman" w:cs="Times New Roman"/>
          <w:b/>
          <w:sz w:val="24"/>
          <w:szCs w:val="24"/>
        </w:rPr>
        <w:t>Лицензиа</w:t>
      </w:r>
      <w:r w:rsidR="00F233BB" w:rsidRPr="00627C71">
        <w:rPr>
          <w:rFonts w:ascii="Times New Roman" w:hAnsi="Times New Roman" w:cs="Times New Roman"/>
          <w:b/>
          <w:sz w:val="24"/>
          <w:szCs w:val="24"/>
        </w:rPr>
        <w:t>т</w:t>
      </w:r>
      <w:r w:rsidRPr="00627C71">
        <w:rPr>
          <w:rFonts w:ascii="Times New Roman" w:hAnsi="Times New Roman" w:cs="Times New Roman"/>
          <w:sz w:val="24"/>
          <w:szCs w:val="24"/>
        </w:rPr>
        <w:t xml:space="preserve"> в лице </w:t>
      </w:r>
      <w:r w:rsidR="009D1659">
        <w:rPr>
          <w:rFonts w:ascii="Times New Roman" w:hAnsi="Times New Roman" w:cs="Times New Roman"/>
          <w:color w:val="000000"/>
          <w:sz w:val="24"/>
          <w:szCs w:val="24"/>
        </w:rPr>
        <w:t>_________</w:t>
      </w:r>
      <w:r w:rsidRPr="00627C71">
        <w:rPr>
          <w:rFonts w:ascii="Times New Roman" w:hAnsi="Times New Roman" w:cs="Times New Roman"/>
          <w:color w:val="000000"/>
          <w:sz w:val="24"/>
          <w:szCs w:val="24"/>
        </w:rPr>
        <w:t>_______, действующего на основании ______________</w:t>
      </w:r>
      <w:r w:rsidRPr="00627C71">
        <w:rPr>
          <w:rFonts w:ascii="Times New Roman" w:hAnsi="Times New Roman" w:cs="Times New Roman"/>
          <w:sz w:val="24"/>
          <w:szCs w:val="24"/>
        </w:rPr>
        <w:t>, с одной стороны, и</w:t>
      </w:r>
    </w:p>
    <w:p w14:paraId="44994ADD" w14:textId="3FD1FA4A" w:rsidR="005417D2" w:rsidRPr="00627C71" w:rsidRDefault="009D1659" w:rsidP="009D1659">
      <w:pPr>
        <w:tabs>
          <w:tab w:val="left" w:pos="1134"/>
        </w:tabs>
        <w:spacing w:after="0" w:line="240" w:lineRule="auto"/>
        <w:ind w:right="-1" w:firstLine="567"/>
        <w:jc w:val="both"/>
        <w:rPr>
          <w:rFonts w:ascii="Times New Roman" w:hAnsi="Times New Roman" w:cs="Times New Roman"/>
          <w:sz w:val="24"/>
          <w:szCs w:val="24"/>
        </w:rPr>
      </w:pPr>
      <w:r w:rsidRPr="00627C71">
        <w:rPr>
          <w:rFonts w:ascii="Times New Roman" w:hAnsi="Times New Roman" w:cs="Times New Roman"/>
          <w:b/>
          <w:color w:val="000000"/>
          <w:sz w:val="24"/>
          <w:szCs w:val="24"/>
        </w:rPr>
        <w:t>________</w:t>
      </w:r>
      <w:r>
        <w:rPr>
          <w:rFonts w:ascii="Times New Roman" w:hAnsi="Times New Roman" w:cs="Times New Roman"/>
          <w:b/>
          <w:color w:val="000000"/>
          <w:sz w:val="24"/>
          <w:szCs w:val="24"/>
        </w:rPr>
        <w:t>____</w:t>
      </w:r>
      <w:r w:rsidRPr="00627C71">
        <w:rPr>
          <w:rFonts w:ascii="Times New Roman" w:hAnsi="Times New Roman" w:cs="Times New Roman"/>
          <w:b/>
          <w:color w:val="000000"/>
          <w:sz w:val="24"/>
          <w:szCs w:val="24"/>
        </w:rPr>
        <w:t>_____,</w:t>
      </w:r>
      <w:r w:rsidRPr="00627C71">
        <w:rPr>
          <w:rFonts w:ascii="Times New Roman" w:hAnsi="Times New Roman" w:cs="Times New Roman"/>
          <w:bCs/>
          <w:sz w:val="24"/>
          <w:szCs w:val="24"/>
        </w:rPr>
        <w:t xml:space="preserve"> </w:t>
      </w:r>
      <w:r w:rsidR="005417D2" w:rsidRPr="00627C71">
        <w:rPr>
          <w:rFonts w:ascii="Times New Roman" w:hAnsi="Times New Roman" w:cs="Times New Roman"/>
          <w:sz w:val="24"/>
          <w:szCs w:val="24"/>
        </w:rPr>
        <w:t xml:space="preserve">именуемое в дальнейшем </w:t>
      </w:r>
      <w:r w:rsidR="00F233BB" w:rsidRPr="00627C71">
        <w:rPr>
          <w:rFonts w:ascii="Times New Roman" w:hAnsi="Times New Roman" w:cs="Times New Roman"/>
          <w:b/>
          <w:sz w:val="24"/>
          <w:szCs w:val="24"/>
        </w:rPr>
        <w:t>Субли</w:t>
      </w:r>
      <w:r w:rsidR="005417D2" w:rsidRPr="00627C71">
        <w:rPr>
          <w:rFonts w:ascii="Times New Roman" w:hAnsi="Times New Roman" w:cs="Times New Roman"/>
          <w:b/>
          <w:sz w:val="24"/>
          <w:szCs w:val="24"/>
        </w:rPr>
        <w:t>цензиат</w:t>
      </w:r>
      <w:r w:rsidR="005417D2" w:rsidRPr="00627C71">
        <w:rPr>
          <w:rFonts w:ascii="Times New Roman" w:hAnsi="Times New Roman" w:cs="Times New Roman"/>
          <w:sz w:val="24"/>
          <w:szCs w:val="24"/>
        </w:rPr>
        <w:t xml:space="preserve"> в лице </w:t>
      </w:r>
      <w:r>
        <w:rPr>
          <w:rFonts w:ascii="Times New Roman" w:hAnsi="Times New Roman" w:cs="Times New Roman"/>
          <w:color w:val="000000"/>
          <w:sz w:val="24"/>
          <w:szCs w:val="24"/>
        </w:rPr>
        <w:t>_________</w:t>
      </w:r>
      <w:r w:rsidRPr="00627C71">
        <w:rPr>
          <w:rFonts w:ascii="Times New Roman" w:hAnsi="Times New Roman" w:cs="Times New Roman"/>
          <w:color w:val="000000"/>
          <w:sz w:val="24"/>
          <w:szCs w:val="24"/>
        </w:rPr>
        <w:t xml:space="preserve">_______, </w:t>
      </w:r>
      <w:r w:rsidR="005417D2" w:rsidRPr="00627C71">
        <w:rPr>
          <w:rFonts w:ascii="Times New Roman" w:hAnsi="Times New Roman" w:cs="Times New Roman"/>
          <w:sz w:val="24"/>
          <w:szCs w:val="24"/>
        </w:rPr>
        <w:t xml:space="preserve">действующего на основании </w:t>
      </w:r>
      <w:r w:rsidRPr="00627C71">
        <w:rPr>
          <w:rFonts w:ascii="Times New Roman" w:hAnsi="Times New Roman" w:cs="Times New Roman"/>
          <w:color w:val="000000"/>
          <w:sz w:val="24"/>
          <w:szCs w:val="24"/>
        </w:rPr>
        <w:t>______________</w:t>
      </w:r>
      <w:r w:rsidRPr="00627C71">
        <w:rPr>
          <w:rFonts w:ascii="Times New Roman" w:hAnsi="Times New Roman" w:cs="Times New Roman"/>
          <w:sz w:val="24"/>
          <w:szCs w:val="24"/>
        </w:rPr>
        <w:t xml:space="preserve">, </w:t>
      </w:r>
      <w:r w:rsidR="005417D2" w:rsidRPr="00627C71">
        <w:rPr>
          <w:rFonts w:ascii="Times New Roman" w:hAnsi="Times New Roman" w:cs="Times New Roman"/>
          <w:sz w:val="24"/>
          <w:szCs w:val="24"/>
        </w:rPr>
        <w:t>с другой стороны, именуемые каждое в отдельности – «Сторона», а совместно именуемые – «Стороны»,</w:t>
      </w:r>
    </w:p>
    <w:p w14:paraId="47D9D45B" w14:textId="4EA29DD0" w:rsidR="005417D2" w:rsidRPr="00627C71" w:rsidRDefault="005417D2" w:rsidP="009D1659">
      <w:pPr>
        <w:tabs>
          <w:tab w:val="left" w:pos="1134"/>
        </w:tabs>
        <w:spacing w:after="0" w:line="240" w:lineRule="auto"/>
        <w:ind w:right="-1" w:firstLine="567"/>
        <w:jc w:val="both"/>
        <w:rPr>
          <w:rFonts w:ascii="Times New Roman" w:hAnsi="Times New Roman" w:cs="Times New Roman"/>
          <w:sz w:val="24"/>
          <w:szCs w:val="24"/>
        </w:rPr>
      </w:pPr>
      <w:r w:rsidRPr="00627C71">
        <w:rPr>
          <w:rFonts w:ascii="Times New Roman" w:hAnsi="Times New Roman" w:cs="Times New Roman"/>
          <w:sz w:val="24"/>
          <w:szCs w:val="24"/>
        </w:rPr>
        <w:t>составили настоящий Акт о том, что Лицензиа</w:t>
      </w:r>
      <w:r w:rsidR="00F233BB" w:rsidRPr="00627C71">
        <w:rPr>
          <w:rFonts w:ascii="Times New Roman" w:hAnsi="Times New Roman" w:cs="Times New Roman"/>
          <w:sz w:val="24"/>
          <w:szCs w:val="24"/>
        </w:rPr>
        <w:t>т</w:t>
      </w:r>
      <w:r w:rsidRPr="00627C71">
        <w:rPr>
          <w:rFonts w:ascii="Times New Roman" w:hAnsi="Times New Roman" w:cs="Times New Roman"/>
          <w:sz w:val="24"/>
          <w:szCs w:val="24"/>
        </w:rPr>
        <w:t xml:space="preserve"> передал, а </w:t>
      </w:r>
      <w:r w:rsidR="00F233BB" w:rsidRPr="00627C71">
        <w:rPr>
          <w:rFonts w:ascii="Times New Roman" w:hAnsi="Times New Roman" w:cs="Times New Roman"/>
          <w:sz w:val="24"/>
          <w:szCs w:val="24"/>
        </w:rPr>
        <w:t>Субл</w:t>
      </w:r>
      <w:r w:rsidRPr="00627C71">
        <w:rPr>
          <w:rFonts w:ascii="Times New Roman" w:hAnsi="Times New Roman" w:cs="Times New Roman"/>
          <w:sz w:val="24"/>
          <w:szCs w:val="24"/>
        </w:rPr>
        <w:t xml:space="preserve">ицензиат принял </w:t>
      </w:r>
      <w:r w:rsidRPr="00627C71">
        <w:rPr>
          <w:rFonts w:ascii="Times New Roman" w:hAnsi="Times New Roman" w:cs="Times New Roman"/>
          <w:snapToGrid w:val="0"/>
          <w:sz w:val="24"/>
          <w:szCs w:val="24"/>
        </w:rPr>
        <w:t>на условиях простой (неисключительной) лицензии права использовани</w:t>
      </w:r>
      <w:r w:rsidR="009D1659">
        <w:rPr>
          <w:rFonts w:ascii="Times New Roman" w:hAnsi="Times New Roman" w:cs="Times New Roman"/>
          <w:snapToGrid w:val="0"/>
          <w:sz w:val="24"/>
          <w:szCs w:val="24"/>
        </w:rPr>
        <w:t>я</w:t>
      </w:r>
      <w:r w:rsidRPr="00627C71">
        <w:rPr>
          <w:rFonts w:ascii="Times New Roman" w:hAnsi="Times New Roman" w:cs="Times New Roman"/>
          <w:snapToGrid w:val="0"/>
          <w:sz w:val="24"/>
          <w:szCs w:val="24"/>
        </w:rPr>
        <w:t xml:space="preserve"> следующих </w:t>
      </w:r>
      <w:r w:rsidRPr="00627C71">
        <w:rPr>
          <w:rFonts w:ascii="Times New Roman" w:hAnsi="Times New Roman" w:cs="Times New Roman"/>
          <w:color w:val="000000"/>
          <w:sz w:val="24"/>
          <w:szCs w:val="24"/>
        </w:rPr>
        <w:t xml:space="preserve">программ для </w:t>
      </w:r>
      <w:r w:rsidRPr="00627C71">
        <w:rPr>
          <w:rFonts w:ascii="Times New Roman" w:hAnsi="Times New Roman" w:cs="Times New Roman"/>
          <w:sz w:val="24"/>
          <w:szCs w:val="24"/>
        </w:rPr>
        <w:t>ЭВМ:</w:t>
      </w:r>
    </w:p>
    <w:p w14:paraId="0AB47942" w14:textId="77777777" w:rsidR="005417D2" w:rsidRPr="00627C71" w:rsidRDefault="005417D2" w:rsidP="009D1659">
      <w:pPr>
        <w:tabs>
          <w:tab w:val="left" w:pos="1134"/>
        </w:tabs>
        <w:spacing w:after="0" w:line="240" w:lineRule="auto"/>
        <w:ind w:right="-1"/>
        <w:jc w:val="both"/>
        <w:rPr>
          <w:rFonts w:ascii="Times New Roman" w:hAnsi="Times New Roman" w:cs="Times New Roman"/>
          <w:sz w:val="24"/>
          <w:szCs w:val="24"/>
        </w:rPr>
      </w:pPr>
    </w:p>
    <w:tbl>
      <w:tblPr>
        <w:tblStyle w:val="a3"/>
        <w:tblW w:w="9351" w:type="dxa"/>
        <w:tblLayout w:type="fixed"/>
        <w:tblLook w:val="04A0" w:firstRow="1" w:lastRow="0" w:firstColumn="1" w:lastColumn="0" w:noHBand="0" w:noVBand="1"/>
      </w:tblPr>
      <w:tblGrid>
        <w:gridCol w:w="769"/>
        <w:gridCol w:w="2628"/>
        <w:gridCol w:w="2410"/>
        <w:gridCol w:w="1418"/>
        <w:gridCol w:w="2126"/>
      </w:tblGrid>
      <w:tr w:rsidR="00FC7862" w:rsidRPr="00627C71" w14:paraId="735BF778" w14:textId="77777777" w:rsidTr="009D1659">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015C4" w14:textId="77777777" w:rsidR="009D1659" w:rsidRDefault="009D1659" w:rsidP="009D1659">
            <w:pPr>
              <w:tabs>
                <w:tab w:val="left" w:pos="1134"/>
              </w:tabs>
              <w:ind w:right="29"/>
              <w:jc w:val="center"/>
              <w:outlineLvl w:val="0"/>
              <w:rPr>
                <w:rFonts w:ascii="Times New Roman" w:hAnsi="Times New Roman" w:cs="Times New Roman"/>
                <w:b/>
                <w:sz w:val="24"/>
                <w:szCs w:val="24"/>
              </w:rPr>
            </w:pPr>
            <w:r>
              <w:rPr>
                <w:rFonts w:ascii="Times New Roman" w:hAnsi="Times New Roman" w:cs="Times New Roman"/>
                <w:b/>
                <w:sz w:val="24"/>
                <w:szCs w:val="24"/>
              </w:rPr>
              <w:t>№</w:t>
            </w:r>
          </w:p>
          <w:p w14:paraId="489C966B" w14:textId="3A2CC3CB" w:rsidR="00FC7862" w:rsidRPr="009D1659" w:rsidRDefault="00FC7862" w:rsidP="009D1659">
            <w:pPr>
              <w:tabs>
                <w:tab w:val="left" w:pos="1134"/>
              </w:tabs>
              <w:ind w:right="29"/>
              <w:jc w:val="center"/>
              <w:outlineLvl w:val="0"/>
              <w:rPr>
                <w:rFonts w:ascii="Times New Roman" w:hAnsi="Times New Roman" w:cs="Times New Roman"/>
                <w:b/>
                <w:sz w:val="24"/>
                <w:szCs w:val="24"/>
              </w:rPr>
            </w:pPr>
            <w:r w:rsidRPr="00627C71">
              <w:rPr>
                <w:rFonts w:ascii="Times New Roman" w:hAnsi="Times New Roman" w:cs="Times New Roman"/>
                <w:b/>
                <w:sz w:val="24"/>
                <w:szCs w:val="24"/>
              </w:rPr>
              <w:t>п/п</w:t>
            </w:r>
          </w:p>
        </w:tc>
        <w:tc>
          <w:tcPr>
            <w:tcW w:w="2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17B69" w14:textId="3D2D4283" w:rsidR="00FC7862" w:rsidRPr="00627C71" w:rsidRDefault="00FC7862" w:rsidP="009D1659">
            <w:pPr>
              <w:tabs>
                <w:tab w:val="left" w:pos="1134"/>
              </w:tabs>
              <w:ind w:right="29"/>
              <w:jc w:val="center"/>
              <w:outlineLvl w:val="0"/>
              <w:rPr>
                <w:rFonts w:ascii="Times New Roman" w:hAnsi="Times New Roman" w:cs="Times New Roman"/>
                <w:b/>
                <w:color w:val="000000"/>
                <w:sz w:val="24"/>
                <w:szCs w:val="24"/>
              </w:rPr>
            </w:pPr>
            <w:r w:rsidRPr="00627C71">
              <w:rPr>
                <w:rFonts w:ascii="Times New Roman" w:hAnsi="Times New Roman" w:cs="Times New Roman"/>
                <w:b/>
                <w:sz w:val="24"/>
                <w:szCs w:val="24"/>
              </w:rPr>
              <w:t xml:space="preserve">Наименование </w:t>
            </w:r>
            <w:r w:rsidR="009D1659">
              <w:rPr>
                <w:rFonts w:ascii="Times New Roman" w:hAnsi="Times New Roman" w:cs="Times New Roman"/>
                <w:b/>
                <w:sz w:val="24"/>
                <w:szCs w:val="24"/>
              </w:rPr>
              <w:t>ПО</w:t>
            </w:r>
            <w:r w:rsidRPr="00627C71">
              <w:rPr>
                <w:rFonts w:ascii="Times New Roman" w:hAnsi="Times New Roman" w:cs="Times New Roman"/>
                <w:b/>
                <w:sz w:val="24"/>
                <w:szCs w:val="24"/>
              </w:rPr>
              <w:t>, конфигурация</w:t>
            </w:r>
            <w:r w:rsidR="009D1659">
              <w:rPr>
                <w:rFonts w:ascii="Times New Roman" w:hAnsi="Times New Roman" w:cs="Times New Roman"/>
                <w:b/>
                <w:sz w:val="24"/>
                <w:szCs w:val="24"/>
              </w:rPr>
              <w:t xml:space="preserve">, </w:t>
            </w:r>
            <w:r w:rsidR="009D1659">
              <w:rPr>
                <w:rFonts w:ascii="Times New Roman" w:hAnsi="Times New Roman" w:cs="Times New Roman"/>
                <w:b/>
                <w:color w:val="000000"/>
                <w:sz w:val="24"/>
                <w:szCs w:val="24"/>
              </w:rPr>
              <w:t>дополнительные компоненты</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58979" w14:textId="77777777" w:rsidR="00FC7862" w:rsidRPr="009D1659" w:rsidRDefault="00FC7862" w:rsidP="009D1659">
            <w:pPr>
              <w:tabs>
                <w:tab w:val="left" w:pos="1134"/>
              </w:tabs>
              <w:ind w:right="29"/>
              <w:jc w:val="center"/>
              <w:outlineLvl w:val="0"/>
              <w:rPr>
                <w:rFonts w:ascii="Times New Roman" w:hAnsi="Times New Roman" w:cs="Times New Roman"/>
                <w:b/>
                <w:sz w:val="24"/>
                <w:szCs w:val="24"/>
              </w:rPr>
            </w:pPr>
            <w:r w:rsidRPr="00627C71">
              <w:rPr>
                <w:rFonts w:ascii="Times New Roman" w:hAnsi="Times New Roman" w:cs="Times New Roman"/>
                <w:b/>
                <w:sz w:val="24"/>
                <w:szCs w:val="24"/>
              </w:rPr>
              <w:t>Вознаграждение Лицензиата за единицу, руб.</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473590" w14:textId="77777777" w:rsidR="00FC7862" w:rsidRPr="009D1659" w:rsidRDefault="00FC7862" w:rsidP="009D1659">
            <w:pPr>
              <w:tabs>
                <w:tab w:val="left" w:pos="1134"/>
              </w:tabs>
              <w:ind w:left="-113" w:right="29"/>
              <w:jc w:val="center"/>
              <w:outlineLvl w:val="0"/>
              <w:rPr>
                <w:rFonts w:ascii="Times New Roman" w:hAnsi="Times New Roman" w:cs="Times New Roman"/>
                <w:b/>
                <w:sz w:val="24"/>
                <w:szCs w:val="24"/>
              </w:rPr>
            </w:pPr>
            <w:r w:rsidRPr="00627C71">
              <w:rPr>
                <w:rFonts w:ascii="Times New Roman" w:hAnsi="Times New Roman" w:cs="Times New Roman"/>
                <w:b/>
                <w:sz w:val="24"/>
                <w:szCs w:val="24"/>
              </w:rPr>
              <w:t>Кол-во лицензий*</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D54D2" w14:textId="77777777" w:rsidR="00FC7862" w:rsidRPr="009D1659" w:rsidRDefault="00FC7862" w:rsidP="009D1659">
            <w:pPr>
              <w:tabs>
                <w:tab w:val="left" w:pos="1134"/>
              </w:tabs>
              <w:ind w:left="-107" w:right="29"/>
              <w:jc w:val="center"/>
              <w:outlineLvl w:val="0"/>
              <w:rPr>
                <w:rFonts w:ascii="Times New Roman" w:hAnsi="Times New Roman" w:cs="Times New Roman"/>
                <w:b/>
                <w:sz w:val="24"/>
                <w:szCs w:val="24"/>
              </w:rPr>
            </w:pPr>
            <w:r w:rsidRPr="00627C71">
              <w:rPr>
                <w:rFonts w:ascii="Times New Roman" w:hAnsi="Times New Roman" w:cs="Times New Roman"/>
                <w:b/>
                <w:sz w:val="24"/>
                <w:szCs w:val="24"/>
              </w:rPr>
              <w:t>Сумма вознаграждения, руб.</w:t>
            </w:r>
          </w:p>
        </w:tc>
      </w:tr>
      <w:tr w:rsidR="00FC7862" w:rsidRPr="00627C71" w14:paraId="129D9D93" w14:textId="77777777" w:rsidTr="009D1659">
        <w:tc>
          <w:tcPr>
            <w:tcW w:w="769" w:type="dxa"/>
            <w:tcBorders>
              <w:top w:val="single" w:sz="4" w:space="0" w:color="auto"/>
              <w:left w:val="single" w:sz="4" w:space="0" w:color="auto"/>
              <w:bottom w:val="single" w:sz="4" w:space="0" w:color="auto"/>
              <w:right w:val="single" w:sz="4" w:space="0" w:color="auto"/>
            </w:tcBorders>
          </w:tcPr>
          <w:p w14:paraId="2A31A81D"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628" w:type="dxa"/>
            <w:tcBorders>
              <w:top w:val="single" w:sz="4" w:space="0" w:color="auto"/>
              <w:left w:val="single" w:sz="4" w:space="0" w:color="auto"/>
              <w:bottom w:val="single" w:sz="4" w:space="0" w:color="auto"/>
              <w:right w:val="single" w:sz="4" w:space="0" w:color="auto"/>
            </w:tcBorders>
          </w:tcPr>
          <w:p w14:paraId="4E0B1B34"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B1F7C59"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F22FBC"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31E0B1F" w14:textId="77777777" w:rsidR="00FC7862" w:rsidRPr="00627C71" w:rsidRDefault="00FC7862" w:rsidP="009D1659">
            <w:pPr>
              <w:tabs>
                <w:tab w:val="left" w:pos="1134"/>
              </w:tabs>
              <w:ind w:right="284"/>
              <w:outlineLvl w:val="0"/>
              <w:rPr>
                <w:rFonts w:ascii="Times New Roman" w:hAnsi="Times New Roman" w:cs="Times New Roman"/>
                <w:color w:val="000000"/>
                <w:sz w:val="24"/>
                <w:szCs w:val="24"/>
              </w:rPr>
            </w:pPr>
          </w:p>
        </w:tc>
      </w:tr>
    </w:tbl>
    <w:p w14:paraId="4E669745" w14:textId="1241430A" w:rsidR="005417D2" w:rsidRPr="00627C71" w:rsidRDefault="005417D2" w:rsidP="009D1659">
      <w:pPr>
        <w:tabs>
          <w:tab w:val="left" w:pos="426"/>
          <w:tab w:val="left" w:pos="1134"/>
        </w:tabs>
        <w:spacing w:after="0" w:line="240" w:lineRule="auto"/>
        <w:jc w:val="both"/>
        <w:rPr>
          <w:rFonts w:ascii="Times New Roman" w:hAnsi="Times New Roman" w:cs="Times New Roman"/>
          <w:sz w:val="16"/>
          <w:szCs w:val="16"/>
        </w:rPr>
      </w:pPr>
      <w:r w:rsidRPr="00627C71">
        <w:rPr>
          <w:rFonts w:ascii="Times New Roman" w:hAnsi="Times New Roman" w:cs="Times New Roman"/>
          <w:b/>
          <w:sz w:val="16"/>
          <w:szCs w:val="16"/>
        </w:rPr>
        <w:t>*</w:t>
      </w:r>
      <w:r w:rsidRPr="00627C71">
        <w:rPr>
          <w:rFonts w:ascii="Times New Roman" w:hAnsi="Times New Roman" w:cs="Times New Roman"/>
          <w:sz w:val="16"/>
          <w:szCs w:val="16"/>
        </w:rPr>
        <w:t>Под одной лицензией понимается одна ЭВМ, на которой возможно использование соответствующей программы для ЭВМ, если иное не предусмотрено отдельным (в том числе, типовым) соглашением правообладателя с конечным пользователем.</w:t>
      </w:r>
    </w:p>
    <w:p w14:paraId="0B3B28F3" w14:textId="77777777" w:rsidR="009D1659" w:rsidRDefault="009D1659" w:rsidP="00175C2B">
      <w:pPr>
        <w:tabs>
          <w:tab w:val="left" w:pos="1134"/>
        </w:tabs>
        <w:spacing w:after="0" w:line="240" w:lineRule="auto"/>
        <w:ind w:right="-1" w:firstLine="567"/>
        <w:jc w:val="both"/>
        <w:rPr>
          <w:rFonts w:ascii="Times New Roman" w:hAnsi="Times New Roman" w:cs="Times New Roman"/>
          <w:sz w:val="24"/>
          <w:szCs w:val="24"/>
        </w:rPr>
      </w:pPr>
    </w:p>
    <w:p w14:paraId="50C60EE7" w14:textId="6CB5884F" w:rsidR="005417D2" w:rsidRPr="00627C71" w:rsidRDefault="005417D2" w:rsidP="00175C2B">
      <w:pPr>
        <w:tabs>
          <w:tab w:val="left" w:pos="1134"/>
        </w:tabs>
        <w:spacing w:after="0" w:line="240" w:lineRule="auto"/>
        <w:ind w:right="-1" w:firstLine="567"/>
        <w:jc w:val="both"/>
        <w:rPr>
          <w:rFonts w:ascii="Times New Roman" w:hAnsi="Times New Roman" w:cs="Times New Roman"/>
          <w:sz w:val="24"/>
          <w:szCs w:val="24"/>
        </w:rPr>
      </w:pPr>
      <w:r w:rsidRPr="00627C71">
        <w:rPr>
          <w:rFonts w:ascii="Times New Roman" w:hAnsi="Times New Roman" w:cs="Times New Roman"/>
          <w:sz w:val="24"/>
          <w:szCs w:val="24"/>
        </w:rPr>
        <w:t>Акт составлен в двух экземплярах, имеющих одинаковую юридическую силу, по одному для каждой из Сторон.</w:t>
      </w:r>
    </w:p>
    <w:p w14:paraId="59368FC7" w14:textId="77777777" w:rsidR="005417D2" w:rsidRPr="00627C71" w:rsidRDefault="005417D2" w:rsidP="00175C2B">
      <w:pPr>
        <w:tabs>
          <w:tab w:val="left" w:pos="1134"/>
        </w:tabs>
        <w:spacing w:after="0" w:line="240" w:lineRule="auto"/>
        <w:ind w:right="-1" w:firstLine="567"/>
        <w:jc w:val="both"/>
        <w:rPr>
          <w:rFonts w:ascii="Times New Roman" w:hAnsi="Times New Roman" w:cs="Times New Roman"/>
          <w:sz w:val="24"/>
          <w:szCs w:val="24"/>
        </w:rPr>
      </w:pPr>
      <w:r w:rsidRPr="00627C71">
        <w:rPr>
          <w:rFonts w:ascii="Times New Roman" w:hAnsi="Times New Roman" w:cs="Times New Roman"/>
          <w:sz w:val="24"/>
          <w:szCs w:val="24"/>
        </w:rPr>
        <w:t xml:space="preserve">Претензии Сторон: </w:t>
      </w:r>
      <w:sdt>
        <w:sdtPr>
          <w:rPr>
            <w:rFonts w:ascii="Times New Roman" w:hAnsi="Times New Roman" w:cs="Times New Roman"/>
            <w:sz w:val="24"/>
            <w:szCs w:val="24"/>
          </w:rPr>
          <w:id w:val="-920717366"/>
          <w:placeholder>
            <w:docPart w:val="30CCF5CB0B644194838FE716A2579413"/>
          </w:placeholder>
        </w:sdtPr>
        <w:sdtEndPr/>
        <w:sdtContent>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u w:val="single"/>
            </w:rPr>
            <w:tab/>
          </w:r>
          <w:r w:rsidRPr="00627C71">
            <w:rPr>
              <w:rFonts w:ascii="Times New Roman" w:hAnsi="Times New Roman" w:cs="Times New Roman"/>
              <w:sz w:val="24"/>
              <w:szCs w:val="24"/>
            </w:rPr>
            <w:t>.</w:t>
          </w:r>
        </w:sdtContent>
      </w:sdt>
    </w:p>
    <w:p w14:paraId="0061241C" w14:textId="77777777" w:rsidR="009D1659" w:rsidRDefault="009D1659" w:rsidP="009D1659">
      <w:pPr>
        <w:tabs>
          <w:tab w:val="left" w:pos="1134"/>
        </w:tabs>
        <w:spacing w:after="0" w:line="240" w:lineRule="auto"/>
        <w:ind w:right="-1"/>
        <w:jc w:val="center"/>
        <w:rPr>
          <w:rFonts w:ascii="Times New Roman" w:hAnsi="Times New Roman" w:cs="Times New Roman"/>
          <w:b/>
          <w:bCs/>
          <w:sz w:val="24"/>
          <w:szCs w:val="24"/>
        </w:rPr>
      </w:pPr>
    </w:p>
    <w:p w14:paraId="1D36B9A9" w14:textId="62876CAD" w:rsidR="005417D2" w:rsidRPr="00627C71" w:rsidRDefault="005417D2" w:rsidP="000B3473">
      <w:pPr>
        <w:tabs>
          <w:tab w:val="left" w:pos="1134"/>
        </w:tabs>
        <w:spacing w:after="0" w:line="240" w:lineRule="auto"/>
        <w:ind w:right="-1"/>
        <w:jc w:val="center"/>
        <w:rPr>
          <w:rFonts w:ascii="Times New Roman" w:hAnsi="Times New Roman" w:cs="Times New Roman"/>
          <w:sz w:val="24"/>
          <w:szCs w:val="24"/>
        </w:rPr>
      </w:pPr>
      <w:r w:rsidRPr="00627C71">
        <w:rPr>
          <w:rFonts w:ascii="Times New Roman" w:hAnsi="Times New Roman" w:cs="Times New Roman"/>
          <w:b/>
          <w:bCs/>
          <w:sz w:val="24"/>
          <w:szCs w:val="24"/>
        </w:rPr>
        <w:t>Подписи представителей Сторон</w:t>
      </w:r>
      <w:r w:rsidR="006F06A2">
        <w:rPr>
          <w:rFonts w:ascii="Times New Roman" w:hAnsi="Times New Roman" w:cs="Times New Roman"/>
          <w:sz w:val="24"/>
          <w:szCs w:val="24"/>
        </w:rPr>
        <w:t>:</w:t>
      </w:r>
    </w:p>
    <w:tbl>
      <w:tblPr>
        <w:tblW w:w="5000" w:type="pct"/>
        <w:tblLook w:val="04A0" w:firstRow="1" w:lastRow="0" w:firstColumn="1" w:lastColumn="0" w:noHBand="0" w:noVBand="1"/>
      </w:tblPr>
      <w:tblGrid>
        <w:gridCol w:w="4956"/>
        <w:gridCol w:w="4398"/>
      </w:tblGrid>
      <w:sdt>
        <w:sdtPr>
          <w:rPr>
            <w:rFonts w:ascii="Times New Roman" w:hAnsi="Times New Roman" w:cs="Times New Roman"/>
            <w:b/>
            <w:sz w:val="24"/>
            <w:szCs w:val="24"/>
          </w:rPr>
          <w:id w:val="-574361680"/>
          <w:placeholder>
            <w:docPart w:val="30CCF5CB0B644194838FE716A2579413"/>
          </w:placeholder>
        </w:sdtPr>
        <w:sdtEndPr/>
        <w:sdtContent>
          <w:tr w:rsidR="005417D2" w:rsidRPr="00627C71" w14:paraId="373FE847" w14:textId="77777777" w:rsidTr="00C11F54">
            <w:trPr>
              <w:trHeight w:val="1126"/>
            </w:trPr>
            <w:tc>
              <w:tcPr>
                <w:tcW w:w="2649" w:type="pct"/>
              </w:tcPr>
              <w:p w14:paraId="577D3F3E" w14:textId="77777777" w:rsidR="005417D2" w:rsidRPr="009D1659" w:rsidRDefault="005417D2" w:rsidP="000B3473">
                <w:pPr>
                  <w:suppressLineNumbers/>
                  <w:tabs>
                    <w:tab w:val="left" w:pos="1310"/>
                  </w:tabs>
                  <w:snapToGrid w:val="0"/>
                  <w:spacing w:after="0" w:line="240" w:lineRule="auto"/>
                  <w:ind w:right="-1"/>
                  <w:jc w:val="both"/>
                  <w:outlineLvl w:val="1"/>
                  <w:rPr>
                    <w:rFonts w:ascii="Times New Roman" w:eastAsia="Times New Roman" w:hAnsi="Times New Roman" w:cs="Times New Roman"/>
                    <w:b/>
                    <w:sz w:val="24"/>
                    <w:szCs w:val="24"/>
                    <w:lang w:eastAsia="ru-RU"/>
                  </w:rPr>
                </w:pPr>
                <w:r w:rsidRPr="009D1659">
                  <w:rPr>
                    <w:rFonts w:ascii="Times New Roman" w:eastAsia="Times New Roman" w:hAnsi="Times New Roman" w:cs="Times New Roman"/>
                    <w:b/>
                    <w:sz w:val="24"/>
                    <w:szCs w:val="24"/>
                    <w:lang w:eastAsia="ru-RU"/>
                  </w:rPr>
                  <w:t>ЛИЦЕНЗИА</w:t>
                </w:r>
                <w:r w:rsidR="00F233BB" w:rsidRPr="009D1659">
                  <w:rPr>
                    <w:rFonts w:ascii="Times New Roman" w:eastAsia="Times New Roman" w:hAnsi="Times New Roman" w:cs="Times New Roman"/>
                    <w:b/>
                    <w:sz w:val="24"/>
                    <w:szCs w:val="24"/>
                    <w:lang w:eastAsia="ru-RU"/>
                  </w:rPr>
                  <w:t>Т</w:t>
                </w:r>
              </w:p>
              <w:p w14:paraId="7AF005DC" w14:textId="77777777" w:rsidR="005417D2" w:rsidRPr="009D1659" w:rsidRDefault="005417D2" w:rsidP="000B3473">
                <w:pPr>
                  <w:suppressLineNumbers/>
                  <w:tabs>
                    <w:tab w:val="left" w:pos="1310"/>
                  </w:tabs>
                  <w:spacing w:after="0" w:line="240" w:lineRule="auto"/>
                  <w:ind w:right="-1"/>
                  <w:rPr>
                    <w:rFonts w:ascii="Times New Roman" w:hAnsi="Times New Roman" w:cs="Times New Roman"/>
                    <w:sz w:val="24"/>
                    <w:szCs w:val="24"/>
                  </w:rPr>
                </w:pPr>
                <w:r w:rsidRPr="009D1659">
                  <w:rPr>
                    <w:rFonts w:ascii="Times New Roman" w:hAnsi="Times New Roman" w:cs="Times New Roman"/>
                    <w:sz w:val="24"/>
                    <w:szCs w:val="24"/>
                  </w:rPr>
                  <w:t>_____________________</w:t>
                </w:r>
              </w:p>
              <w:p w14:paraId="651DCF0B" w14:textId="77777777" w:rsidR="005417D2" w:rsidRPr="009D1659" w:rsidRDefault="005417D2" w:rsidP="000B3473">
                <w:pPr>
                  <w:suppressLineNumbers/>
                  <w:tabs>
                    <w:tab w:val="left" w:pos="1310"/>
                  </w:tabs>
                  <w:spacing w:after="0" w:line="240" w:lineRule="auto"/>
                  <w:ind w:right="-1"/>
                  <w:rPr>
                    <w:rFonts w:ascii="Times New Roman" w:hAnsi="Times New Roman" w:cs="Times New Roman"/>
                    <w:sz w:val="24"/>
                    <w:szCs w:val="24"/>
                  </w:rPr>
                </w:pPr>
              </w:p>
              <w:p w14:paraId="6F66EA49" w14:textId="77777777" w:rsidR="005417D2" w:rsidRPr="009D1659" w:rsidRDefault="005417D2" w:rsidP="000B3473">
                <w:pPr>
                  <w:suppressLineNumbers/>
                  <w:tabs>
                    <w:tab w:val="left" w:pos="1310"/>
                  </w:tabs>
                  <w:spacing w:after="0" w:line="240" w:lineRule="auto"/>
                  <w:ind w:right="-1"/>
                  <w:rPr>
                    <w:rFonts w:ascii="Times New Roman" w:hAnsi="Times New Roman" w:cs="Times New Roman"/>
                    <w:sz w:val="24"/>
                    <w:szCs w:val="24"/>
                  </w:rPr>
                </w:pPr>
                <w:r w:rsidRPr="009D1659">
                  <w:rPr>
                    <w:rFonts w:ascii="Times New Roman" w:hAnsi="Times New Roman" w:cs="Times New Roman"/>
                    <w:sz w:val="24"/>
                    <w:szCs w:val="24"/>
                  </w:rPr>
                  <w:t>______________ /_________________/</w:t>
                </w:r>
              </w:p>
              <w:p w14:paraId="439CB83B" w14:textId="65149AE7" w:rsidR="009D1659" w:rsidRPr="009D1659" w:rsidRDefault="009D1659" w:rsidP="000B3473">
                <w:pPr>
                  <w:suppressLineNumbers/>
                  <w:tabs>
                    <w:tab w:val="left" w:pos="1310"/>
                  </w:tabs>
                  <w:spacing w:after="0" w:line="240" w:lineRule="auto"/>
                  <w:ind w:right="-1"/>
                  <w:rPr>
                    <w:rFonts w:ascii="Times New Roman" w:hAnsi="Times New Roman" w:cs="Times New Roman"/>
                    <w:sz w:val="24"/>
                    <w:szCs w:val="24"/>
                  </w:rPr>
                </w:pPr>
                <w:r w:rsidRPr="009D1659">
                  <w:rPr>
                    <w:rFonts w:ascii="Times New Roman" w:eastAsia="Times New Roman" w:hAnsi="Times New Roman" w:cs="Times New Roman"/>
                    <w:sz w:val="24"/>
                    <w:szCs w:val="24"/>
                    <w:lang w:val="en-US" w:eastAsia="ru-RU"/>
                  </w:rPr>
                  <w:t>М.П.</w:t>
                </w:r>
              </w:p>
            </w:tc>
            <w:tc>
              <w:tcPr>
                <w:tcW w:w="2351" w:type="pct"/>
              </w:tcPr>
              <w:p w14:paraId="6E54841A" w14:textId="77777777" w:rsidR="005417D2" w:rsidRPr="009D1659" w:rsidRDefault="00F233BB" w:rsidP="000B3473">
                <w:pPr>
                  <w:suppressLineNumbers/>
                  <w:tabs>
                    <w:tab w:val="left" w:pos="1457"/>
                  </w:tabs>
                  <w:snapToGrid w:val="0"/>
                  <w:spacing w:after="0" w:line="240" w:lineRule="auto"/>
                  <w:ind w:right="-1"/>
                  <w:jc w:val="both"/>
                  <w:outlineLvl w:val="1"/>
                  <w:rPr>
                    <w:rFonts w:ascii="Times New Roman" w:eastAsia="Times New Roman" w:hAnsi="Times New Roman" w:cs="Times New Roman"/>
                    <w:b/>
                    <w:sz w:val="24"/>
                    <w:szCs w:val="24"/>
                    <w:lang w:eastAsia="ru-RU"/>
                  </w:rPr>
                </w:pPr>
                <w:r w:rsidRPr="009D1659">
                  <w:rPr>
                    <w:rFonts w:ascii="Times New Roman" w:eastAsia="Times New Roman" w:hAnsi="Times New Roman" w:cs="Times New Roman"/>
                    <w:b/>
                    <w:sz w:val="24"/>
                    <w:szCs w:val="24"/>
                    <w:lang w:eastAsia="ru-RU"/>
                  </w:rPr>
                  <w:t>СУБ</w:t>
                </w:r>
                <w:r w:rsidR="003F641B" w:rsidRPr="009D1659">
                  <w:rPr>
                    <w:rFonts w:ascii="Times New Roman" w:eastAsia="Times New Roman" w:hAnsi="Times New Roman" w:cs="Times New Roman"/>
                    <w:b/>
                    <w:sz w:val="24"/>
                    <w:szCs w:val="24"/>
                    <w:lang w:eastAsia="ru-RU"/>
                  </w:rPr>
                  <w:t>Л</w:t>
                </w:r>
                <w:r w:rsidR="005417D2" w:rsidRPr="009D1659">
                  <w:rPr>
                    <w:rFonts w:ascii="Times New Roman" w:eastAsia="Times New Roman" w:hAnsi="Times New Roman" w:cs="Times New Roman"/>
                    <w:b/>
                    <w:sz w:val="24"/>
                    <w:szCs w:val="24"/>
                    <w:lang w:eastAsia="ru-RU"/>
                  </w:rPr>
                  <w:t>ИЦЕНЗИАТ</w:t>
                </w:r>
              </w:p>
              <w:p w14:paraId="6B7135F2" w14:textId="77777777" w:rsidR="009D1659" w:rsidRPr="009D1659" w:rsidRDefault="009D1659" w:rsidP="000B3473">
                <w:pPr>
                  <w:suppressLineNumbers/>
                  <w:tabs>
                    <w:tab w:val="left" w:pos="1310"/>
                  </w:tabs>
                  <w:spacing w:after="0" w:line="240" w:lineRule="auto"/>
                  <w:ind w:right="-1"/>
                  <w:rPr>
                    <w:rFonts w:ascii="Times New Roman" w:hAnsi="Times New Roman" w:cs="Times New Roman"/>
                    <w:sz w:val="24"/>
                    <w:szCs w:val="24"/>
                  </w:rPr>
                </w:pPr>
                <w:r w:rsidRPr="009D1659">
                  <w:rPr>
                    <w:rFonts w:ascii="Times New Roman" w:hAnsi="Times New Roman" w:cs="Times New Roman"/>
                    <w:sz w:val="24"/>
                    <w:szCs w:val="24"/>
                  </w:rPr>
                  <w:t>_____________________</w:t>
                </w:r>
              </w:p>
              <w:p w14:paraId="6FCC7874" w14:textId="77777777" w:rsidR="005417D2" w:rsidRPr="009D1659" w:rsidRDefault="005417D2" w:rsidP="000B3473">
                <w:pPr>
                  <w:suppressLineNumbers/>
                  <w:tabs>
                    <w:tab w:val="left" w:pos="1457"/>
                  </w:tabs>
                  <w:spacing w:after="0" w:line="240" w:lineRule="auto"/>
                  <w:ind w:right="-1"/>
                  <w:rPr>
                    <w:rFonts w:ascii="Times New Roman" w:hAnsi="Times New Roman" w:cs="Times New Roman"/>
                    <w:sz w:val="24"/>
                    <w:szCs w:val="24"/>
                  </w:rPr>
                </w:pPr>
              </w:p>
              <w:p w14:paraId="0636158C" w14:textId="77777777" w:rsidR="009D1659" w:rsidRPr="009D1659" w:rsidRDefault="005417D2" w:rsidP="000B3473">
                <w:pPr>
                  <w:suppressLineNumbers/>
                  <w:tabs>
                    <w:tab w:val="left" w:pos="1457"/>
                  </w:tabs>
                  <w:spacing w:after="0" w:line="240" w:lineRule="auto"/>
                  <w:ind w:right="-1"/>
                  <w:rPr>
                    <w:rFonts w:ascii="Times New Roman" w:hAnsi="Times New Roman" w:cs="Times New Roman"/>
                    <w:sz w:val="24"/>
                    <w:szCs w:val="24"/>
                  </w:rPr>
                </w:pPr>
                <w:r w:rsidRPr="009D1659">
                  <w:rPr>
                    <w:rFonts w:ascii="Times New Roman" w:hAnsi="Times New Roman" w:cs="Times New Roman"/>
                    <w:sz w:val="24"/>
                    <w:szCs w:val="24"/>
                  </w:rPr>
                  <w:t>______________ /_________________/</w:t>
                </w:r>
              </w:p>
              <w:p w14:paraId="1235DBDA" w14:textId="341FDB44" w:rsidR="005417D2" w:rsidRPr="009D1659" w:rsidRDefault="009D1659" w:rsidP="000B3473">
                <w:pPr>
                  <w:suppressLineNumbers/>
                  <w:tabs>
                    <w:tab w:val="left" w:pos="1457"/>
                  </w:tabs>
                  <w:spacing w:after="0" w:line="240" w:lineRule="auto"/>
                  <w:ind w:right="-1"/>
                  <w:rPr>
                    <w:rFonts w:ascii="Times New Roman" w:hAnsi="Times New Roman" w:cs="Times New Roman"/>
                    <w:sz w:val="24"/>
                    <w:szCs w:val="24"/>
                  </w:rPr>
                </w:pPr>
                <w:r w:rsidRPr="009D1659">
                  <w:rPr>
                    <w:rFonts w:ascii="Times New Roman" w:eastAsia="Times New Roman" w:hAnsi="Times New Roman" w:cs="Times New Roman"/>
                    <w:sz w:val="24"/>
                    <w:szCs w:val="24"/>
                    <w:lang w:val="en-US" w:eastAsia="ru-RU"/>
                  </w:rPr>
                  <w:t>М.П.</w:t>
                </w:r>
              </w:p>
            </w:tc>
          </w:tr>
        </w:sdtContent>
      </w:sdt>
    </w:tbl>
    <w:p w14:paraId="4268F98D" w14:textId="77777777" w:rsidR="005417D2" w:rsidRPr="00627C71" w:rsidRDefault="005417D2" w:rsidP="000B3473">
      <w:pPr>
        <w:pBdr>
          <w:bottom w:val="single" w:sz="12" w:space="0" w:color="auto"/>
        </w:pBdr>
        <w:tabs>
          <w:tab w:val="left" w:pos="1134"/>
        </w:tabs>
        <w:spacing w:after="0" w:line="240" w:lineRule="auto"/>
        <w:ind w:right="-1" w:firstLine="567"/>
        <w:outlineLvl w:val="0"/>
        <w:rPr>
          <w:rFonts w:ascii="Times New Roman" w:hAnsi="Times New Roman" w:cs="Times New Roman"/>
          <w:b/>
          <w:color w:val="000000"/>
          <w:sz w:val="20"/>
          <w:szCs w:val="20"/>
        </w:rPr>
      </w:pPr>
    </w:p>
    <w:p w14:paraId="503A7BFA" w14:textId="77777777" w:rsidR="005417D2" w:rsidRPr="00627C71" w:rsidRDefault="005417D2" w:rsidP="000B3473">
      <w:pPr>
        <w:tabs>
          <w:tab w:val="left" w:pos="1134"/>
        </w:tabs>
        <w:spacing w:after="0" w:line="240" w:lineRule="auto"/>
        <w:ind w:right="-1"/>
        <w:jc w:val="center"/>
        <w:outlineLvl w:val="0"/>
        <w:rPr>
          <w:rFonts w:ascii="Times New Roman" w:hAnsi="Times New Roman" w:cs="Times New Roman"/>
          <w:b/>
          <w:color w:val="000000"/>
          <w:sz w:val="24"/>
          <w:szCs w:val="24"/>
        </w:rPr>
      </w:pPr>
      <w:r w:rsidRPr="00627C71">
        <w:rPr>
          <w:rFonts w:ascii="Times New Roman" w:hAnsi="Times New Roman" w:cs="Times New Roman"/>
          <w:b/>
          <w:color w:val="000000"/>
          <w:sz w:val="24"/>
          <w:szCs w:val="24"/>
        </w:rPr>
        <w:t>ФОРМА УТВЕРЖДЕНА:</w:t>
      </w:r>
    </w:p>
    <w:tbl>
      <w:tblPr>
        <w:tblW w:w="9498" w:type="dxa"/>
        <w:tblInd w:w="-72" w:type="dxa"/>
        <w:tblLayout w:type="fixed"/>
        <w:tblCellMar>
          <w:left w:w="70" w:type="dxa"/>
          <w:right w:w="70" w:type="dxa"/>
        </w:tblCellMar>
        <w:tblLook w:val="04A0" w:firstRow="1" w:lastRow="0" w:firstColumn="1" w:lastColumn="0" w:noHBand="0" w:noVBand="1"/>
      </w:tblPr>
      <w:tblGrid>
        <w:gridCol w:w="4820"/>
        <w:gridCol w:w="4678"/>
      </w:tblGrid>
      <w:tr w:rsidR="005417D2" w:rsidRPr="00627C71" w14:paraId="3FFA771C" w14:textId="77777777" w:rsidTr="009D1659">
        <w:trPr>
          <w:trHeight w:val="566"/>
        </w:trPr>
        <w:tc>
          <w:tcPr>
            <w:tcW w:w="4820" w:type="dxa"/>
          </w:tcPr>
          <w:sdt>
            <w:sdtPr>
              <w:rPr>
                <w:rFonts w:ascii="Times New Roman" w:hAnsi="Times New Roman" w:cs="Times New Roman"/>
                <w:b/>
                <w:szCs w:val="24"/>
              </w:rPr>
              <w:id w:val="-636255939"/>
              <w:placeholder>
                <w:docPart w:val="30CCF5CB0B644194838FE716A2579413"/>
              </w:placeholder>
            </w:sdtPr>
            <w:sdtEndPr/>
            <w:sdtContent>
              <w:p w14:paraId="6EB2F2EB" w14:textId="77777777" w:rsidR="005417D2" w:rsidRPr="00627C71" w:rsidRDefault="005417D2" w:rsidP="009D1659">
                <w:pPr>
                  <w:suppressLineNumbers/>
                  <w:tabs>
                    <w:tab w:val="left" w:pos="1418"/>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ЛИЦЕНЗИА</w:t>
                </w:r>
                <w:r w:rsidR="00F233BB" w:rsidRPr="00627C71">
                  <w:rPr>
                    <w:rFonts w:ascii="Times New Roman" w:eastAsia="Times New Roman" w:hAnsi="Times New Roman" w:cs="Times New Roman"/>
                    <w:b/>
                    <w:sz w:val="24"/>
                    <w:szCs w:val="24"/>
                    <w:lang w:eastAsia="ru-RU"/>
                  </w:rPr>
                  <w:t>Т</w:t>
                </w:r>
              </w:p>
              <w:sdt>
                <w:sdtPr>
                  <w:rPr>
                    <w:rFonts w:ascii="Times New Roman" w:hAnsi="Times New Roman" w:cs="Times New Roman"/>
                    <w:sz w:val="24"/>
                    <w:szCs w:val="24"/>
                  </w:rPr>
                  <w:id w:val="-1665851900"/>
                  <w:placeholder>
                    <w:docPart w:val="25E44E236DEA4D16A986CD532DC5A381"/>
                  </w:placeholder>
                </w:sdtPr>
                <w:sdtEndPr/>
                <w:sdtContent>
                  <w:p w14:paraId="629C890B" w14:textId="77777777" w:rsidR="0019493C" w:rsidRPr="0019493C" w:rsidRDefault="0019493C" w:rsidP="0019493C">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Генеральный директор</w:t>
                    </w:r>
                  </w:p>
                  <w:p w14:paraId="2A425180" w14:textId="77777777" w:rsidR="0019493C" w:rsidRDefault="0019493C" w:rsidP="0019493C">
                    <w:pPr>
                      <w:suppressLineNumbers/>
                      <w:tabs>
                        <w:tab w:val="left" w:pos="1134"/>
                      </w:tabs>
                      <w:spacing w:after="0" w:line="240" w:lineRule="auto"/>
                      <w:ind w:firstLine="34"/>
                      <w:rPr>
                        <w:rFonts w:ascii="Times New Roman" w:hAnsi="Times New Roman" w:cs="Times New Roman"/>
                        <w:b/>
                        <w:sz w:val="24"/>
                        <w:szCs w:val="24"/>
                      </w:rPr>
                    </w:pPr>
                    <w:r w:rsidRPr="0019493C">
                      <w:rPr>
                        <w:rFonts w:ascii="Times New Roman" w:hAnsi="Times New Roman" w:cs="Times New Roman"/>
                        <w:b/>
                        <w:sz w:val="24"/>
                        <w:szCs w:val="24"/>
                      </w:rPr>
                      <w:t xml:space="preserve">ООО «Сбербанк-Сервис» </w:t>
                    </w:r>
                  </w:p>
                  <w:p w14:paraId="4D3D618F" w14:textId="77777777" w:rsidR="0019493C" w:rsidRPr="0019493C" w:rsidRDefault="0019493C" w:rsidP="0019493C">
                    <w:pPr>
                      <w:suppressLineNumbers/>
                      <w:tabs>
                        <w:tab w:val="left" w:pos="1134"/>
                      </w:tabs>
                      <w:spacing w:after="0" w:line="240" w:lineRule="auto"/>
                      <w:ind w:firstLine="34"/>
                      <w:rPr>
                        <w:rFonts w:ascii="Times New Roman" w:hAnsi="Times New Roman" w:cs="Times New Roman"/>
                        <w:b/>
                        <w:bCs/>
                        <w:sz w:val="24"/>
                        <w:szCs w:val="24"/>
                      </w:rPr>
                    </w:pPr>
                  </w:p>
                  <w:p w14:paraId="46D47E6B" w14:textId="77777777" w:rsidR="0019493C" w:rsidRPr="0019493C" w:rsidRDefault="0019493C" w:rsidP="0019493C">
                    <w:pPr>
                      <w:suppressLineNumbers/>
                      <w:tabs>
                        <w:tab w:val="left" w:pos="1134"/>
                      </w:tabs>
                      <w:spacing w:after="0" w:line="240" w:lineRule="auto"/>
                      <w:ind w:firstLine="34"/>
                      <w:rPr>
                        <w:rFonts w:ascii="Times New Roman" w:hAnsi="Times New Roman" w:cs="Times New Roman"/>
                        <w:sz w:val="24"/>
                        <w:szCs w:val="24"/>
                      </w:rPr>
                    </w:pPr>
                  </w:p>
                  <w:p w14:paraId="6102B60C" w14:textId="77777777" w:rsidR="0019493C" w:rsidRDefault="0019493C" w:rsidP="0019493C">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______________ / Евтушенко А.Ю. /</w:t>
                    </w:r>
                  </w:p>
                </w:sdtContent>
              </w:sdt>
              <w:p w14:paraId="402501F1" w14:textId="23A7012F" w:rsidR="005417D2" w:rsidRPr="009D1659" w:rsidRDefault="0019493C" w:rsidP="009D1659">
                <w:pPr>
                  <w:suppressLineNumbers/>
                  <w:tabs>
                    <w:tab w:val="left" w:pos="1418"/>
                  </w:tabs>
                  <w:spacing w:after="0" w:line="240" w:lineRule="auto"/>
                  <w:rPr>
                    <w:rFonts w:ascii="Times New Roman" w:hAnsi="Times New Roman" w:cs="Times New Roman"/>
                    <w:b/>
                    <w:szCs w:val="24"/>
                  </w:rPr>
                </w:pPr>
                <w:r>
                  <w:rPr>
                    <w:rFonts w:ascii="Times New Roman" w:hAnsi="Times New Roman" w:cs="Times New Roman"/>
                    <w:b/>
                    <w:szCs w:val="24"/>
                  </w:rPr>
                  <w:t>М.П.</w:t>
                </w:r>
              </w:p>
            </w:sdtContent>
          </w:sdt>
        </w:tc>
        <w:tc>
          <w:tcPr>
            <w:tcW w:w="4678" w:type="dxa"/>
          </w:tcPr>
          <w:sdt>
            <w:sdtPr>
              <w:rPr>
                <w:rFonts w:ascii="Times New Roman" w:hAnsi="Times New Roman" w:cs="Times New Roman"/>
                <w:b/>
                <w:szCs w:val="24"/>
              </w:rPr>
              <w:id w:val="-351262964"/>
              <w:placeholder>
                <w:docPart w:val="30CCF5CB0B644194838FE716A2579413"/>
              </w:placeholder>
            </w:sdtPr>
            <w:sdtEndPr/>
            <w:sdtContent>
              <w:p w14:paraId="66C8525D" w14:textId="77777777" w:rsidR="005417D2" w:rsidRPr="00627C71" w:rsidRDefault="00F233BB" w:rsidP="009D1659">
                <w:pPr>
                  <w:suppressLineNumbers/>
                  <w:tabs>
                    <w:tab w:val="left" w:pos="1272"/>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СУБЛ</w:t>
                </w:r>
                <w:r w:rsidR="005417D2" w:rsidRPr="00627C71">
                  <w:rPr>
                    <w:rFonts w:ascii="Times New Roman" w:eastAsia="Times New Roman" w:hAnsi="Times New Roman" w:cs="Times New Roman"/>
                    <w:b/>
                    <w:sz w:val="24"/>
                    <w:szCs w:val="24"/>
                    <w:lang w:eastAsia="ru-RU"/>
                  </w:rPr>
                  <w:t>ИЦЕНЗИАТ</w:t>
                </w:r>
              </w:p>
              <w:sdt>
                <w:sdtPr>
                  <w:rPr>
                    <w:rFonts w:ascii="Times New Roman" w:hAnsi="Times New Roman" w:cs="Times New Roman"/>
                    <w:sz w:val="24"/>
                    <w:szCs w:val="24"/>
                  </w:rPr>
                  <w:id w:val="1175225917"/>
                  <w:placeholder>
                    <w:docPart w:val="58237948FB93431E95E0F14EE284EB56"/>
                  </w:placeholder>
                </w:sdtPr>
                <w:sdtEndPr/>
                <w:sdtContent>
                  <w:p w14:paraId="15CB9B32"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_________________</w:t>
                    </w:r>
                  </w:p>
                  <w:p w14:paraId="3F0D9A91"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b/>
                        <w:bCs/>
                        <w:sz w:val="24"/>
                        <w:szCs w:val="24"/>
                      </w:rPr>
                    </w:pPr>
                    <w:r w:rsidRPr="00123EE5">
                      <w:rPr>
                        <w:rFonts w:ascii="Times New Roman" w:hAnsi="Times New Roman" w:cs="Times New Roman"/>
                        <w:b/>
                        <w:sz w:val="24"/>
                        <w:szCs w:val="24"/>
                      </w:rPr>
                      <w:t>ООО «</w:t>
                    </w:r>
                    <w:r w:rsidRPr="00123EE5">
                      <w:rPr>
                        <w:rFonts w:ascii="Times New Roman" w:hAnsi="Times New Roman" w:cs="Times New Roman"/>
                        <w:b/>
                        <w:sz w:val="24"/>
                        <w:szCs w:val="24"/>
                        <w:lang w:val="en-US"/>
                      </w:rPr>
                      <w:t>_________</w:t>
                    </w:r>
                    <w:r w:rsidRPr="00123EE5">
                      <w:rPr>
                        <w:rFonts w:ascii="Times New Roman" w:hAnsi="Times New Roman" w:cs="Times New Roman"/>
                        <w:b/>
                        <w:sz w:val="24"/>
                        <w:szCs w:val="24"/>
                      </w:rPr>
                      <w:t>»</w:t>
                    </w:r>
                  </w:p>
                  <w:p w14:paraId="07EF7882"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08EEBFD0"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4A4144F6" w14:textId="77777777" w:rsid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 /___________/</w:t>
                    </w:r>
                  </w:p>
                </w:sdtContent>
              </w:sdt>
              <w:p w14:paraId="0F5EB961" w14:textId="3D9E89F9" w:rsidR="005417D2" w:rsidRPr="00627C71" w:rsidRDefault="00123EE5" w:rsidP="009D1659">
                <w:pPr>
                  <w:tabs>
                    <w:tab w:val="left" w:pos="12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М.П.</w:t>
                </w:r>
              </w:p>
            </w:sdtContent>
          </w:sdt>
        </w:tc>
      </w:tr>
    </w:tbl>
    <w:p w14:paraId="372858AB" w14:textId="77777777" w:rsidR="005417D2" w:rsidRPr="00627C71" w:rsidRDefault="005417D2" w:rsidP="009D1659">
      <w:pPr>
        <w:tabs>
          <w:tab w:val="left" w:pos="1134"/>
        </w:tabs>
        <w:spacing w:after="0" w:line="240" w:lineRule="auto"/>
        <w:rPr>
          <w:rFonts w:ascii="Times New Roman" w:hAnsi="Times New Roman" w:cs="Times New Roman"/>
          <w:b/>
          <w:color w:val="000000"/>
          <w:sz w:val="24"/>
          <w:szCs w:val="24"/>
        </w:rPr>
        <w:sectPr w:rsidR="005417D2" w:rsidRPr="00627C71" w:rsidSect="00627C71">
          <w:pgSz w:w="11906" w:h="16838"/>
          <w:pgMar w:top="1134" w:right="851" w:bottom="1134" w:left="1701" w:header="709" w:footer="1304" w:gutter="0"/>
          <w:cols w:space="720"/>
          <w:docGrid w:linePitch="299"/>
        </w:sectPr>
      </w:pPr>
    </w:p>
    <w:p w14:paraId="21DE70C3" w14:textId="21861762" w:rsidR="005417D2" w:rsidRPr="00627C71" w:rsidRDefault="005417D2" w:rsidP="000B3473">
      <w:pPr>
        <w:tabs>
          <w:tab w:val="left" w:pos="1134"/>
        </w:tabs>
        <w:spacing w:after="0" w:line="240" w:lineRule="auto"/>
        <w:ind w:right="-2" w:firstLine="567"/>
        <w:jc w:val="right"/>
        <w:outlineLvl w:val="0"/>
        <w:rPr>
          <w:rFonts w:ascii="Times New Roman" w:hAnsi="Times New Roman" w:cs="Times New Roman"/>
          <w:b/>
          <w:sz w:val="24"/>
          <w:szCs w:val="24"/>
        </w:rPr>
      </w:pPr>
      <w:r w:rsidRPr="00627C71">
        <w:rPr>
          <w:rFonts w:ascii="Times New Roman" w:hAnsi="Times New Roman" w:cs="Times New Roman"/>
          <w:b/>
          <w:sz w:val="24"/>
          <w:szCs w:val="24"/>
        </w:rPr>
        <w:lastRenderedPageBreak/>
        <w:t>Приложение №</w:t>
      </w:r>
      <w:r w:rsidR="003F641B" w:rsidRPr="00627C71">
        <w:rPr>
          <w:rFonts w:ascii="Times New Roman" w:hAnsi="Times New Roman" w:cs="Times New Roman"/>
          <w:b/>
          <w:sz w:val="24"/>
          <w:szCs w:val="24"/>
        </w:rPr>
        <w:t>3</w:t>
      </w:r>
    </w:p>
    <w:p w14:paraId="6D98BE1B" w14:textId="77777777" w:rsidR="005417D2" w:rsidRPr="00627C71" w:rsidRDefault="005417D2" w:rsidP="000B3473">
      <w:pPr>
        <w:tabs>
          <w:tab w:val="left" w:pos="1134"/>
        </w:tabs>
        <w:spacing w:after="0" w:line="240" w:lineRule="auto"/>
        <w:ind w:right="-2" w:firstLine="567"/>
        <w:jc w:val="right"/>
        <w:outlineLvl w:val="0"/>
        <w:rPr>
          <w:rFonts w:ascii="Times New Roman" w:hAnsi="Times New Roman" w:cs="Times New Roman"/>
          <w:b/>
          <w:sz w:val="24"/>
          <w:szCs w:val="24"/>
        </w:rPr>
      </w:pPr>
      <w:r w:rsidRPr="00627C71">
        <w:rPr>
          <w:rFonts w:ascii="Times New Roman" w:hAnsi="Times New Roman" w:cs="Times New Roman"/>
          <w:b/>
          <w:sz w:val="24"/>
          <w:szCs w:val="24"/>
        </w:rPr>
        <w:t xml:space="preserve">к </w:t>
      </w:r>
      <w:r w:rsidR="00F233BB" w:rsidRPr="00627C71">
        <w:rPr>
          <w:rFonts w:ascii="Times New Roman" w:hAnsi="Times New Roman" w:cs="Times New Roman"/>
          <w:b/>
          <w:sz w:val="24"/>
          <w:szCs w:val="24"/>
        </w:rPr>
        <w:t>Субл</w:t>
      </w:r>
      <w:r w:rsidRPr="00627C71">
        <w:rPr>
          <w:rFonts w:ascii="Times New Roman" w:hAnsi="Times New Roman" w:cs="Times New Roman"/>
          <w:b/>
          <w:sz w:val="24"/>
          <w:szCs w:val="24"/>
        </w:rPr>
        <w:t xml:space="preserve">ицензионному договору № </w:t>
      </w:r>
      <w:sdt>
        <w:sdtPr>
          <w:rPr>
            <w:rFonts w:ascii="Times New Roman" w:hAnsi="Times New Roman" w:cs="Times New Roman"/>
            <w:b/>
            <w:sz w:val="24"/>
            <w:szCs w:val="24"/>
          </w:rPr>
          <w:id w:val="2139373180"/>
          <w:placeholder>
            <w:docPart w:val="30CCF5CB0B644194838FE716A2579413"/>
          </w:placeholder>
        </w:sdtPr>
        <w:sdtEndPr/>
        <w:sdtContent>
          <w:r w:rsidRPr="00627C71">
            <w:rPr>
              <w:rFonts w:ascii="Times New Roman" w:hAnsi="Times New Roman" w:cs="Times New Roman"/>
              <w:b/>
              <w:sz w:val="24"/>
              <w:szCs w:val="24"/>
            </w:rPr>
            <w:t>______________</w:t>
          </w:r>
        </w:sdtContent>
      </w:sdt>
    </w:p>
    <w:p w14:paraId="17C206C6" w14:textId="77777777" w:rsidR="005417D2" w:rsidRPr="00627C71" w:rsidRDefault="005417D2" w:rsidP="000B3473">
      <w:pPr>
        <w:tabs>
          <w:tab w:val="left" w:pos="1134"/>
        </w:tabs>
        <w:spacing w:after="0" w:line="240" w:lineRule="auto"/>
        <w:ind w:right="-2" w:firstLine="567"/>
        <w:jc w:val="right"/>
        <w:outlineLvl w:val="0"/>
        <w:rPr>
          <w:rFonts w:ascii="Times New Roman" w:hAnsi="Times New Roman" w:cs="Times New Roman"/>
          <w:b/>
          <w:sz w:val="24"/>
          <w:szCs w:val="24"/>
        </w:rPr>
      </w:pPr>
      <w:r w:rsidRPr="00627C71">
        <w:rPr>
          <w:rFonts w:ascii="Times New Roman" w:hAnsi="Times New Roman" w:cs="Times New Roman"/>
          <w:b/>
          <w:sz w:val="24"/>
          <w:szCs w:val="24"/>
        </w:rPr>
        <w:t xml:space="preserve">от </w:t>
      </w:r>
      <w:sdt>
        <w:sdtPr>
          <w:rPr>
            <w:rFonts w:ascii="Times New Roman" w:hAnsi="Times New Roman" w:cs="Times New Roman"/>
            <w:b/>
            <w:sz w:val="24"/>
            <w:szCs w:val="24"/>
          </w:rPr>
          <w:id w:val="1566384099"/>
          <w:placeholder>
            <w:docPart w:val="30CCF5CB0B644194838FE716A2579413"/>
          </w:placeholder>
        </w:sdtPr>
        <w:sdtEndPr/>
        <w:sdtContent>
          <w:r w:rsidRPr="00627C71">
            <w:rPr>
              <w:rFonts w:ascii="Times New Roman" w:hAnsi="Times New Roman" w:cs="Times New Roman"/>
              <w:b/>
              <w:sz w:val="24"/>
              <w:szCs w:val="24"/>
            </w:rPr>
            <w:t>«___» _____________ 20__</w:t>
          </w:r>
        </w:sdtContent>
      </w:sdt>
      <w:r w:rsidRPr="00627C71">
        <w:rPr>
          <w:rFonts w:ascii="Times New Roman" w:hAnsi="Times New Roman" w:cs="Times New Roman"/>
          <w:b/>
          <w:sz w:val="24"/>
          <w:szCs w:val="24"/>
        </w:rPr>
        <w:t xml:space="preserve"> г.</w:t>
      </w:r>
    </w:p>
    <w:p w14:paraId="098AA23D" w14:textId="77777777" w:rsidR="005417D2" w:rsidRPr="00627C71" w:rsidRDefault="005417D2" w:rsidP="000B3473">
      <w:pPr>
        <w:tabs>
          <w:tab w:val="left" w:pos="1134"/>
        </w:tabs>
        <w:spacing w:after="0" w:line="240" w:lineRule="auto"/>
        <w:ind w:right="-2"/>
        <w:contextualSpacing/>
        <w:jc w:val="center"/>
        <w:rPr>
          <w:rFonts w:ascii="Times New Roman" w:eastAsia="Calibri" w:hAnsi="Times New Roman" w:cs="Times New Roman"/>
          <w:b/>
          <w:sz w:val="24"/>
          <w:szCs w:val="24"/>
        </w:rPr>
      </w:pPr>
    </w:p>
    <w:p w14:paraId="267EBC81" w14:textId="77777777" w:rsidR="005417D2" w:rsidRPr="00627C71" w:rsidRDefault="005417D2" w:rsidP="000B3473">
      <w:pPr>
        <w:tabs>
          <w:tab w:val="left" w:pos="1134"/>
        </w:tabs>
        <w:spacing w:after="0" w:line="240" w:lineRule="auto"/>
        <w:ind w:right="-2"/>
        <w:contextualSpacing/>
        <w:jc w:val="center"/>
        <w:rPr>
          <w:rFonts w:ascii="Times New Roman" w:eastAsia="Calibri" w:hAnsi="Times New Roman" w:cs="Times New Roman"/>
          <w:b/>
          <w:sz w:val="24"/>
          <w:szCs w:val="24"/>
        </w:rPr>
      </w:pPr>
      <w:r w:rsidRPr="00627C71">
        <w:rPr>
          <w:rFonts w:ascii="Times New Roman" w:eastAsia="Calibri" w:hAnsi="Times New Roman" w:cs="Times New Roman"/>
          <w:b/>
          <w:sz w:val="24"/>
          <w:szCs w:val="24"/>
        </w:rPr>
        <w:t>Антикоррупционная оговорка</w:t>
      </w:r>
    </w:p>
    <w:p w14:paraId="67125922" w14:textId="77777777" w:rsidR="005417D2" w:rsidRPr="00627C71" w:rsidRDefault="005417D2" w:rsidP="00175C2B">
      <w:pPr>
        <w:tabs>
          <w:tab w:val="left" w:pos="1134"/>
        </w:tabs>
        <w:spacing w:after="0" w:line="240" w:lineRule="auto"/>
        <w:ind w:left="720" w:firstLine="567"/>
        <w:contextualSpacing/>
        <w:jc w:val="both"/>
        <w:rPr>
          <w:rFonts w:ascii="Times New Roman" w:eastAsia="Calibri" w:hAnsi="Times New Roman" w:cs="Times New Roman"/>
          <w:b/>
          <w:sz w:val="24"/>
          <w:szCs w:val="24"/>
        </w:rPr>
      </w:pPr>
    </w:p>
    <w:p w14:paraId="45F25700" w14:textId="7777777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1.1. При заключении, исполнении, изменении и расторжении Договора Стороны принимают на себя следующие обязательства:</w:t>
      </w:r>
    </w:p>
    <w:p w14:paraId="7D00792E" w14:textId="27400516"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1.1.1.</w:t>
      </w:r>
      <w:r w:rsidRPr="00627C71">
        <w:rPr>
          <w:rFonts w:ascii="Times New Roman" w:eastAsia="Calibri" w:hAnsi="Times New Roman" w:cs="Times New Roman"/>
          <w:sz w:val="24"/>
          <w:szCs w:val="24"/>
        </w:rPr>
        <w:tab/>
        <w:t>Стороны, их работники, уполномоченные представители и посредники (если</w:t>
      </w:r>
      <w:r w:rsidR="000B3473">
        <w:rPr>
          <w:rFonts w:ascii="Times New Roman" w:eastAsia="Calibri" w:hAnsi="Times New Roman" w:cs="Times New Roman"/>
          <w:sz w:val="24"/>
          <w:szCs w:val="24"/>
        </w:rPr>
        <w:t xml:space="preserve"> применимо к существу Договора)</w:t>
      </w:r>
      <w:r w:rsidRPr="00627C71">
        <w:rPr>
          <w:rFonts w:ascii="Times New Roman" w:eastAsia="Calibri" w:hAnsi="Times New Roman" w:cs="Times New Roman"/>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635E647" w14:textId="7777777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1.1.2.</w:t>
      </w:r>
      <w:r w:rsidRPr="00627C71">
        <w:rPr>
          <w:rFonts w:ascii="Times New Roman" w:eastAsia="Calibri" w:hAnsi="Times New Roman" w:cs="Times New Roman"/>
          <w:sz w:val="24"/>
          <w:szCs w:val="24"/>
        </w:rPr>
        <w:tab/>
        <w:t>Стороны, их работники, уполномоченные представители и посредники (если применимо к существу Договора)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CD00258" w14:textId="6EB75A10"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1.1.3.</w:t>
      </w:r>
      <w:r w:rsidRPr="00627C71">
        <w:rPr>
          <w:rFonts w:ascii="Times New Roman" w:eastAsia="Calibri" w:hAnsi="Times New Roman" w:cs="Times New Roman"/>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627C71">
        <w:rPr>
          <w:rFonts w:ascii="Times New Roman" w:eastAsia="Calibri" w:hAnsi="Times New Roman" w:cs="Times New Roman"/>
          <w:sz w:val="24"/>
          <w:szCs w:val="24"/>
          <w:vertAlign w:val="superscript"/>
        </w:rPr>
        <w:footnoteReference w:id="8"/>
      </w:r>
      <w:r w:rsidRPr="00627C71">
        <w:rPr>
          <w:rFonts w:ascii="Times New Roman" w:eastAsia="Calibri" w:hAnsi="Times New Roman" w:cs="Times New Roman"/>
          <w:sz w:val="24"/>
          <w:szCs w:val="24"/>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2F6A78F" w14:textId="0B110B0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 xml:space="preserve">1.2. Положения пункта </w:t>
      </w:r>
      <w:proofErr w:type="gramStart"/>
      <w:r w:rsidRPr="00627C71">
        <w:rPr>
          <w:rFonts w:ascii="Times New Roman" w:eastAsia="Calibri" w:hAnsi="Times New Roman" w:cs="Times New Roman"/>
          <w:sz w:val="24"/>
          <w:szCs w:val="24"/>
        </w:rPr>
        <w:t>1.1  Приложения</w:t>
      </w:r>
      <w:proofErr w:type="gramEnd"/>
      <w:r w:rsidR="00A535A6">
        <w:rPr>
          <w:rFonts w:ascii="Times New Roman" w:eastAsia="Calibri" w:hAnsi="Times New Roman" w:cs="Times New Roman"/>
          <w:sz w:val="24"/>
          <w:szCs w:val="24"/>
        </w:rPr>
        <w:t xml:space="preserve"> № 3</w:t>
      </w:r>
      <w:r w:rsidRPr="00627C71">
        <w:rPr>
          <w:rFonts w:ascii="Times New Roman" w:eastAsia="Calibri" w:hAnsi="Times New Roman" w:cs="Times New Roman"/>
          <w:sz w:val="24"/>
          <w:szCs w:val="24"/>
        </w:rPr>
        <w:t xml:space="preserve"> распространяются на отношения, возникшие до его заключения, но связанные с заключением Договора.</w:t>
      </w:r>
    </w:p>
    <w:p w14:paraId="0B86FEA1" w14:textId="7777777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(если применимо к существу Договора) по Договору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627C71">
        <w:rPr>
          <w:rFonts w:ascii="Times New Roman" w:eastAsia="Calibri" w:hAnsi="Times New Roman" w:cs="Times New Roman"/>
          <w:sz w:val="24"/>
          <w:szCs w:val="24"/>
          <w:vertAlign w:val="superscript"/>
        </w:rPr>
        <w:footnoteReference w:id="9"/>
      </w:r>
      <w:r w:rsidRPr="00627C71">
        <w:rPr>
          <w:rFonts w:ascii="Times New Roman" w:eastAsia="Calibri" w:hAnsi="Times New Roman" w:cs="Times New Roman"/>
          <w:sz w:val="24"/>
          <w:szCs w:val="24"/>
        </w:rPr>
        <w:t>.</w:t>
      </w:r>
    </w:p>
    <w:p w14:paraId="54E32C9F" w14:textId="7777777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w:t>
      </w:r>
      <w:r w:rsidRPr="00627C71">
        <w:rPr>
          <w:rFonts w:ascii="Times New Roman" w:eastAsia="Calibri" w:hAnsi="Times New Roman" w:cs="Times New Roman"/>
          <w:sz w:val="24"/>
          <w:szCs w:val="24"/>
        </w:rPr>
        <w:lastRenderedPageBreak/>
        <w:t>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A33AA34" w14:textId="7777777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B154996" w14:textId="77777777" w:rsidR="005417D2" w:rsidRPr="00627C71" w:rsidRDefault="005417D2" w:rsidP="00175C2B">
      <w:pPr>
        <w:tabs>
          <w:tab w:val="left" w:pos="1134"/>
        </w:tabs>
        <w:spacing w:after="0" w:line="240" w:lineRule="auto"/>
        <w:ind w:firstLine="567"/>
        <w:contextualSpacing/>
        <w:jc w:val="both"/>
        <w:rPr>
          <w:rFonts w:ascii="Times New Roman" w:eastAsia="Calibri" w:hAnsi="Times New Roman" w:cs="Times New Roman"/>
          <w:sz w:val="24"/>
          <w:szCs w:val="24"/>
        </w:rPr>
      </w:pPr>
      <w:r w:rsidRPr="00627C71">
        <w:rPr>
          <w:rFonts w:ascii="Times New Roman" w:eastAsia="Calibri" w:hAnsi="Times New Roman" w:cs="Times New Roman"/>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AB4B7EA" w14:textId="77777777" w:rsidR="005417D2" w:rsidRPr="00627C71" w:rsidRDefault="005417D2" w:rsidP="00175C2B">
      <w:pPr>
        <w:tabs>
          <w:tab w:val="left" w:pos="1134"/>
        </w:tabs>
        <w:spacing w:after="0" w:line="240" w:lineRule="auto"/>
        <w:ind w:left="720" w:firstLine="567"/>
        <w:contextualSpacing/>
        <w:jc w:val="both"/>
        <w:rPr>
          <w:rFonts w:ascii="Times New Roman" w:eastAsia="Calibri" w:hAnsi="Times New Roman" w:cs="Times New Roman"/>
          <w:b/>
          <w:sz w:val="24"/>
          <w:szCs w:val="24"/>
        </w:rPr>
      </w:pPr>
    </w:p>
    <w:tbl>
      <w:tblPr>
        <w:tblW w:w="9498" w:type="dxa"/>
        <w:tblInd w:w="-72" w:type="dxa"/>
        <w:tblLayout w:type="fixed"/>
        <w:tblCellMar>
          <w:left w:w="70" w:type="dxa"/>
          <w:right w:w="70" w:type="dxa"/>
        </w:tblCellMar>
        <w:tblLook w:val="04A0" w:firstRow="1" w:lastRow="0" w:firstColumn="1" w:lastColumn="0" w:noHBand="0" w:noVBand="1"/>
      </w:tblPr>
      <w:tblGrid>
        <w:gridCol w:w="4820"/>
        <w:gridCol w:w="4678"/>
      </w:tblGrid>
      <w:tr w:rsidR="000B3473" w:rsidRPr="00627C71" w14:paraId="5781B10B" w14:textId="77777777" w:rsidTr="00DA1049">
        <w:trPr>
          <w:trHeight w:val="566"/>
        </w:trPr>
        <w:tc>
          <w:tcPr>
            <w:tcW w:w="4820" w:type="dxa"/>
          </w:tcPr>
          <w:sdt>
            <w:sdtPr>
              <w:rPr>
                <w:rFonts w:ascii="Times New Roman" w:hAnsi="Times New Roman" w:cs="Times New Roman"/>
                <w:b/>
                <w:szCs w:val="24"/>
              </w:rPr>
              <w:id w:val="1096755233"/>
              <w:placeholder>
                <w:docPart w:val="6C7D7F7E63F54118B6AACAA4D2A8CE34"/>
              </w:placeholder>
            </w:sdtPr>
            <w:sdtEndPr/>
            <w:sdtContent>
              <w:p w14:paraId="6C3DCE4D" w14:textId="77777777" w:rsidR="000B3473" w:rsidRPr="00627C71" w:rsidRDefault="000B3473" w:rsidP="00DA1049">
                <w:pPr>
                  <w:suppressLineNumbers/>
                  <w:tabs>
                    <w:tab w:val="left" w:pos="1418"/>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ЛИЦЕНЗИАТ</w:t>
                </w:r>
              </w:p>
              <w:sdt>
                <w:sdtPr>
                  <w:rPr>
                    <w:rFonts w:ascii="Times New Roman" w:hAnsi="Times New Roman" w:cs="Times New Roman"/>
                    <w:sz w:val="24"/>
                    <w:szCs w:val="24"/>
                  </w:rPr>
                  <w:id w:val="442116952"/>
                  <w:placeholder>
                    <w:docPart w:val="4B636168F5BD4E58B214EC8EE8D3CCB4"/>
                  </w:placeholder>
                </w:sdtPr>
                <w:sdtEndPr/>
                <w:sdtContent>
                  <w:p w14:paraId="0EB0CE95"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Генеральный директор</w:t>
                    </w:r>
                  </w:p>
                  <w:p w14:paraId="2FF1E613" w14:textId="77777777" w:rsidR="00123EE5" w:rsidRDefault="00123EE5" w:rsidP="00123EE5">
                    <w:pPr>
                      <w:suppressLineNumbers/>
                      <w:tabs>
                        <w:tab w:val="left" w:pos="1134"/>
                      </w:tabs>
                      <w:spacing w:after="0" w:line="240" w:lineRule="auto"/>
                      <w:ind w:firstLine="34"/>
                      <w:rPr>
                        <w:rFonts w:ascii="Times New Roman" w:hAnsi="Times New Roman" w:cs="Times New Roman"/>
                        <w:b/>
                        <w:sz w:val="24"/>
                        <w:szCs w:val="24"/>
                      </w:rPr>
                    </w:pPr>
                    <w:r w:rsidRPr="0019493C">
                      <w:rPr>
                        <w:rFonts w:ascii="Times New Roman" w:hAnsi="Times New Roman" w:cs="Times New Roman"/>
                        <w:b/>
                        <w:sz w:val="24"/>
                        <w:szCs w:val="24"/>
                      </w:rPr>
                      <w:t xml:space="preserve">ООО «Сбербанк-Сервис» </w:t>
                    </w:r>
                  </w:p>
                  <w:p w14:paraId="6E14265D"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b/>
                        <w:bCs/>
                        <w:sz w:val="24"/>
                        <w:szCs w:val="24"/>
                      </w:rPr>
                    </w:pPr>
                  </w:p>
                  <w:p w14:paraId="1610B839"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1A780EB1" w14:textId="77777777" w:rsid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______________ / Евтушенко А.Ю. /</w:t>
                    </w:r>
                  </w:p>
                </w:sdtContent>
              </w:sdt>
              <w:p w14:paraId="12F53D12" w14:textId="74563215" w:rsidR="000B3473" w:rsidRPr="009D1659" w:rsidRDefault="00123EE5" w:rsidP="00DA1049">
                <w:pPr>
                  <w:suppressLineNumbers/>
                  <w:tabs>
                    <w:tab w:val="left" w:pos="1418"/>
                  </w:tabs>
                  <w:spacing w:after="0" w:line="240" w:lineRule="auto"/>
                  <w:rPr>
                    <w:rFonts w:ascii="Times New Roman" w:hAnsi="Times New Roman" w:cs="Times New Roman"/>
                    <w:b/>
                    <w:szCs w:val="24"/>
                  </w:rPr>
                </w:pPr>
                <w:r>
                  <w:rPr>
                    <w:rFonts w:ascii="Times New Roman" w:hAnsi="Times New Roman" w:cs="Times New Roman"/>
                    <w:b/>
                    <w:szCs w:val="24"/>
                  </w:rPr>
                  <w:t>М.П.</w:t>
                </w:r>
              </w:p>
            </w:sdtContent>
          </w:sdt>
        </w:tc>
        <w:tc>
          <w:tcPr>
            <w:tcW w:w="4678" w:type="dxa"/>
          </w:tcPr>
          <w:sdt>
            <w:sdtPr>
              <w:rPr>
                <w:rFonts w:ascii="Times New Roman" w:hAnsi="Times New Roman" w:cs="Times New Roman"/>
                <w:b/>
                <w:szCs w:val="24"/>
              </w:rPr>
              <w:id w:val="-916555957"/>
              <w:placeholder>
                <w:docPart w:val="6C7D7F7E63F54118B6AACAA4D2A8CE34"/>
              </w:placeholder>
            </w:sdtPr>
            <w:sdtEndPr/>
            <w:sdtContent>
              <w:p w14:paraId="65349681" w14:textId="77777777" w:rsidR="000B3473" w:rsidRPr="00627C71" w:rsidRDefault="000B3473" w:rsidP="00DA1049">
                <w:pPr>
                  <w:suppressLineNumbers/>
                  <w:tabs>
                    <w:tab w:val="left" w:pos="1272"/>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СУБЛИЦЕНЗИАТ</w:t>
                </w:r>
              </w:p>
              <w:sdt>
                <w:sdtPr>
                  <w:rPr>
                    <w:rFonts w:ascii="Times New Roman" w:hAnsi="Times New Roman" w:cs="Times New Roman"/>
                    <w:sz w:val="24"/>
                    <w:szCs w:val="24"/>
                  </w:rPr>
                  <w:id w:val="492923396"/>
                  <w:placeholder>
                    <w:docPart w:val="401E68F5A37143878FBF2AC110941FC2"/>
                  </w:placeholder>
                </w:sdtPr>
                <w:sdtEndPr/>
                <w:sdtContent>
                  <w:p w14:paraId="34FB293A"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_________________</w:t>
                    </w:r>
                  </w:p>
                  <w:p w14:paraId="2269735C"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b/>
                        <w:bCs/>
                        <w:sz w:val="24"/>
                        <w:szCs w:val="24"/>
                      </w:rPr>
                    </w:pPr>
                    <w:r w:rsidRPr="00123EE5">
                      <w:rPr>
                        <w:rFonts w:ascii="Times New Roman" w:hAnsi="Times New Roman" w:cs="Times New Roman"/>
                        <w:b/>
                        <w:sz w:val="24"/>
                        <w:szCs w:val="24"/>
                      </w:rPr>
                      <w:t>ООО «</w:t>
                    </w:r>
                    <w:r w:rsidRPr="00123EE5">
                      <w:rPr>
                        <w:rFonts w:ascii="Times New Roman" w:hAnsi="Times New Roman" w:cs="Times New Roman"/>
                        <w:b/>
                        <w:sz w:val="24"/>
                        <w:szCs w:val="24"/>
                        <w:lang w:val="en-US"/>
                      </w:rPr>
                      <w:t>_________</w:t>
                    </w:r>
                    <w:r w:rsidRPr="00123EE5">
                      <w:rPr>
                        <w:rFonts w:ascii="Times New Roman" w:hAnsi="Times New Roman" w:cs="Times New Roman"/>
                        <w:b/>
                        <w:sz w:val="24"/>
                        <w:szCs w:val="24"/>
                      </w:rPr>
                      <w:t>»</w:t>
                    </w:r>
                  </w:p>
                  <w:p w14:paraId="427B495E"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0EBA76CA"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226BDC7B" w14:textId="77777777" w:rsid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 /___________/</w:t>
                    </w:r>
                  </w:p>
                </w:sdtContent>
              </w:sdt>
              <w:p w14:paraId="53574F15" w14:textId="657E15F4" w:rsidR="000B3473" w:rsidRPr="00627C71" w:rsidRDefault="00123EE5" w:rsidP="00DA1049">
                <w:pPr>
                  <w:tabs>
                    <w:tab w:val="left" w:pos="12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М.П.</w:t>
                </w:r>
              </w:p>
            </w:sdtContent>
          </w:sdt>
        </w:tc>
      </w:tr>
    </w:tbl>
    <w:p w14:paraId="65C07330" w14:textId="77777777" w:rsidR="005417D2" w:rsidRPr="00627C71" w:rsidRDefault="005417D2" w:rsidP="000B3473">
      <w:pPr>
        <w:tabs>
          <w:tab w:val="left" w:pos="1134"/>
        </w:tabs>
        <w:spacing w:after="0" w:line="240" w:lineRule="auto"/>
        <w:rPr>
          <w:rFonts w:ascii="Times New Roman" w:hAnsi="Times New Roman" w:cs="Times New Roman"/>
          <w:b/>
          <w:sz w:val="24"/>
          <w:szCs w:val="24"/>
        </w:rPr>
      </w:pPr>
    </w:p>
    <w:p w14:paraId="230FE3D0" w14:textId="77777777" w:rsidR="006F06A2" w:rsidRDefault="006F06A2" w:rsidP="00175C2B">
      <w:pPr>
        <w:tabs>
          <w:tab w:val="left" w:pos="1134"/>
        </w:tabs>
        <w:spacing w:after="0" w:line="240" w:lineRule="auto"/>
        <w:ind w:firstLine="567"/>
        <w:rPr>
          <w:rFonts w:ascii="Times New Roman" w:hAnsi="Times New Roman" w:cs="Times New Roman"/>
        </w:rPr>
        <w:sectPr w:rsidR="006F06A2" w:rsidSect="00627C71">
          <w:pgSz w:w="11906" w:h="16838"/>
          <w:pgMar w:top="1134" w:right="851" w:bottom="1134" w:left="1701" w:header="708" w:footer="708" w:gutter="0"/>
          <w:cols w:space="708"/>
          <w:docGrid w:linePitch="360"/>
        </w:sectPr>
      </w:pPr>
    </w:p>
    <w:p w14:paraId="33A36134" w14:textId="33ADCAF1" w:rsidR="00AC654F" w:rsidRPr="00627C71" w:rsidRDefault="00AC654F" w:rsidP="000B3473">
      <w:pPr>
        <w:tabs>
          <w:tab w:val="left" w:pos="1134"/>
        </w:tabs>
        <w:spacing w:after="0" w:line="240" w:lineRule="auto"/>
        <w:ind w:right="-2" w:firstLine="567"/>
        <w:jc w:val="right"/>
        <w:outlineLvl w:val="0"/>
        <w:rPr>
          <w:rFonts w:ascii="Times New Roman" w:hAnsi="Times New Roman" w:cs="Times New Roman"/>
          <w:b/>
          <w:sz w:val="24"/>
          <w:szCs w:val="24"/>
        </w:rPr>
      </w:pPr>
      <w:r w:rsidRPr="00627C71">
        <w:rPr>
          <w:rFonts w:ascii="Times New Roman" w:hAnsi="Times New Roman" w:cs="Times New Roman"/>
          <w:b/>
          <w:sz w:val="24"/>
          <w:szCs w:val="24"/>
        </w:rPr>
        <w:lastRenderedPageBreak/>
        <w:t>Приложение №4</w:t>
      </w:r>
    </w:p>
    <w:p w14:paraId="1DD4DC0A" w14:textId="77777777" w:rsidR="00AC654F" w:rsidRPr="00627C71" w:rsidRDefault="00AC654F" w:rsidP="000B3473">
      <w:pPr>
        <w:tabs>
          <w:tab w:val="left" w:pos="1134"/>
        </w:tabs>
        <w:spacing w:after="0" w:line="240" w:lineRule="auto"/>
        <w:ind w:right="-2" w:firstLine="567"/>
        <w:jc w:val="right"/>
        <w:outlineLvl w:val="0"/>
        <w:rPr>
          <w:rFonts w:ascii="Times New Roman" w:hAnsi="Times New Roman" w:cs="Times New Roman"/>
          <w:b/>
          <w:sz w:val="24"/>
          <w:szCs w:val="24"/>
        </w:rPr>
      </w:pPr>
      <w:r w:rsidRPr="00627C71">
        <w:rPr>
          <w:rFonts w:ascii="Times New Roman" w:hAnsi="Times New Roman" w:cs="Times New Roman"/>
          <w:b/>
          <w:sz w:val="24"/>
          <w:szCs w:val="24"/>
        </w:rPr>
        <w:t xml:space="preserve">к Сублицензионному договору № </w:t>
      </w:r>
      <w:sdt>
        <w:sdtPr>
          <w:rPr>
            <w:rFonts w:ascii="Times New Roman" w:hAnsi="Times New Roman" w:cs="Times New Roman"/>
            <w:b/>
            <w:sz w:val="24"/>
            <w:szCs w:val="24"/>
          </w:rPr>
          <w:id w:val="485835438"/>
          <w:placeholder>
            <w:docPart w:val="92FCDCD4650847BEBD046A07CEA6739B"/>
          </w:placeholder>
        </w:sdtPr>
        <w:sdtEndPr/>
        <w:sdtContent>
          <w:r w:rsidRPr="00627C71">
            <w:rPr>
              <w:rFonts w:ascii="Times New Roman" w:hAnsi="Times New Roman" w:cs="Times New Roman"/>
              <w:b/>
              <w:sz w:val="24"/>
              <w:szCs w:val="24"/>
            </w:rPr>
            <w:t>______________</w:t>
          </w:r>
        </w:sdtContent>
      </w:sdt>
    </w:p>
    <w:p w14:paraId="0A0A1E70" w14:textId="77777777" w:rsidR="00AC654F" w:rsidRPr="00627C71" w:rsidRDefault="00AC654F" w:rsidP="000B3473">
      <w:pPr>
        <w:tabs>
          <w:tab w:val="left" w:pos="1134"/>
        </w:tabs>
        <w:spacing w:after="0" w:line="240" w:lineRule="auto"/>
        <w:ind w:right="-2" w:firstLine="567"/>
        <w:jc w:val="right"/>
        <w:outlineLvl w:val="0"/>
        <w:rPr>
          <w:rFonts w:ascii="Times New Roman" w:hAnsi="Times New Roman" w:cs="Times New Roman"/>
          <w:b/>
          <w:sz w:val="24"/>
          <w:szCs w:val="24"/>
        </w:rPr>
      </w:pPr>
      <w:r w:rsidRPr="00627C71">
        <w:rPr>
          <w:rFonts w:ascii="Times New Roman" w:hAnsi="Times New Roman" w:cs="Times New Roman"/>
          <w:b/>
          <w:sz w:val="24"/>
          <w:szCs w:val="24"/>
        </w:rPr>
        <w:t xml:space="preserve">от </w:t>
      </w:r>
      <w:sdt>
        <w:sdtPr>
          <w:rPr>
            <w:rFonts w:ascii="Times New Roman" w:hAnsi="Times New Roman" w:cs="Times New Roman"/>
            <w:b/>
            <w:sz w:val="24"/>
            <w:szCs w:val="24"/>
          </w:rPr>
          <w:id w:val="1604760471"/>
          <w:placeholder>
            <w:docPart w:val="92FCDCD4650847BEBD046A07CEA6739B"/>
          </w:placeholder>
        </w:sdtPr>
        <w:sdtEndPr/>
        <w:sdtContent>
          <w:r w:rsidRPr="00627C71">
            <w:rPr>
              <w:rFonts w:ascii="Times New Roman" w:hAnsi="Times New Roman" w:cs="Times New Roman"/>
              <w:b/>
              <w:sz w:val="24"/>
              <w:szCs w:val="24"/>
            </w:rPr>
            <w:t>«___» _____________ 20__</w:t>
          </w:r>
        </w:sdtContent>
      </w:sdt>
      <w:r w:rsidRPr="00627C71">
        <w:rPr>
          <w:rFonts w:ascii="Times New Roman" w:hAnsi="Times New Roman" w:cs="Times New Roman"/>
          <w:b/>
          <w:sz w:val="24"/>
          <w:szCs w:val="24"/>
        </w:rPr>
        <w:t xml:space="preserve"> г.</w:t>
      </w:r>
    </w:p>
    <w:p w14:paraId="413E6802" w14:textId="77777777" w:rsidR="00AC654F" w:rsidRPr="00627C71" w:rsidRDefault="00AC654F" w:rsidP="000B3473">
      <w:pPr>
        <w:tabs>
          <w:tab w:val="left" w:pos="1134"/>
        </w:tabs>
        <w:spacing w:after="0" w:line="240" w:lineRule="auto"/>
        <w:ind w:right="-2" w:firstLine="567"/>
        <w:rPr>
          <w:rFonts w:ascii="Times New Roman" w:hAnsi="Times New Roman" w:cs="Times New Roman"/>
        </w:rPr>
      </w:pPr>
    </w:p>
    <w:p w14:paraId="1228ECD8" w14:textId="77777777" w:rsidR="00AC654F" w:rsidRPr="00627C71" w:rsidRDefault="00AC654F" w:rsidP="000B3473">
      <w:pPr>
        <w:tabs>
          <w:tab w:val="left" w:pos="1134"/>
        </w:tabs>
        <w:spacing w:after="0" w:line="240" w:lineRule="auto"/>
        <w:ind w:right="-2"/>
        <w:jc w:val="center"/>
        <w:rPr>
          <w:rFonts w:ascii="Times New Roman" w:hAnsi="Times New Roman" w:cs="Times New Roman"/>
          <w:b/>
          <w:sz w:val="24"/>
          <w:szCs w:val="24"/>
        </w:rPr>
      </w:pPr>
      <w:r w:rsidRPr="00627C71">
        <w:rPr>
          <w:rFonts w:ascii="Times New Roman" w:hAnsi="Times New Roman" w:cs="Times New Roman"/>
          <w:b/>
          <w:sz w:val="24"/>
          <w:szCs w:val="24"/>
        </w:rPr>
        <w:t xml:space="preserve">ПОЛОЖЕНИЕ О СОБЛЮДЕНИИ ТРЕБОВАНИЙ </w:t>
      </w:r>
    </w:p>
    <w:p w14:paraId="4712E552" w14:textId="77777777" w:rsidR="00AC654F" w:rsidRPr="00627C71" w:rsidRDefault="00AC654F" w:rsidP="000B3473">
      <w:pPr>
        <w:tabs>
          <w:tab w:val="left" w:pos="1134"/>
        </w:tabs>
        <w:spacing w:after="0" w:line="240" w:lineRule="auto"/>
        <w:ind w:right="-2"/>
        <w:jc w:val="center"/>
        <w:rPr>
          <w:rFonts w:ascii="Times New Roman" w:hAnsi="Times New Roman" w:cs="Times New Roman"/>
          <w:b/>
          <w:sz w:val="24"/>
          <w:szCs w:val="24"/>
        </w:rPr>
      </w:pPr>
      <w:r w:rsidRPr="00627C71">
        <w:rPr>
          <w:rFonts w:ascii="Times New Roman" w:hAnsi="Times New Roman" w:cs="Times New Roman"/>
          <w:b/>
          <w:sz w:val="24"/>
          <w:szCs w:val="24"/>
        </w:rPr>
        <w:t>КИБЕРБЕЗОПАСНОСТИ В ООО «СБЕРБАНК-СЕРВИС»</w:t>
      </w:r>
    </w:p>
    <w:p w14:paraId="3AF4663D" w14:textId="77777777" w:rsidR="00AC654F" w:rsidRPr="00627C71" w:rsidRDefault="00AC654F" w:rsidP="000B3473">
      <w:pPr>
        <w:tabs>
          <w:tab w:val="left" w:pos="1134"/>
        </w:tabs>
        <w:spacing w:after="0" w:line="240" w:lineRule="auto"/>
        <w:ind w:right="-2"/>
        <w:jc w:val="center"/>
        <w:rPr>
          <w:rFonts w:ascii="Times New Roman" w:hAnsi="Times New Roman" w:cs="Times New Roman"/>
          <w:b/>
          <w:sz w:val="24"/>
          <w:szCs w:val="24"/>
        </w:rPr>
      </w:pPr>
    </w:p>
    <w:p w14:paraId="4D02F7C5" w14:textId="77777777" w:rsidR="00AC654F" w:rsidRPr="00627C71" w:rsidRDefault="00AC654F" w:rsidP="000B3473">
      <w:pPr>
        <w:tabs>
          <w:tab w:val="left" w:pos="1134"/>
        </w:tabs>
        <w:spacing w:after="0" w:line="240" w:lineRule="auto"/>
        <w:ind w:right="-2"/>
        <w:jc w:val="center"/>
        <w:rPr>
          <w:rFonts w:ascii="Times New Roman" w:hAnsi="Times New Roman" w:cs="Times New Roman"/>
          <w:b/>
          <w:sz w:val="24"/>
          <w:szCs w:val="24"/>
        </w:rPr>
      </w:pPr>
      <w:r w:rsidRPr="00627C71">
        <w:rPr>
          <w:rFonts w:ascii="Times New Roman" w:hAnsi="Times New Roman" w:cs="Times New Roman"/>
          <w:b/>
          <w:sz w:val="24"/>
          <w:szCs w:val="24"/>
        </w:rPr>
        <w:t>ТЕРМИНЫ И ОПРЕДЕЛЕНИЯ</w:t>
      </w:r>
    </w:p>
    <w:p w14:paraId="05E81098" w14:textId="77777777" w:rsidR="00AC654F" w:rsidRPr="00627C71" w:rsidRDefault="00AC654F" w:rsidP="000B3473">
      <w:pPr>
        <w:tabs>
          <w:tab w:val="left" w:pos="1134"/>
        </w:tabs>
        <w:spacing w:after="0" w:line="240" w:lineRule="auto"/>
        <w:ind w:right="-2" w:firstLine="567"/>
        <w:jc w:val="both"/>
        <w:rPr>
          <w:rFonts w:ascii="Times New Roman" w:hAnsi="Times New Roman" w:cs="Times New Roman"/>
          <w:b/>
          <w:sz w:val="24"/>
          <w:szCs w:val="24"/>
        </w:rPr>
      </w:pPr>
    </w:p>
    <w:p w14:paraId="32D14A65" w14:textId="77777777" w:rsidR="00AC654F" w:rsidRPr="00627C71" w:rsidRDefault="00AC654F" w:rsidP="000B3473">
      <w:pPr>
        <w:tabs>
          <w:tab w:val="left" w:pos="1107"/>
          <w:tab w:val="left" w:pos="1134"/>
        </w:tabs>
        <w:spacing w:after="0" w:line="240" w:lineRule="auto"/>
        <w:ind w:right="-2" w:firstLine="567"/>
        <w:jc w:val="both"/>
        <w:rPr>
          <w:rFonts w:ascii="Times New Roman" w:hAnsi="Times New Roman" w:cs="Times New Roman"/>
          <w:b/>
          <w:sz w:val="24"/>
          <w:szCs w:val="24"/>
        </w:rPr>
      </w:pPr>
      <w:r w:rsidRPr="00627C71">
        <w:rPr>
          <w:rFonts w:ascii="Times New Roman" w:hAnsi="Times New Roman" w:cs="Times New Roman"/>
          <w:b/>
          <w:sz w:val="24"/>
          <w:szCs w:val="24"/>
        </w:rPr>
        <w:t xml:space="preserve">Автоматизированная система (АС) - </w:t>
      </w:r>
      <w:r w:rsidRPr="00627C71">
        <w:rPr>
          <w:rFonts w:ascii="Times New Roman" w:hAnsi="Times New Roman" w:cs="Times New Roman"/>
          <w:sz w:val="24"/>
          <w:szCs w:val="24"/>
        </w:rPr>
        <w:t>совокупность взаимосогласованных компонентов программного, технического, информационного, организационного, методического, правового обеспечения, используемая пользователями для реализации заданной информационной технологии.</w:t>
      </w:r>
    </w:p>
    <w:p w14:paraId="221FE0DB"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ИТ-инфраструктура</w:t>
      </w:r>
      <w:r w:rsidRPr="00627C71">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C01F512"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ИТ-инцидент</w:t>
      </w:r>
      <w:r w:rsidRPr="00627C71">
        <w:rPr>
          <w:rFonts w:ascii="Times New Roman" w:hAnsi="Times New Roman" w:cs="Times New Roman"/>
          <w:sz w:val="24"/>
          <w:szCs w:val="24"/>
        </w:rPr>
        <w:t xml:space="preserve"> – незапланированное прерывание (снижение качества) ИТ-услуги, не связанное с кибербезопасностью.</w:t>
      </w:r>
    </w:p>
    <w:p w14:paraId="32238044"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Информационный актив</w:t>
      </w:r>
      <w:r w:rsidRPr="00627C71">
        <w:rPr>
          <w:rFonts w:ascii="Times New Roman" w:hAnsi="Times New Roman" w:cs="Times New Roman"/>
          <w:sz w:val="24"/>
          <w:szCs w:val="24"/>
        </w:rPr>
        <w:t xml:space="preserve"> – информация и средства ее обработки.</w:t>
      </w:r>
    </w:p>
    <w:p w14:paraId="16FC8A8C" w14:textId="77777777" w:rsidR="00AC654F" w:rsidRPr="00627C71" w:rsidRDefault="00AC654F" w:rsidP="000B3473">
      <w:pPr>
        <w:tabs>
          <w:tab w:val="left" w:pos="1134"/>
        </w:tabs>
        <w:spacing w:after="0" w:line="240" w:lineRule="auto"/>
        <w:ind w:right="-2" w:firstLine="567"/>
        <w:jc w:val="both"/>
        <w:rPr>
          <w:rFonts w:ascii="Times New Roman" w:hAnsi="Times New Roman" w:cs="Times New Roman"/>
          <w:bCs/>
          <w:sz w:val="24"/>
          <w:szCs w:val="24"/>
        </w:rPr>
      </w:pPr>
      <w:r w:rsidRPr="00627C71">
        <w:rPr>
          <w:rFonts w:ascii="Times New Roman" w:hAnsi="Times New Roman" w:cs="Times New Roman"/>
          <w:b/>
          <w:sz w:val="24"/>
          <w:szCs w:val="24"/>
        </w:rPr>
        <w:t>Инцидент кибербезопасности</w:t>
      </w:r>
      <w:r w:rsidRPr="00627C71">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w:t>
      </w:r>
    </w:p>
    <w:p w14:paraId="715BC82A"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Кибербезопасность (КБ)</w:t>
      </w:r>
      <w:r w:rsidRPr="00627C71">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91AF302"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Киберпространство</w:t>
      </w:r>
      <w:r w:rsidRPr="00627C71">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49E98864"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ЛВС</w:t>
      </w:r>
      <w:r w:rsidRPr="00627C71">
        <w:rPr>
          <w:rFonts w:ascii="Times New Roman" w:hAnsi="Times New Roman" w:cs="Times New Roman"/>
          <w:sz w:val="24"/>
          <w:szCs w:val="24"/>
        </w:rPr>
        <w:t xml:space="preserve"> – локальная вычислительная сеть.</w:t>
      </w:r>
    </w:p>
    <w:p w14:paraId="1F22370D"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 xml:space="preserve">МИНКОМСВЯЗЬ – </w:t>
      </w:r>
      <w:r w:rsidRPr="00627C71">
        <w:rPr>
          <w:rFonts w:ascii="Times New Roman" w:hAnsi="Times New Roman" w:cs="Times New Roman"/>
          <w:sz w:val="24"/>
          <w:szCs w:val="24"/>
        </w:rPr>
        <w:t>Министерство цифрового развития, связи и массовых коммуникаций Российской Федерации</w:t>
      </w:r>
    </w:p>
    <w:p w14:paraId="7EA6B593" w14:textId="7D3AE60B"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bCs/>
          <w:sz w:val="24"/>
          <w:szCs w:val="24"/>
        </w:rPr>
      </w:pPr>
      <w:r w:rsidRPr="00627C71">
        <w:rPr>
          <w:rFonts w:ascii="Times New Roman" w:hAnsi="Times New Roman" w:cs="Times New Roman"/>
          <w:b/>
          <w:sz w:val="24"/>
          <w:szCs w:val="24"/>
        </w:rPr>
        <w:t xml:space="preserve">Оборудование </w:t>
      </w:r>
      <w:r w:rsidRPr="00627C71">
        <w:rPr>
          <w:rFonts w:ascii="Times New Roman" w:hAnsi="Times New Roman" w:cs="Times New Roman"/>
          <w:bCs/>
          <w:sz w:val="24"/>
          <w:szCs w:val="24"/>
        </w:rPr>
        <w:t xml:space="preserve">-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w:t>
      </w:r>
      <w:r w:rsidR="00C4217C">
        <w:rPr>
          <w:rFonts w:ascii="Times New Roman" w:hAnsi="Times New Roman" w:cs="Times New Roman"/>
          <w:bCs/>
          <w:sz w:val="24"/>
          <w:szCs w:val="24"/>
        </w:rPr>
        <w:t>Лицензиата</w:t>
      </w:r>
      <w:r w:rsidRPr="00627C71">
        <w:rPr>
          <w:rFonts w:ascii="Times New Roman" w:hAnsi="Times New Roman" w:cs="Times New Roman"/>
          <w:bCs/>
          <w:sz w:val="24"/>
          <w:szCs w:val="24"/>
        </w:rPr>
        <w:t>по интерфейсам (включая беспроводные), предназначенным для передачи данных.</w:t>
      </w:r>
    </w:p>
    <w:p w14:paraId="5C90D005"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Подключение</w:t>
      </w:r>
      <w:r w:rsidRPr="00627C71">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Заказчика.</w:t>
      </w:r>
    </w:p>
    <w:p w14:paraId="3A894754"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ПСИ</w:t>
      </w:r>
      <w:r w:rsidRPr="00627C71">
        <w:rPr>
          <w:rFonts w:ascii="Times New Roman" w:hAnsi="Times New Roman" w:cs="Times New Roman"/>
          <w:sz w:val="24"/>
          <w:szCs w:val="24"/>
        </w:rPr>
        <w:t xml:space="preserve"> – приемо-сдаточные испытания.</w:t>
      </w:r>
    </w:p>
    <w:p w14:paraId="3F82307E"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СВТ</w:t>
      </w:r>
      <w:r w:rsidRPr="00627C71">
        <w:rPr>
          <w:rFonts w:ascii="Times New Roman" w:hAnsi="Times New Roman" w:cs="Times New Roman"/>
          <w:sz w:val="24"/>
          <w:szCs w:val="24"/>
        </w:rPr>
        <w:t xml:space="preserve"> – средства вычислительной техники.</w:t>
      </w:r>
    </w:p>
    <w:p w14:paraId="008B167D"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b/>
          <w:sz w:val="24"/>
          <w:szCs w:val="24"/>
        </w:rPr>
      </w:pPr>
      <w:r w:rsidRPr="00627C71">
        <w:rPr>
          <w:rFonts w:ascii="Times New Roman" w:hAnsi="Times New Roman" w:cs="Times New Roman"/>
          <w:b/>
          <w:sz w:val="24"/>
          <w:szCs w:val="24"/>
        </w:rPr>
        <w:t xml:space="preserve">ФСБ – </w:t>
      </w:r>
      <w:r w:rsidRPr="00627C71">
        <w:rPr>
          <w:rFonts w:ascii="Times New Roman" w:hAnsi="Times New Roman" w:cs="Times New Roman"/>
          <w:sz w:val="24"/>
          <w:szCs w:val="24"/>
        </w:rPr>
        <w:t>Федеральная служба безопасности.</w:t>
      </w:r>
    </w:p>
    <w:p w14:paraId="72EA5C2D"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b/>
          <w:sz w:val="24"/>
          <w:szCs w:val="24"/>
        </w:rPr>
      </w:pPr>
      <w:r w:rsidRPr="00627C71">
        <w:rPr>
          <w:rFonts w:ascii="Times New Roman" w:hAnsi="Times New Roman" w:cs="Times New Roman"/>
          <w:b/>
          <w:sz w:val="24"/>
          <w:szCs w:val="24"/>
        </w:rPr>
        <w:t xml:space="preserve">ФСТЭК – </w:t>
      </w:r>
      <w:r w:rsidRPr="00627C71">
        <w:rPr>
          <w:rFonts w:ascii="Times New Roman" w:hAnsi="Times New Roman" w:cs="Times New Roman"/>
          <w:sz w:val="24"/>
          <w:szCs w:val="24"/>
        </w:rPr>
        <w:t>Федеральная служба технического и экспортного контроля.</w:t>
      </w:r>
    </w:p>
    <w:p w14:paraId="23DF0EFB"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DLP-система</w:t>
      </w:r>
      <w:r w:rsidRPr="00627C71">
        <w:rPr>
          <w:rFonts w:ascii="Times New Roman" w:hAnsi="Times New Roman" w:cs="Times New Roman"/>
          <w:bCs/>
          <w:sz w:val="24"/>
          <w:szCs w:val="24"/>
        </w:rPr>
        <w:t xml:space="preserve"> — </w:t>
      </w:r>
      <w:r w:rsidRPr="00627C71">
        <w:rPr>
          <w:rFonts w:ascii="Times New Roman" w:hAnsi="Times New Roman" w:cs="Times New Roman"/>
          <w:sz w:val="24"/>
          <w:szCs w:val="24"/>
        </w:rPr>
        <w:t>специализированное программное обеспечение, предназначенное для защиты от утечек конфиденциальной информации.</w:t>
      </w:r>
    </w:p>
    <w:p w14:paraId="3F4E701A"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b/>
          <w:sz w:val="24"/>
          <w:szCs w:val="24"/>
        </w:rPr>
        <w:t>Угроза</w:t>
      </w:r>
      <w:r w:rsidRPr="00627C71">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3F2F62C6" w14:textId="77777777" w:rsidR="00AC654F" w:rsidRPr="00627C71" w:rsidRDefault="00AC654F" w:rsidP="000B3473">
      <w:pPr>
        <w:tabs>
          <w:tab w:val="left" w:pos="0"/>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sz w:val="24"/>
          <w:szCs w:val="24"/>
        </w:rPr>
        <w:br w:type="page"/>
      </w:r>
    </w:p>
    <w:p w14:paraId="7BC3BE72" w14:textId="4C417F77" w:rsidR="00AC654F" w:rsidRPr="00B4348C" w:rsidRDefault="00AC654F" w:rsidP="00B4348C">
      <w:pPr>
        <w:tabs>
          <w:tab w:val="left" w:pos="1134"/>
        </w:tabs>
        <w:spacing w:after="0" w:line="240" w:lineRule="auto"/>
        <w:ind w:right="-2"/>
        <w:jc w:val="center"/>
        <w:rPr>
          <w:rFonts w:ascii="Times New Roman" w:hAnsi="Times New Roman" w:cs="Times New Roman"/>
          <w:b/>
          <w:sz w:val="24"/>
          <w:szCs w:val="24"/>
        </w:rPr>
      </w:pPr>
      <w:r w:rsidRPr="00627C71">
        <w:rPr>
          <w:rFonts w:ascii="Times New Roman" w:hAnsi="Times New Roman" w:cs="Times New Roman"/>
          <w:b/>
          <w:sz w:val="24"/>
          <w:szCs w:val="24"/>
        </w:rPr>
        <w:lastRenderedPageBreak/>
        <w:t>ОБЩИЕ ПОЛОЖЕНИЯ</w:t>
      </w:r>
    </w:p>
    <w:p w14:paraId="1F6E1E2B" w14:textId="184B35E3" w:rsidR="00AC654F" w:rsidRPr="00627C71" w:rsidRDefault="00AC654F" w:rsidP="000B3473">
      <w:pPr>
        <w:tabs>
          <w:tab w:val="left" w:pos="1134"/>
        </w:tabs>
        <w:spacing w:after="0" w:line="240" w:lineRule="auto"/>
        <w:ind w:right="-2"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iCs/>
          <w:sz w:val="24"/>
          <w:szCs w:val="24"/>
          <w:lang w:eastAsia="ru-RU"/>
        </w:rPr>
        <w:t>Общество с ограниченной ответственностью «Сбербанк-Сервис» (ООО «Сбербанк-Сервис»)</w:t>
      </w:r>
      <w:r w:rsidRPr="00627C71">
        <w:rPr>
          <w:rFonts w:ascii="Times New Roman" w:eastAsia="Times New Roman" w:hAnsi="Times New Roman" w:cs="Times New Roman"/>
          <w:sz w:val="24"/>
          <w:szCs w:val="24"/>
          <w:lang w:eastAsia="ru-RU"/>
        </w:rPr>
        <w:t xml:space="preserve">, именуемое в дальнейшем </w:t>
      </w:r>
      <w:r w:rsidR="00C27582">
        <w:rPr>
          <w:rFonts w:ascii="Times New Roman" w:eastAsia="Times New Roman" w:hAnsi="Times New Roman" w:cs="Times New Roman"/>
          <w:b/>
          <w:sz w:val="24"/>
          <w:szCs w:val="24"/>
          <w:lang w:eastAsia="ru-RU"/>
        </w:rPr>
        <w:t>Лицензиат</w:t>
      </w:r>
      <w:r w:rsidRPr="00627C71">
        <w:rPr>
          <w:rFonts w:ascii="Times New Roman" w:eastAsia="Times New Roman" w:hAnsi="Times New Roman" w:cs="Times New Roman"/>
          <w:sz w:val="24"/>
          <w:szCs w:val="24"/>
          <w:lang w:eastAsia="ru-RU"/>
        </w:rPr>
        <w:t xml:space="preserve">, в лице </w:t>
      </w:r>
      <w:sdt>
        <w:sdtPr>
          <w:rPr>
            <w:rFonts w:ascii="Times New Roman" w:eastAsia="Times New Roman" w:hAnsi="Times New Roman" w:cs="Times New Roman"/>
            <w:sz w:val="24"/>
            <w:szCs w:val="24"/>
            <w:lang w:eastAsia="ru-RU"/>
          </w:rPr>
          <w:id w:val="-346401249"/>
          <w:placeholder>
            <w:docPart w:val="DefaultPlaceholder_-1854013440"/>
          </w:placeholder>
        </w:sdtPr>
        <w:sdtEndPr/>
        <w:sdtContent>
          <w:r w:rsidR="00123EE5" w:rsidRPr="00123EE5">
            <w:rPr>
              <w:rFonts w:ascii="Times New Roman" w:eastAsia="Times New Roman" w:hAnsi="Times New Roman" w:cs="Times New Roman"/>
              <w:sz w:val="24"/>
              <w:szCs w:val="24"/>
              <w:lang w:eastAsia="ru-RU"/>
            </w:rPr>
            <w:t>Генерального дирек</w:t>
          </w:r>
          <w:r w:rsidR="00123EE5">
            <w:rPr>
              <w:rFonts w:ascii="Times New Roman" w:eastAsia="Times New Roman" w:hAnsi="Times New Roman" w:cs="Times New Roman"/>
              <w:sz w:val="24"/>
              <w:szCs w:val="24"/>
              <w:lang w:eastAsia="ru-RU"/>
            </w:rPr>
            <w:t>тора Евтушенко Алексея Юрьевича</w:t>
          </w:r>
          <w:r w:rsidRPr="00627C71">
            <w:rPr>
              <w:rFonts w:ascii="Times New Roman" w:eastAsia="Times New Roman" w:hAnsi="Times New Roman" w:cs="Times New Roman"/>
              <w:sz w:val="24"/>
              <w:szCs w:val="24"/>
              <w:lang w:eastAsia="ru-RU"/>
            </w:rPr>
            <w:t>,</w:t>
          </w:r>
        </w:sdtContent>
      </w:sdt>
      <w:r w:rsidRPr="00627C71">
        <w:rPr>
          <w:rFonts w:ascii="Times New Roman" w:eastAsia="Times New Roman" w:hAnsi="Times New Roman" w:cs="Times New Roman"/>
          <w:sz w:val="24"/>
          <w:szCs w:val="24"/>
          <w:lang w:eastAsia="ru-RU"/>
        </w:rPr>
        <w:t xml:space="preserve"> действующего на основании </w:t>
      </w:r>
      <w:sdt>
        <w:sdtPr>
          <w:rPr>
            <w:rFonts w:ascii="Times New Roman" w:eastAsia="Times New Roman" w:hAnsi="Times New Roman" w:cs="Times New Roman"/>
            <w:sz w:val="24"/>
            <w:szCs w:val="24"/>
            <w:lang w:eastAsia="ru-RU"/>
          </w:rPr>
          <w:id w:val="-81302528"/>
          <w:placeholder>
            <w:docPart w:val="DefaultPlaceholder_-1854013440"/>
          </w:placeholder>
        </w:sdtPr>
        <w:sdtEndPr/>
        <w:sdtContent>
          <w:r w:rsidR="00123EE5">
            <w:rPr>
              <w:rFonts w:ascii="Times New Roman" w:eastAsia="Times New Roman" w:hAnsi="Times New Roman" w:cs="Times New Roman"/>
              <w:sz w:val="24"/>
              <w:szCs w:val="24"/>
              <w:lang w:eastAsia="ru-RU"/>
            </w:rPr>
            <w:t>Устава</w:t>
          </w:r>
          <w:r w:rsidRPr="00627C71">
            <w:rPr>
              <w:rFonts w:ascii="Times New Roman" w:eastAsia="Times New Roman" w:hAnsi="Times New Roman" w:cs="Times New Roman"/>
              <w:sz w:val="24"/>
              <w:szCs w:val="24"/>
              <w:lang w:eastAsia="ru-RU"/>
            </w:rPr>
            <w:t>,</w:t>
          </w:r>
        </w:sdtContent>
      </w:sdt>
      <w:r w:rsidRPr="00627C71">
        <w:rPr>
          <w:rFonts w:ascii="Times New Roman" w:eastAsia="Times New Roman" w:hAnsi="Times New Roman" w:cs="Times New Roman"/>
          <w:sz w:val="24"/>
          <w:szCs w:val="24"/>
          <w:lang w:eastAsia="ru-RU"/>
        </w:rPr>
        <w:t xml:space="preserve"> с одной стороны, и</w:t>
      </w:r>
    </w:p>
    <w:p w14:paraId="5E8809BF" w14:textId="047C2143" w:rsidR="00AC654F" w:rsidRPr="00627C71" w:rsidRDefault="00B02C60" w:rsidP="000B3473">
      <w:pPr>
        <w:tabs>
          <w:tab w:val="left" w:pos="1134"/>
        </w:tabs>
        <w:spacing w:after="0" w:line="240" w:lineRule="auto"/>
        <w:ind w:right="-2" w:firstLine="567"/>
        <w:jc w:val="both"/>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122580833"/>
          <w:placeholder>
            <w:docPart w:val="DefaultPlaceholder_-1854013440"/>
          </w:placeholder>
        </w:sdtPr>
        <w:sdtEndPr/>
        <w:sdtContent>
          <w:r w:rsidR="00AC654F" w:rsidRPr="00627C71">
            <w:rPr>
              <w:rFonts w:ascii="Times New Roman" w:eastAsia="Times New Roman" w:hAnsi="Times New Roman" w:cs="Times New Roman"/>
              <w:sz w:val="24"/>
              <w:szCs w:val="24"/>
              <w:lang w:eastAsia="ru-RU"/>
            </w:rPr>
            <w:t>____________________________________,</w:t>
          </w:r>
        </w:sdtContent>
      </w:sdt>
      <w:r w:rsidR="00AC654F" w:rsidRPr="00627C71">
        <w:rPr>
          <w:rFonts w:ascii="Times New Roman" w:eastAsia="Times New Roman" w:hAnsi="Times New Roman" w:cs="Times New Roman"/>
          <w:sz w:val="24"/>
          <w:szCs w:val="24"/>
          <w:lang w:eastAsia="ru-RU"/>
        </w:rPr>
        <w:t xml:space="preserve"> именуемое в дальнейшем </w:t>
      </w:r>
      <w:r w:rsidR="00C27582">
        <w:rPr>
          <w:rFonts w:ascii="Times New Roman" w:eastAsia="Times New Roman" w:hAnsi="Times New Roman" w:cs="Times New Roman"/>
          <w:b/>
          <w:sz w:val="24"/>
          <w:szCs w:val="24"/>
          <w:lang w:eastAsia="ru-RU"/>
        </w:rPr>
        <w:t>Сублицензиат</w:t>
      </w:r>
      <w:r w:rsidR="00AC654F" w:rsidRPr="00627C71">
        <w:rPr>
          <w:rFonts w:ascii="Times New Roman" w:eastAsia="Times New Roman" w:hAnsi="Times New Roman" w:cs="Times New Roman"/>
          <w:sz w:val="24"/>
          <w:szCs w:val="24"/>
          <w:lang w:eastAsia="ru-RU"/>
        </w:rPr>
        <w:t xml:space="preserve">, в лице </w:t>
      </w:r>
      <w:sdt>
        <w:sdtPr>
          <w:rPr>
            <w:rFonts w:ascii="Times New Roman" w:eastAsia="Times New Roman" w:hAnsi="Times New Roman" w:cs="Times New Roman"/>
            <w:sz w:val="24"/>
            <w:szCs w:val="24"/>
            <w:lang w:eastAsia="ru-RU"/>
          </w:rPr>
          <w:id w:val="972094600"/>
          <w:placeholder>
            <w:docPart w:val="DefaultPlaceholder_-1854013440"/>
          </w:placeholder>
        </w:sdtPr>
        <w:sdtEndPr/>
        <w:sdtContent>
          <w:r w:rsidR="00AC654F" w:rsidRPr="00627C71">
            <w:rPr>
              <w:rFonts w:ascii="Times New Roman" w:eastAsia="Times New Roman" w:hAnsi="Times New Roman" w:cs="Times New Roman"/>
              <w:sz w:val="24"/>
              <w:szCs w:val="24"/>
              <w:lang w:eastAsia="ru-RU"/>
            </w:rPr>
            <w:t>__________________,</w:t>
          </w:r>
        </w:sdtContent>
      </w:sdt>
      <w:r w:rsidR="00AC654F" w:rsidRPr="00627C71">
        <w:rPr>
          <w:rFonts w:ascii="Times New Roman" w:eastAsia="Times New Roman" w:hAnsi="Times New Roman" w:cs="Times New Roman"/>
          <w:sz w:val="24"/>
          <w:szCs w:val="24"/>
          <w:lang w:eastAsia="ru-RU"/>
        </w:rPr>
        <w:t xml:space="preserve"> действующего на основании </w:t>
      </w:r>
      <w:sdt>
        <w:sdtPr>
          <w:rPr>
            <w:rFonts w:ascii="Times New Roman" w:eastAsia="Times New Roman" w:hAnsi="Times New Roman" w:cs="Times New Roman"/>
            <w:sz w:val="24"/>
            <w:szCs w:val="24"/>
            <w:lang w:eastAsia="ru-RU"/>
          </w:rPr>
          <w:id w:val="-1524085007"/>
          <w:placeholder>
            <w:docPart w:val="DefaultPlaceholder_-1854013440"/>
          </w:placeholder>
        </w:sdtPr>
        <w:sdtEndPr>
          <w:rPr>
            <w:iCs/>
          </w:rPr>
        </w:sdtEndPr>
        <w:sdtContent>
          <w:r w:rsidR="00AC654F" w:rsidRPr="00627C71">
            <w:rPr>
              <w:rFonts w:ascii="Times New Roman" w:eastAsia="Times New Roman" w:hAnsi="Times New Roman" w:cs="Times New Roman"/>
              <w:sz w:val="24"/>
              <w:szCs w:val="24"/>
              <w:lang w:eastAsia="ru-RU"/>
            </w:rPr>
            <w:t>____________</w:t>
          </w:r>
          <w:r w:rsidR="00AC654F" w:rsidRPr="00627C71">
            <w:rPr>
              <w:rFonts w:ascii="Times New Roman" w:eastAsia="Times New Roman" w:hAnsi="Times New Roman" w:cs="Times New Roman"/>
              <w:iCs/>
              <w:sz w:val="24"/>
              <w:szCs w:val="24"/>
              <w:lang w:eastAsia="ru-RU"/>
            </w:rPr>
            <w:t>,</w:t>
          </w:r>
        </w:sdtContent>
      </w:sdt>
      <w:r w:rsidR="00AC654F" w:rsidRPr="00627C71">
        <w:rPr>
          <w:rFonts w:ascii="Times New Roman" w:eastAsia="Times New Roman" w:hAnsi="Times New Roman" w:cs="Times New Roman"/>
          <w:iCs/>
          <w:sz w:val="24"/>
          <w:szCs w:val="24"/>
          <w:lang w:eastAsia="ru-RU"/>
        </w:rPr>
        <w:t xml:space="preserve"> </w:t>
      </w:r>
      <w:r w:rsidR="00AC654F" w:rsidRPr="00627C71">
        <w:rPr>
          <w:rFonts w:ascii="Times New Roman" w:eastAsia="Times New Roman" w:hAnsi="Times New Roman" w:cs="Times New Roman"/>
          <w:sz w:val="24"/>
          <w:szCs w:val="24"/>
          <w:lang w:eastAsia="ru-RU"/>
        </w:rPr>
        <w:t>с другой стороны, совместно именуемые «Стороны», а по отдельности – «Сторона», заключили настоящее Положение о соблюдении требований кибербезопасности (далее – Положение) о нижеследующем:</w:t>
      </w:r>
    </w:p>
    <w:p w14:paraId="23EAD215" w14:textId="77777777" w:rsidR="00AC654F" w:rsidRPr="00627C71" w:rsidRDefault="00AC654F" w:rsidP="000B3473">
      <w:pPr>
        <w:tabs>
          <w:tab w:val="left" w:pos="1134"/>
        </w:tabs>
        <w:spacing w:after="0" w:line="240" w:lineRule="auto"/>
        <w:ind w:right="-2" w:firstLine="567"/>
        <w:jc w:val="both"/>
        <w:rPr>
          <w:rFonts w:ascii="Times New Roman" w:eastAsia="Times New Roman" w:hAnsi="Times New Roman" w:cs="Times New Roman"/>
          <w:sz w:val="24"/>
          <w:szCs w:val="24"/>
          <w:lang w:eastAsia="ru-RU"/>
        </w:rPr>
      </w:pPr>
    </w:p>
    <w:p w14:paraId="028A467A" w14:textId="1A8C5A69" w:rsidR="00AC654F" w:rsidRPr="00627C71" w:rsidRDefault="00AC654F" w:rsidP="000B3473">
      <w:pPr>
        <w:tabs>
          <w:tab w:val="left" w:pos="1134"/>
        </w:tabs>
        <w:spacing w:after="0" w:line="240" w:lineRule="auto"/>
        <w:ind w:right="-2" w:firstLine="567"/>
        <w:jc w:val="both"/>
        <w:rPr>
          <w:rFonts w:ascii="Times New Roman" w:hAnsi="Times New Roman" w:cs="Times New Roman"/>
          <w:sz w:val="24"/>
          <w:szCs w:val="24"/>
        </w:rPr>
      </w:pPr>
      <w:r w:rsidRPr="00627C71">
        <w:rPr>
          <w:rFonts w:ascii="Times New Roman" w:hAnsi="Times New Roman" w:cs="Times New Roman"/>
          <w:sz w:val="24"/>
          <w:szCs w:val="24"/>
        </w:rPr>
        <w:t xml:space="preserve">Реализуя принятые ООО «Сбербанк-Сервис» политики о соблюдении требований кибербезопасности, </w:t>
      </w:r>
      <w:r w:rsidR="00A4608D">
        <w:rPr>
          <w:rFonts w:ascii="Times New Roman" w:hAnsi="Times New Roman" w:cs="Times New Roman"/>
          <w:sz w:val="24"/>
          <w:szCs w:val="24"/>
        </w:rPr>
        <w:t>Сублицензиат</w:t>
      </w:r>
      <w:r w:rsidRPr="00627C71">
        <w:rPr>
          <w:rFonts w:ascii="Times New Roman" w:hAnsi="Times New Roman" w:cs="Times New Roman"/>
          <w:sz w:val="24"/>
          <w:szCs w:val="24"/>
        </w:rPr>
        <w:t xml:space="preserve"> гарантирует соблюдение в рамках исполнения Договора, в том числе при установлении, изменении, расторжении договорных отношений, следующих положений:</w:t>
      </w:r>
    </w:p>
    <w:p w14:paraId="0DBE5771" w14:textId="4FEFEB5D" w:rsidR="00AC654F" w:rsidRPr="00627C71" w:rsidRDefault="00A4608D"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Pr>
          <w:rFonts w:ascii="Times New Roman" w:hAnsi="Times New Roman" w:cs="Times New Roman"/>
          <w:sz w:val="24"/>
          <w:szCs w:val="24"/>
        </w:rPr>
        <w:t>Субл</w:t>
      </w:r>
      <w:r w:rsidR="00C27582">
        <w:rPr>
          <w:rFonts w:ascii="Times New Roman" w:hAnsi="Times New Roman" w:cs="Times New Roman"/>
          <w:sz w:val="24"/>
          <w:szCs w:val="24"/>
        </w:rPr>
        <w:t>ицензиат</w:t>
      </w:r>
      <w:r w:rsidR="00AC654F" w:rsidRPr="00627C71">
        <w:rPr>
          <w:rFonts w:ascii="Times New Roman" w:hAnsi="Times New Roman" w:cs="Times New Roman"/>
          <w:sz w:val="24"/>
          <w:szCs w:val="24"/>
        </w:rPr>
        <w:t xml:space="preserve"> обязан соблюдать требования законодательства РФ, требования регулирующих органов (ФСБ, ФСТЭК, Минкомсвязь) в области защиты информации и обладать необходимыми лицензиями и сертификатами для исполнения принятых на себя обязательств по Договору.</w:t>
      </w:r>
    </w:p>
    <w:p w14:paraId="5A2D4878" w14:textId="77777777" w:rsidR="00AC654F" w:rsidRPr="00627C71" w:rsidRDefault="00AC654F"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Стороны согласовали следующие условия:</w:t>
      </w:r>
    </w:p>
    <w:p w14:paraId="1641F9D7" w14:textId="22B6A9C1"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hAnsi="Times New Roman" w:cs="Times New Roman"/>
          <w:bCs/>
          <w:sz w:val="24"/>
          <w:szCs w:val="24"/>
        </w:rPr>
        <w:t xml:space="preserve">до начала исполнения Договора </w:t>
      </w:r>
      <w:r w:rsidR="00A4608D">
        <w:rPr>
          <w:rFonts w:ascii="Times New Roman" w:hAnsi="Times New Roman" w:cs="Times New Roman"/>
          <w:bCs/>
          <w:sz w:val="24"/>
          <w:szCs w:val="24"/>
        </w:rPr>
        <w:t>Сублицензиат</w:t>
      </w:r>
      <w:r w:rsidRPr="00627C71">
        <w:rPr>
          <w:rFonts w:ascii="Times New Roman" w:hAnsi="Times New Roman" w:cs="Times New Roman"/>
          <w:bCs/>
          <w:sz w:val="24"/>
          <w:szCs w:val="24"/>
        </w:rPr>
        <w:t xml:space="preserve"> обязан заключить или иметь действующее соглашение о неразглашении конфиденциальной информации с </w:t>
      </w:r>
      <w:r w:rsidR="00A4608D">
        <w:rPr>
          <w:rFonts w:ascii="Times New Roman" w:hAnsi="Times New Roman" w:cs="Times New Roman"/>
          <w:bCs/>
          <w:sz w:val="24"/>
          <w:szCs w:val="24"/>
        </w:rPr>
        <w:t>Лицензиатом</w:t>
      </w:r>
      <w:r w:rsidRPr="00627C71">
        <w:rPr>
          <w:rFonts w:ascii="Times New Roman" w:eastAsia="Calibri" w:hAnsi="Times New Roman" w:cs="Times New Roman"/>
          <w:bCs/>
          <w:sz w:val="24"/>
          <w:szCs w:val="24"/>
        </w:rPr>
        <w:t>;</w:t>
      </w:r>
    </w:p>
    <w:p w14:paraId="7C1A6333" w14:textId="5478CC67"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bCs/>
          <w:sz w:val="24"/>
          <w:szCs w:val="24"/>
        </w:rPr>
        <w:t xml:space="preserve">подключение Оборудования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к ИТ-инфраструктуре </w:t>
      </w:r>
      <w:r w:rsidR="00A4608D">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допускается только в целях исполнения обязательств по Договору в соответствии с установленными нормативными документами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w:t>
      </w:r>
      <w:r w:rsidR="00A4608D">
        <w:rPr>
          <w:rFonts w:ascii="Times New Roman" w:eastAsia="Calibri" w:hAnsi="Times New Roman" w:cs="Times New Roman"/>
          <w:bCs/>
          <w:sz w:val="24"/>
          <w:szCs w:val="24"/>
        </w:rPr>
        <w:t>Сублицензиат</w:t>
      </w:r>
      <w:r w:rsidRPr="00627C71">
        <w:rPr>
          <w:rFonts w:ascii="Times New Roman" w:eastAsia="Calibri" w:hAnsi="Times New Roman" w:cs="Times New Roman"/>
          <w:bCs/>
          <w:sz w:val="24"/>
          <w:szCs w:val="24"/>
        </w:rPr>
        <w:t xml:space="preserve"> обязан письменно согласовать данное подключение с ответственными лицами со стороны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(пункт 1.11 настоящего Положения). </w:t>
      </w:r>
      <w:r w:rsidRPr="00627C71">
        <w:rPr>
          <w:rFonts w:ascii="Times New Roman" w:hAnsi="Times New Roman" w:cs="Times New Roman"/>
          <w:bCs/>
          <w:sz w:val="24"/>
          <w:szCs w:val="24"/>
        </w:rPr>
        <w:t xml:space="preserve">Подключаемое Оборудование должно соответствовать требованиям </w:t>
      </w:r>
      <w:r w:rsidR="00A4608D">
        <w:rPr>
          <w:rFonts w:ascii="Times New Roman" w:hAnsi="Times New Roman" w:cs="Times New Roman"/>
          <w:bCs/>
          <w:sz w:val="24"/>
          <w:szCs w:val="24"/>
        </w:rPr>
        <w:t>Сублицензиата</w:t>
      </w:r>
      <w:r w:rsidRPr="00627C71">
        <w:rPr>
          <w:rFonts w:ascii="Times New Roman" w:eastAsia="Calibri" w:hAnsi="Times New Roman" w:cs="Times New Roman"/>
          <w:bCs/>
          <w:sz w:val="24"/>
          <w:szCs w:val="24"/>
        </w:rPr>
        <w:t>;</w:t>
      </w:r>
    </w:p>
    <w:p w14:paraId="1B5CA147" w14:textId="734B5EF1"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bCs/>
          <w:sz w:val="24"/>
          <w:szCs w:val="24"/>
        </w:rPr>
        <w:t xml:space="preserve">при подключении ИТ-инфраструктуры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к ИТ-инфраструктуре </w:t>
      </w:r>
      <w:r w:rsidR="00A4608D">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Стороны заключают соглашение о кибербезопасности. При этом </w:t>
      </w:r>
      <w:r w:rsidR="00A4608D">
        <w:rPr>
          <w:rFonts w:ascii="Times New Roman" w:eastAsia="Calibri" w:hAnsi="Times New Roman" w:cs="Times New Roman"/>
          <w:bCs/>
          <w:sz w:val="24"/>
          <w:szCs w:val="24"/>
        </w:rPr>
        <w:t>Сублицензиат</w:t>
      </w:r>
      <w:r w:rsidRPr="00627C71">
        <w:rPr>
          <w:rFonts w:ascii="Times New Roman" w:eastAsia="Calibri" w:hAnsi="Times New Roman" w:cs="Times New Roman"/>
          <w:bCs/>
          <w:sz w:val="24"/>
          <w:szCs w:val="24"/>
        </w:rPr>
        <w:t xml:space="preserve"> обязан заблаговременно осуществить все необходимые мероприятия, обеспечивающие возможность надлежащего применения соглашения о кибербезопасности; </w:t>
      </w:r>
    </w:p>
    <w:p w14:paraId="68665D7A" w14:textId="77777777"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bCs/>
          <w:sz w:val="24"/>
          <w:szCs w:val="24"/>
        </w:rPr>
        <w:t>Описать выбранный вариант подключения, уровень критичности взаимодействия и защитные меры;</w:t>
      </w:r>
    </w:p>
    <w:sdt>
      <w:sdtPr>
        <w:rPr>
          <w:rFonts w:ascii="Times New Roman" w:eastAsia="Calibri" w:hAnsi="Times New Roman" w:cs="Times New Roman"/>
          <w:bCs/>
          <w:sz w:val="24"/>
          <w:szCs w:val="24"/>
        </w:rPr>
        <w:id w:val="-877931356"/>
        <w:placeholder>
          <w:docPart w:val="DefaultPlaceholder_-1854013440"/>
        </w:placeholder>
      </w:sdtPr>
      <w:sdtEndPr/>
      <w:sdtContent>
        <w:p w14:paraId="044240E1" w14:textId="1B24978A"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sz w:val="24"/>
              <w:szCs w:val="24"/>
              <w:vertAlign w:val="superscript"/>
            </w:rPr>
            <w:footnoteReference w:id="10"/>
          </w:r>
          <w:r w:rsidRPr="00627C71">
            <w:rPr>
              <w:rFonts w:ascii="Times New Roman" w:eastAsia="Calibri" w:hAnsi="Times New Roman" w:cs="Times New Roman"/>
              <w:bCs/>
              <w:sz w:val="24"/>
              <w:szCs w:val="24"/>
            </w:rPr>
            <w:t xml:space="preserve">Стороны пришли к соглашению, что в течение срока действия Договора </w:t>
          </w:r>
          <w:r w:rsidR="00A4608D">
            <w:rPr>
              <w:rFonts w:ascii="Times New Roman" w:eastAsia="Calibri" w:hAnsi="Times New Roman" w:cs="Times New Roman"/>
              <w:bCs/>
              <w:sz w:val="24"/>
              <w:szCs w:val="24"/>
            </w:rPr>
            <w:t>Лицензиат</w:t>
          </w:r>
          <w:r w:rsidRPr="00627C71">
            <w:rPr>
              <w:rFonts w:ascii="Times New Roman" w:eastAsia="Calibri" w:hAnsi="Times New Roman" w:cs="Times New Roman"/>
              <w:bCs/>
              <w:sz w:val="24"/>
              <w:szCs w:val="24"/>
            </w:rPr>
            <w:t xml:space="preserve"> вправе осуществлять контроль за соблюдением </w:t>
          </w:r>
          <w:r w:rsidR="00A4608D">
            <w:rPr>
              <w:rFonts w:ascii="Times New Roman" w:eastAsia="Calibri" w:hAnsi="Times New Roman" w:cs="Times New Roman"/>
              <w:bCs/>
              <w:sz w:val="24"/>
              <w:szCs w:val="24"/>
            </w:rPr>
            <w:t>Сублицензиатом</w:t>
          </w:r>
          <w:r w:rsidRPr="00627C71">
            <w:rPr>
              <w:rFonts w:ascii="Times New Roman" w:eastAsia="Calibri" w:hAnsi="Times New Roman" w:cs="Times New Roman"/>
              <w:bCs/>
              <w:sz w:val="24"/>
              <w:szCs w:val="24"/>
            </w:rPr>
            <w:t xml:space="preserve"> требований кибербезопасности, установленных заключенным Сторонами Соглашением о кибербезопасности. Данный контроль осуществляется </w:t>
          </w:r>
          <w:r w:rsidR="00A4608D">
            <w:rPr>
              <w:rFonts w:ascii="Times New Roman" w:eastAsia="Calibri" w:hAnsi="Times New Roman" w:cs="Times New Roman"/>
              <w:bCs/>
              <w:sz w:val="24"/>
              <w:szCs w:val="24"/>
            </w:rPr>
            <w:t>Лицензиатом</w:t>
          </w:r>
          <w:r w:rsidRPr="00627C71">
            <w:rPr>
              <w:rFonts w:ascii="Times New Roman" w:eastAsia="Calibri" w:hAnsi="Times New Roman" w:cs="Times New Roman"/>
              <w:bCs/>
              <w:sz w:val="24"/>
              <w:szCs w:val="24"/>
            </w:rPr>
            <w:t xml:space="preserve"> путём направления в адрес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анкеты по форме </w:t>
          </w:r>
          <w:r w:rsidR="00A4608D">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которую </w:t>
          </w:r>
          <w:r w:rsidR="00A4608D">
            <w:rPr>
              <w:rFonts w:ascii="Times New Roman" w:eastAsia="Calibri" w:hAnsi="Times New Roman" w:cs="Times New Roman"/>
              <w:bCs/>
              <w:sz w:val="24"/>
              <w:szCs w:val="24"/>
            </w:rPr>
            <w:t>Сублицензиат</w:t>
          </w:r>
          <w:r w:rsidRPr="00627C71">
            <w:rPr>
              <w:rFonts w:ascii="Times New Roman" w:eastAsia="Calibri" w:hAnsi="Times New Roman" w:cs="Times New Roman"/>
              <w:bCs/>
              <w:sz w:val="24"/>
              <w:szCs w:val="24"/>
            </w:rPr>
            <w:t xml:space="preserve"> обязан заполнить и направить в адрес </w:t>
          </w:r>
          <w:r w:rsidR="00A4608D">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в течение 10 (десяти) рабочих дней с момента получения. Анкета направляется по электронной почте на адрес, указанный в п. 5.4 и/или 7.1 Соглашения о кибербезопасности;</w:t>
          </w:r>
        </w:p>
      </w:sdtContent>
    </w:sdt>
    <w:p w14:paraId="7CBFA391" w14:textId="29FFB24A"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bCs/>
          <w:sz w:val="24"/>
          <w:szCs w:val="24"/>
        </w:rPr>
        <w:t xml:space="preserve">допуск работников (работников, привлеченных третьих лиц)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к автоматизированным системам, Оборудованию, средствам вычислительной техники и в помещения </w:t>
      </w:r>
      <w:r w:rsidR="00A4608D">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производится после подписания работниками </w:t>
      </w:r>
      <w:r w:rsidR="00A4608D">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«Обязательства о соблюдении требований кибербезопасности в ООО «Сбербанк-Сервис» (по форме Приложения №1 к </w:t>
      </w:r>
      <w:r w:rsidRPr="00627C71">
        <w:rPr>
          <w:rFonts w:ascii="Times New Roman" w:hAnsi="Times New Roman" w:cs="Times New Roman"/>
          <w:bCs/>
          <w:sz w:val="24"/>
          <w:szCs w:val="24"/>
        </w:rPr>
        <w:t xml:space="preserve">Положению). </w:t>
      </w:r>
      <w:r w:rsidR="009508A1">
        <w:rPr>
          <w:rFonts w:ascii="Times New Roman" w:hAnsi="Times New Roman" w:cs="Times New Roman"/>
          <w:bCs/>
          <w:sz w:val="24"/>
          <w:szCs w:val="24"/>
        </w:rPr>
        <w:t>Сублицензиат</w:t>
      </w:r>
      <w:r w:rsidRPr="00627C71">
        <w:rPr>
          <w:rFonts w:ascii="Times New Roman" w:hAnsi="Times New Roman" w:cs="Times New Roman"/>
          <w:bCs/>
          <w:sz w:val="24"/>
          <w:szCs w:val="24"/>
        </w:rPr>
        <w:t xml:space="preserve"> обязуется по требованию </w:t>
      </w:r>
      <w:r w:rsidR="009508A1">
        <w:rPr>
          <w:rFonts w:ascii="Times New Roman" w:hAnsi="Times New Roman" w:cs="Times New Roman"/>
          <w:bCs/>
          <w:sz w:val="24"/>
          <w:szCs w:val="24"/>
        </w:rPr>
        <w:t>Лицензиата</w:t>
      </w:r>
      <w:r w:rsidRPr="00627C71">
        <w:rPr>
          <w:rFonts w:ascii="Times New Roman" w:hAnsi="Times New Roman" w:cs="Times New Roman"/>
          <w:bCs/>
          <w:sz w:val="24"/>
          <w:szCs w:val="24"/>
        </w:rPr>
        <w:t xml:space="preserve"> предоставить подписанное работником </w:t>
      </w:r>
      <w:r w:rsidR="009508A1">
        <w:rPr>
          <w:rFonts w:ascii="Times New Roman" w:hAnsi="Times New Roman" w:cs="Times New Roman"/>
          <w:bCs/>
          <w:sz w:val="24"/>
          <w:szCs w:val="24"/>
        </w:rPr>
        <w:t>Сублицензиата</w:t>
      </w:r>
      <w:r w:rsidRPr="00627C71">
        <w:rPr>
          <w:rFonts w:ascii="Times New Roman" w:hAnsi="Times New Roman" w:cs="Times New Roman"/>
          <w:bCs/>
          <w:sz w:val="24"/>
          <w:szCs w:val="24"/>
        </w:rPr>
        <w:t xml:space="preserve"> обязательство о соблюдении требований кибербезопасности </w:t>
      </w:r>
      <w:r w:rsidRPr="00627C71">
        <w:rPr>
          <w:rFonts w:ascii="Times New Roman" w:eastAsia="Calibri" w:hAnsi="Times New Roman" w:cs="Times New Roman"/>
          <w:bCs/>
          <w:sz w:val="24"/>
          <w:szCs w:val="24"/>
        </w:rPr>
        <w:t xml:space="preserve">в ООО «Сбербанк-Сервис» </w:t>
      </w:r>
      <w:r w:rsidRPr="00627C71">
        <w:rPr>
          <w:rFonts w:ascii="Times New Roman" w:hAnsi="Times New Roman" w:cs="Times New Roman"/>
          <w:bCs/>
          <w:sz w:val="24"/>
          <w:szCs w:val="24"/>
        </w:rPr>
        <w:t xml:space="preserve">в течение 3 (трех) рабочих дней с даты получения соответствующего требования. При этом, доступ к СВТ </w:t>
      </w:r>
      <w:r w:rsidR="009508A1">
        <w:rPr>
          <w:rFonts w:ascii="Times New Roman" w:hAnsi="Times New Roman" w:cs="Times New Roman"/>
          <w:bCs/>
          <w:sz w:val="24"/>
          <w:szCs w:val="24"/>
        </w:rPr>
        <w:lastRenderedPageBreak/>
        <w:t>Лицензиата</w:t>
      </w:r>
      <w:r w:rsidRPr="00627C71">
        <w:rPr>
          <w:rFonts w:ascii="Times New Roman" w:hAnsi="Times New Roman" w:cs="Times New Roman"/>
          <w:bCs/>
          <w:sz w:val="24"/>
          <w:szCs w:val="24"/>
        </w:rPr>
        <w:t>, содержащим сведения</w:t>
      </w:r>
      <w:r w:rsidRPr="00627C71">
        <w:rPr>
          <w:rFonts w:ascii="Times New Roman" w:eastAsia="Calibri" w:hAnsi="Times New Roman" w:cs="Times New Roman"/>
          <w:bCs/>
          <w:sz w:val="24"/>
          <w:szCs w:val="24"/>
        </w:rPr>
        <w:t xml:space="preserve"> ограниченного доступа, не предоставляется.</w:t>
      </w:r>
      <w:r w:rsidRPr="00627C71">
        <w:rPr>
          <w:rFonts w:ascii="Times New Roman" w:hAnsi="Times New Roman" w:cs="Times New Roman"/>
          <w:bCs/>
          <w:sz w:val="24"/>
          <w:szCs w:val="24"/>
        </w:rPr>
        <w:t xml:space="preserve"> </w:t>
      </w:r>
      <w:r w:rsidR="009508A1">
        <w:rPr>
          <w:rFonts w:ascii="Times New Roman" w:hAnsi="Times New Roman" w:cs="Times New Roman"/>
          <w:bCs/>
          <w:sz w:val="24"/>
          <w:szCs w:val="24"/>
        </w:rPr>
        <w:t>Сублицензиат</w:t>
      </w:r>
      <w:r w:rsidRPr="00627C71">
        <w:rPr>
          <w:rFonts w:ascii="Times New Roman" w:hAnsi="Times New Roman" w:cs="Times New Roman"/>
          <w:bCs/>
          <w:sz w:val="24"/>
          <w:szCs w:val="24"/>
        </w:rPr>
        <w:t xml:space="preserve"> несет ответственность за действия своих работников, выполняющих работы (оказывающих услуги) в автоматизированных системах, на Оборудовании, СВТ и в помещениях </w:t>
      </w:r>
      <w:r w:rsidR="009508A1">
        <w:rPr>
          <w:rFonts w:ascii="Times New Roman" w:hAnsi="Times New Roman" w:cs="Times New Roman"/>
          <w:bCs/>
          <w:sz w:val="24"/>
          <w:szCs w:val="24"/>
        </w:rPr>
        <w:t>Лицензиата</w:t>
      </w:r>
      <w:r w:rsidRPr="00627C71">
        <w:rPr>
          <w:rFonts w:ascii="Times New Roman" w:hAnsi="Times New Roman" w:cs="Times New Roman"/>
          <w:bCs/>
          <w:sz w:val="24"/>
          <w:szCs w:val="24"/>
        </w:rPr>
        <w:t xml:space="preserve"> в полном объеме;</w:t>
      </w:r>
    </w:p>
    <w:sdt>
      <w:sdtPr>
        <w:rPr>
          <w:rFonts w:ascii="Times New Roman" w:eastAsia="Calibri" w:hAnsi="Times New Roman" w:cs="Times New Roman"/>
          <w:bCs/>
          <w:sz w:val="24"/>
          <w:szCs w:val="24"/>
        </w:rPr>
        <w:id w:val="-704629821"/>
        <w:placeholder>
          <w:docPart w:val="DefaultPlaceholder_-1854013440"/>
        </w:placeholder>
      </w:sdtPr>
      <w:sdtEndPr/>
      <w:sdtContent>
        <w:p w14:paraId="5EF2FBD8" w14:textId="6BCE78E5" w:rsidR="00AC654F" w:rsidRPr="00627C71" w:rsidRDefault="00AC654F" w:rsidP="000B3473">
          <w:pPr>
            <w:widowControl w:val="0"/>
            <w:numPr>
              <w:ilvl w:val="1"/>
              <w:numId w:val="23"/>
            </w:numPr>
            <w:tabs>
              <w:tab w:val="left" w:pos="1134"/>
              <w:tab w:val="left" w:pos="1701"/>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sz w:val="24"/>
              <w:szCs w:val="24"/>
              <w:vertAlign w:val="superscript"/>
            </w:rPr>
            <w:footnoteReference w:id="11"/>
          </w:r>
          <w:r w:rsidRPr="00627C71">
            <w:rPr>
              <w:rFonts w:ascii="Times New Roman" w:eastAsia="Calibri" w:hAnsi="Times New Roman" w:cs="Times New Roman"/>
              <w:bCs/>
              <w:sz w:val="24"/>
              <w:szCs w:val="24"/>
            </w:rPr>
            <w:t xml:space="preserve">подключение Оборудования </w:t>
          </w:r>
          <w:r w:rsidR="009508A1">
            <w:rPr>
              <w:rFonts w:ascii="Times New Roman" w:eastAsia="Calibri" w:hAnsi="Times New Roman" w:cs="Times New Roman"/>
              <w:bCs/>
              <w:sz w:val="24"/>
              <w:szCs w:val="24"/>
            </w:rPr>
            <w:t>Сублицензиата</w:t>
          </w:r>
          <w:r w:rsidRPr="00627C71">
            <w:rPr>
              <w:rFonts w:ascii="Times New Roman" w:eastAsia="Calibri" w:hAnsi="Times New Roman" w:cs="Times New Roman"/>
              <w:bCs/>
              <w:sz w:val="24"/>
              <w:szCs w:val="24"/>
            </w:rPr>
            <w:t xml:space="preserve"> к ИТ-инфраструктуре </w:t>
          </w:r>
          <w:r w:rsidR="009508A1">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допускается только в целях исполнения обязательств по Договору в соответствии с установленными нормативными документами </w:t>
          </w:r>
          <w:r w:rsidR="009508A1">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w:t>
          </w:r>
          <w:r w:rsidR="009508A1">
            <w:rPr>
              <w:rFonts w:ascii="Times New Roman" w:eastAsia="Calibri" w:hAnsi="Times New Roman" w:cs="Times New Roman"/>
              <w:bCs/>
              <w:sz w:val="24"/>
              <w:szCs w:val="24"/>
            </w:rPr>
            <w:t>Сублицензиат</w:t>
          </w:r>
          <w:r w:rsidRPr="00627C71">
            <w:rPr>
              <w:rFonts w:ascii="Times New Roman" w:eastAsia="Calibri" w:hAnsi="Times New Roman" w:cs="Times New Roman"/>
              <w:bCs/>
              <w:sz w:val="24"/>
              <w:szCs w:val="24"/>
            </w:rPr>
            <w:t xml:space="preserve"> обязан письменно согласовать данное подключение с ответственными лицами со стороны </w:t>
          </w:r>
          <w:r w:rsidR="009508A1">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 xml:space="preserve">, указанными в Положении. Подключаемое Оборудование должно соответствовать требованиям </w:t>
          </w:r>
          <w:r w:rsidR="009508A1">
            <w:rPr>
              <w:rFonts w:ascii="Times New Roman" w:eastAsia="Calibri" w:hAnsi="Times New Roman" w:cs="Times New Roman"/>
              <w:bCs/>
              <w:sz w:val="24"/>
              <w:szCs w:val="24"/>
            </w:rPr>
            <w:t>Лицензиата</w:t>
          </w:r>
          <w:r w:rsidRPr="00627C71">
            <w:rPr>
              <w:rFonts w:ascii="Times New Roman" w:eastAsia="Calibri" w:hAnsi="Times New Roman" w:cs="Times New Roman"/>
              <w:bCs/>
              <w:sz w:val="24"/>
              <w:szCs w:val="24"/>
            </w:rPr>
            <w:t>.</w:t>
          </w:r>
        </w:p>
      </w:sdtContent>
    </w:sdt>
    <w:p w14:paraId="2AB46536" w14:textId="10994390" w:rsidR="00AC654F" w:rsidRPr="00627C71" w:rsidRDefault="00AC654F"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 xml:space="preserve">В случае нарушения </w:t>
      </w:r>
      <w:r w:rsidR="009508A1">
        <w:rPr>
          <w:rFonts w:ascii="Times New Roman" w:hAnsi="Times New Roman" w:cs="Times New Roman"/>
          <w:sz w:val="24"/>
          <w:szCs w:val="24"/>
        </w:rPr>
        <w:t>Сублицензиатом</w:t>
      </w:r>
      <w:r w:rsidRPr="00627C71">
        <w:rPr>
          <w:rFonts w:ascii="Times New Roman" w:hAnsi="Times New Roman" w:cs="Times New Roman"/>
          <w:sz w:val="24"/>
          <w:szCs w:val="24"/>
        </w:rPr>
        <w:t xml:space="preserve"> </w:t>
      </w:r>
      <w:sdt>
        <w:sdtPr>
          <w:rPr>
            <w:rFonts w:ascii="Times New Roman" w:hAnsi="Times New Roman" w:cs="Times New Roman"/>
            <w:sz w:val="24"/>
            <w:szCs w:val="24"/>
          </w:rPr>
          <w:id w:val="-981306201"/>
          <w:placeholder>
            <w:docPart w:val="DefaultPlaceholder_-1854013440"/>
          </w:placeholder>
        </w:sdtPr>
        <w:sdtEndPr/>
        <w:sdtContent>
          <w:r w:rsidRPr="00627C71">
            <w:rPr>
              <w:rFonts w:ascii="Times New Roman" w:hAnsi="Times New Roman" w:cs="Times New Roman"/>
              <w:sz w:val="24"/>
              <w:szCs w:val="24"/>
            </w:rPr>
            <w:t>Положения, требований соглашения о кибербезопасности,</w:t>
          </w:r>
          <w:r w:rsidRPr="00627C71">
            <w:rPr>
              <w:rFonts w:ascii="Times New Roman" w:hAnsi="Times New Roman" w:cs="Times New Roman"/>
              <w:sz w:val="24"/>
              <w:szCs w:val="24"/>
              <w:vertAlign w:val="superscript"/>
            </w:rPr>
            <w:footnoteReference w:id="12"/>
          </w:r>
        </w:sdtContent>
      </w:sdt>
      <w:r w:rsidRPr="00627C71">
        <w:rPr>
          <w:rFonts w:ascii="Times New Roman" w:hAnsi="Times New Roman" w:cs="Times New Roman"/>
          <w:sz w:val="24"/>
          <w:szCs w:val="24"/>
        </w:rPr>
        <w:t xml:space="preserve"> Обязательства о соблюдении требований кибербезопасности в ООО «Сбербанк-Сервис», </w:t>
      </w:r>
      <w:r w:rsidR="009508A1">
        <w:rPr>
          <w:rFonts w:ascii="Times New Roman" w:hAnsi="Times New Roman" w:cs="Times New Roman"/>
          <w:sz w:val="24"/>
          <w:szCs w:val="24"/>
        </w:rPr>
        <w:t>Лицензиат</w:t>
      </w:r>
      <w:r w:rsidRPr="00627C71">
        <w:rPr>
          <w:rFonts w:ascii="Times New Roman" w:hAnsi="Times New Roman" w:cs="Times New Roman"/>
          <w:sz w:val="24"/>
          <w:szCs w:val="24"/>
        </w:rPr>
        <w:t xml:space="preserve"> вправе отказать </w:t>
      </w:r>
      <w:r w:rsidR="009508A1">
        <w:rPr>
          <w:rFonts w:ascii="Times New Roman" w:hAnsi="Times New Roman" w:cs="Times New Roman"/>
          <w:sz w:val="24"/>
          <w:szCs w:val="24"/>
        </w:rPr>
        <w:t>Сублицензиату</w:t>
      </w:r>
      <w:r w:rsidRPr="00627C71">
        <w:rPr>
          <w:rFonts w:ascii="Times New Roman" w:hAnsi="Times New Roman" w:cs="Times New Roman"/>
          <w:sz w:val="24"/>
          <w:szCs w:val="24"/>
        </w:rPr>
        <w:t xml:space="preserve"> в предоставлении доступа к своей ИТ-инфраструктуре, а также в одностороннем внесудебном порядке отказаться от Договоров в любое время без возмещения убытков </w:t>
      </w:r>
      <w:r w:rsidR="009508A1">
        <w:rPr>
          <w:rFonts w:ascii="Times New Roman" w:hAnsi="Times New Roman" w:cs="Times New Roman"/>
          <w:sz w:val="24"/>
          <w:szCs w:val="24"/>
        </w:rPr>
        <w:t>Сублицензиату</w:t>
      </w:r>
      <w:r w:rsidRPr="00627C71">
        <w:rPr>
          <w:rFonts w:ascii="Times New Roman" w:hAnsi="Times New Roman" w:cs="Times New Roman"/>
          <w:sz w:val="24"/>
          <w:szCs w:val="24"/>
        </w:rPr>
        <w:t xml:space="preserve"> путём направления </w:t>
      </w:r>
      <w:r w:rsidR="009508A1">
        <w:rPr>
          <w:rFonts w:ascii="Times New Roman" w:hAnsi="Times New Roman" w:cs="Times New Roman"/>
          <w:sz w:val="24"/>
          <w:szCs w:val="24"/>
        </w:rPr>
        <w:t>Сублицензиату</w:t>
      </w:r>
      <w:r w:rsidRPr="00627C71">
        <w:rPr>
          <w:rFonts w:ascii="Times New Roman" w:hAnsi="Times New Roman" w:cs="Times New Roman"/>
          <w:sz w:val="24"/>
          <w:szCs w:val="24"/>
        </w:rPr>
        <w:t xml:space="preserve"> соответствующего уведомления не менее чем за 5 (пять) рабочих дней до момента прекращения Договоров. </w:t>
      </w:r>
    </w:p>
    <w:p w14:paraId="659B96FD" w14:textId="29E0B796" w:rsidR="00AC654F" w:rsidRPr="00627C71" w:rsidRDefault="009508A1"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Pr>
          <w:rFonts w:ascii="Times New Roman" w:hAnsi="Times New Roman" w:cs="Times New Roman"/>
          <w:sz w:val="24"/>
          <w:szCs w:val="24"/>
        </w:rPr>
        <w:t>Сублицензиат</w:t>
      </w:r>
      <w:r w:rsidR="00AC654F" w:rsidRPr="00627C71">
        <w:rPr>
          <w:rFonts w:ascii="Times New Roman" w:hAnsi="Times New Roman" w:cs="Times New Roman"/>
          <w:sz w:val="24"/>
          <w:szCs w:val="24"/>
        </w:rPr>
        <w:t xml:space="preserve"> гарантирует, что исполнение условий Договоров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w:t>
      </w:r>
      <w:r>
        <w:rPr>
          <w:rFonts w:ascii="Times New Roman" w:hAnsi="Times New Roman" w:cs="Times New Roman"/>
          <w:sz w:val="24"/>
          <w:szCs w:val="24"/>
        </w:rPr>
        <w:t>Лицензиата</w:t>
      </w:r>
      <w:r w:rsidR="00AC654F" w:rsidRPr="00627C71">
        <w:rPr>
          <w:rFonts w:ascii="Times New Roman" w:hAnsi="Times New Roman" w:cs="Times New Roman"/>
          <w:sz w:val="24"/>
          <w:szCs w:val="24"/>
        </w:rPr>
        <w:t xml:space="preserve">, программное или аппаратное обеспечение и оборудование </w:t>
      </w:r>
      <w:r>
        <w:rPr>
          <w:rFonts w:ascii="Times New Roman" w:hAnsi="Times New Roman" w:cs="Times New Roman"/>
          <w:sz w:val="24"/>
          <w:szCs w:val="24"/>
        </w:rPr>
        <w:t>Лицензиата</w:t>
      </w:r>
      <w:r w:rsidR="00AC654F" w:rsidRPr="00627C71">
        <w:rPr>
          <w:rFonts w:ascii="Times New Roman" w:hAnsi="Times New Roman" w:cs="Times New Roman"/>
          <w:sz w:val="24"/>
          <w:szCs w:val="24"/>
        </w:rPr>
        <w:t>.</w:t>
      </w:r>
    </w:p>
    <w:p w14:paraId="1CFC67F7" w14:textId="44A86318" w:rsidR="00AC654F" w:rsidRPr="00627C71" w:rsidRDefault="009508A1"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Pr>
          <w:rFonts w:ascii="Times New Roman" w:hAnsi="Times New Roman" w:cs="Times New Roman"/>
          <w:sz w:val="24"/>
          <w:szCs w:val="24"/>
        </w:rPr>
        <w:t>Сублицензиат</w:t>
      </w:r>
      <w:r w:rsidR="00AC654F" w:rsidRPr="00627C71">
        <w:rPr>
          <w:rFonts w:ascii="Times New Roman" w:hAnsi="Times New Roman" w:cs="Times New Roman"/>
          <w:sz w:val="24"/>
          <w:szCs w:val="24"/>
        </w:rPr>
        <w:t xml:space="preserve"> гарантирует, что исполнение условий Договоров не приведет к появлению в программном обеспечении </w:t>
      </w:r>
      <w:r w:rsidR="0093662A">
        <w:rPr>
          <w:rFonts w:ascii="Times New Roman" w:hAnsi="Times New Roman" w:cs="Times New Roman"/>
          <w:sz w:val="24"/>
          <w:szCs w:val="24"/>
        </w:rPr>
        <w:t>Лицензиата</w:t>
      </w:r>
      <w:r w:rsidR="00AC654F" w:rsidRPr="00627C71">
        <w:rPr>
          <w:rFonts w:ascii="Times New Roman" w:hAnsi="Times New Roman" w:cs="Times New Roman"/>
          <w:sz w:val="24"/>
          <w:szCs w:val="24"/>
        </w:rPr>
        <w:t xml:space="preserve"> без предварительного письменного согласования со стороны </w:t>
      </w:r>
      <w:r w:rsidR="0093662A">
        <w:rPr>
          <w:rFonts w:ascii="Times New Roman" w:hAnsi="Times New Roman" w:cs="Times New Roman"/>
          <w:sz w:val="24"/>
          <w:szCs w:val="24"/>
        </w:rPr>
        <w:t>Лицензиата</w:t>
      </w:r>
      <w:r w:rsidR="00AC654F" w:rsidRPr="00627C71">
        <w:rPr>
          <w:rFonts w:ascii="Times New Roman" w:hAnsi="Times New Roman" w:cs="Times New Roman"/>
          <w:sz w:val="24"/>
          <w:szCs w:val="24"/>
        </w:rPr>
        <w:t xml:space="preserve">, программного обеспечения, используемого на условиях открытых лицензий (free and open-source software) и безусловно не приведет к появлению в программном обеспечении </w:t>
      </w:r>
      <w:r w:rsidR="0093662A">
        <w:rPr>
          <w:rFonts w:ascii="Times New Roman" w:hAnsi="Times New Roman" w:cs="Times New Roman"/>
          <w:sz w:val="24"/>
          <w:szCs w:val="24"/>
        </w:rPr>
        <w:t>Лицензиата</w:t>
      </w:r>
      <w:r w:rsidR="00AC654F" w:rsidRPr="00627C71">
        <w:rPr>
          <w:rFonts w:ascii="Times New Roman" w:hAnsi="Times New Roman" w:cs="Times New Roman"/>
          <w:sz w:val="24"/>
          <w:szCs w:val="24"/>
        </w:rPr>
        <w:t>, программного обеспечения, используемого на основании открытых лицензий, условия которых требуют от пользователя раскрытия исходного кода модифицированного программного обеспечения, либо ограничивают право пользователя запрещать третьим лицам использование модифицированного программного обеспечения.</w:t>
      </w:r>
    </w:p>
    <w:p w14:paraId="52F5E0DC" w14:textId="2D22A82D" w:rsidR="00AC654F" w:rsidRPr="00627C71" w:rsidRDefault="00AC654F"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 xml:space="preserve">В каждом случае нарушений гарантий, указанных в п.п. 1.3 - 1.4 Положения, </w:t>
      </w:r>
      <w:r w:rsidR="0093662A">
        <w:rPr>
          <w:rFonts w:ascii="Times New Roman" w:hAnsi="Times New Roman" w:cs="Times New Roman"/>
          <w:sz w:val="24"/>
          <w:szCs w:val="24"/>
        </w:rPr>
        <w:t>Сублицензиат</w:t>
      </w:r>
      <w:r w:rsidRPr="00627C71">
        <w:rPr>
          <w:rFonts w:ascii="Times New Roman" w:hAnsi="Times New Roman" w:cs="Times New Roman"/>
          <w:sz w:val="24"/>
          <w:szCs w:val="24"/>
        </w:rPr>
        <w:t xml:space="preserve"> выплачивает </w:t>
      </w:r>
      <w:r w:rsidR="0093662A">
        <w:rPr>
          <w:rFonts w:ascii="Times New Roman" w:hAnsi="Times New Roman" w:cs="Times New Roman"/>
          <w:sz w:val="24"/>
          <w:szCs w:val="24"/>
        </w:rPr>
        <w:t>Лицензиату</w:t>
      </w:r>
      <w:r w:rsidRPr="00627C71">
        <w:rPr>
          <w:rFonts w:ascii="Times New Roman" w:hAnsi="Times New Roman" w:cs="Times New Roman"/>
          <w:sz w:val="24"/>
          <w:szCs w:val="24"/>
        </w:rPr>
        <w:t xml:space="preserve"> штрафную неустойку в размере </w:t>
      </w:r>
      <w:sdt>
        <w:sdtPr>
          <w:rPr>
            <w:rFonts w:ascii="Times New Roman" w:hAnsi="Times New Roman" w:cs="Times New Roman"/>
            <w:sz w:val="24"/>
            <w:szCs w:val="24"/>
          </w:rPr>
          <w:id w:val="1261726904"/>
          <w:placeholder>
            <w:docPart w:val="DefaultPlaceholder_-1854013440"/>
          </w:placeholder>
        </w:sdtPr>
        <w:sdtEndPr>
          <w:rPr>
            <w:vertAlign w:val="superscript"/>
          </w:rPr>
        </w:sdtEndPr>
        <w:sdtContent>
          <w:r w:rsidRPr="00627C71">
            <w:rPr>
              <w:rFonts w:ascii="Times New Roman" w:hAnsi="Times New Roman" w:cs="Times New Roman"/>
              <w:sz w:val="24"/>
              <w:szCs w:val="24"/>
            </w:rPr>
            <w:t>10 (Десять) %</w:t>
          </w:r>
          <w:r w:rsidRPr="00627C71">
            <w:rPr>
              <w:rStyle w:val="a7"/>
              <w:rFonts w:ascii="Times New Roman" w:hAnsi="Times New Roman" w:cs="Times New Roman"/>
              <w:sz w:val="24"/>
              <w:szCs w:val="24"/>
            </w:rPr>
            <w:footnoteReference w:id="13"/>
          </w:r>
          <w:r w:rsidRPr="00627C71">
            <w:rPr>
              <w:rFonts w:ascii="Times New Roman" w:hAnsi="Times New Roman" w:cs="Times New Roman"/>
              <w:sz w:val="24"/>
              <w:szCs w:val="24"/>
              <w:vertAlign w:val="superscript"/>
            </w:rPr>
            <w:t xml:space="preserve">, </w:t>
          </w:r>
          <w:r w:rsidRPr="00627C71">
            <w:rPr>
              <w:rStyle w:val="a7"/>
              <w:rFonts w:ascii="Times New Roman" w:hAnsi="Times New Roman" w:cs="Times New Roman"/>
              <w:sz w:val="24"/>
              <w:szCs w:val="24"/>
            </w:rPr>
            <w:footnoteReference w:id="14"/>
          </w:r>
        </w:sdtContent>
      </w:sdt>
      <w:r w:rsidRPr="00627C71">
        <w:rPr>
          <w:rFonts w:ascii="Times New Roman" w:hAnsi="Times New Roman" w:cs="Times New Roman"/>
          <w:sz w:val="24"/>
          <w:szCs w:val="24"/>
        </w:rPr>
        <w:t xml:space="preserve"> от общего размера вознаграждения, указанного в соответствующем Договоре. Также </w:t>
      </w:r>
      <w:r w:rsidR="0093662A">
        <w:rPr>
          <w:rFonts w:ascii="Times New Roman" w:hAnsi="Times New Roman" w:cs="Times New Roman"/>
          <w:sz w:val="24"/>
          <w:szCs w:val="24"/>
        </w:rPr>
        <w:t>Сублицензиат</w:t>
      </w:r>
      <w:r w:rsidRPr="00627C71">
        <w:rPr>
          <w:rFonts w:ascii="Times New Roman" w:hAnsi="Times New Roman" w:cs="Times New Roman"/>
          <w:sz w:val="24"/>
          <w:szCs w:val="24"/>
        </w:rPr>
        <w:t xml:space="preserve"> обязуется в полном объёме возместить убытки, причинённые </w:t>
      </w:r>
      <w:r w:rsidR="0093662A">
        <w:rPr>
          <w:rFonts w:ascii="Times New Roman" w:hAnsi="Times New Roman" w:cs="Times New Roman"/>
          <w:sz w:val="24"/>
          <w:szCs w:val="24"/>
        </w:rPr>
        <w:t>Лицензиату</w:t>
      </w:r>
      <w:r w:rsidRPr="00627C71">
        <w:rPr>
          <w:rFonts w:ascii="Times New Roman" w:hAnsi="Times New Roman" w:cs="Times New Roman"/>
          <w:sz w:val="24"/>
          <w:szCs w:val="24"/>
        </w:rPr>
        <w:t xml:space="preserve"> вследствие нарушения </w:t>
      </w:r>
      <w:r w:rsidR="0093662A">
        <w:rPr>
          <w:rFonts w:ascii="Times New Roman" w:hAnsi="Times New Roman" w:cs="Times New Roman"/>
          <w:sz w:val="24"/>
          <w:szCs w:val="24"/>
        </w:rPr>
        <w:t>Сублицензиатом</w:t>
      </w:r>
      <w:r w:rsidRPr="00627C71">
        <w:rPr>
          <w:rFonts w:ascii="Times New Roman" w:hAnsi="Times New Roman" w:cs="Times New Roman"/>
          <w:sz w:val="24"/>
          <w:szCs w:val="24"/>
        </w:rPr>
        <w:t xml:space="preserve"> гарантий, указанных в п.п. 1.3 - 1.4 Положения. Взыскание убытков не лишает </w:t>
      </w:r>
      <w:r w:rsidR="0093662A">
        <w:rPr>
          <w:rFonts w:ascii="Times New Roman" w:hAnsi="Times New Roman" w:cs="Times New Roman"/>
          <w:sz w:val="24"/>
          <w:szCs w:val="24"/>
        </w:rPr>
        <w:t>Лицензиата</w:t>
      </w:r>
      <w:r w:rsidRPr="00627C71">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5274AA3" w14:textId="1AD6CD6E" w:rsidR="00AC654F" w:rsidRPr="00627C71" w:rsidRDefault="00AC654F"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 xml:space="preserve">В случае если </w:t>
      </w:r>
      <w:r w:rsidR="0093662A">
        <w:rPr>
          <w:rFonts w:ascii="Times New Roman" w:hAnsi="Times New Roman" w:cs="Times New Roman"/>
          <w:sz w:val="24"/>
          <w:szCs w:val="24"/>
        </w:rPr>
        <w:t>Лицензиат</w:t>
      </w:r>
      <w:r w:rsidRPr="00627C71">
        <w:rPr>
          <w:rFonts w:ascii="Times New Roman" w:hAnsi="Times New Roman" w:cs="Times New Roman"/>
          <w:sz w:val="24"/>
          <w:szCs w:val="24"/>
        </w:rPr>
        <w:t xml:space="preserve"> сочтет необходимым, с исходных кодов на оборудовании </w:t>
      </w:r>
      <w:r w:rsidR="0093662A">
        <w:rPr>
          <w:rFonts w:ascii="Times New Roman" w:hAnsi="Times New Roman" w:cs="Times New Roman"/>
          <w:sz w:val="24"/>
          <w:szCs w:val="24"/>
        </w:rPr>
        <w:t>Лицензиата</w:t>
      </w:r>
      <w:r w:rsidRPr="00627C71">
        <w:rPr>
          <w:rFonts w:ascii="Times New Roman" w:hAnsi="Times New Roman" w:cs="Times New Roman"/>
          <w:sz w:val="24"/>
          <w:szCs w:val="24"/>
        </w:rPr>
        <w:t xml:space="preserve"> в присутствии </w:t>
      </w:r>
      <w:r w:rsidR="0093662A">
        <w:rPr>
          <w:rFonts w:ascii="Times New Roman" w:hAnsi="Times New Roman" w:cs="Times New Roman"/>
          <w:sz w:val="24"/>
          <w:szCs w:val="24"/>
        </w:rPr>
        <w:t>Сублицензиата</w:t>
      </w:r>
      <w:r w:rsidRPr="00627C71">
        <w:rPr>
          <w:rFonts w:ascii="Times New Roman" w:hAnsi="Times New Roman" w:cs="Times New Roman"/>
          <w:sz w:val="24"/>
          <w:szCs w:val="24"/>
        </w:rPr>
        <w:t xml:space="preserve"> проводится контрольная компиляция ПО, в соответствии с установленными у </w:t>
      </w:r>
      <w:r w:rsidR="0093662A">
        <w:rPr>
          <w:rFonts w:ascii="Times New Roman" w:hAnsi="Times New Roman" w:cs="Times New Roman"/>
          <w:sz w:val="24"/>
          <w:szCs w:val="24"/>
        </w:rPr>
        <w:t>Лицензиата</w:t>
      </w:r>
      <w:r w:rsidRPr="00627C71">
        <w:rPr>
          <w:rFonts w:ascii="Times New Roman" w:hAnsi="Times New Roman" w:cs="Times New Roman"/>
          <w:sz w:val="24"/>
          <w:szCs w:val="24"/>
        </w:rPr>
        <w:t xml:space="preserve"> внутренними процедурами. В случае если исходные коды ПО не передаются, после проведения контрольной компиляции осуществляется удаление исходных кодов ПО с оборудования </w:t>
      </w:r>
      <w:r w:rsidR="0093662A">
        <w:rPr>
          <w:rFonts w:ascii="Times New Roman" w:hAnsi="Times New Roman" w:cs="Times New Roman"/>
          <w:sz w:val="24"/>
          <w:szCs w:val="24"/>
        </w:rPr>
        <w:lastRenderedPageBreak/>
        <w:t>Лицензиата</w:t>
      </w:r>
      <w:r w:rsidRPr="00627C71">
        <w:rPr>
          <w:rFonts w:ascii="Times New Roman" w:hAnsi="Times New Roman" w:cs="Times New Roman"/>
          <w:sz w:val="24"/>
          <w:szCs w:val="24"/>
        </w:rPr>
        <w:t>.</w:t>
      </w:r>
    </w:p>
    <w:p w14:paraId="1F671E0B" w14:textId="7E9D25BD" w:rsidR="00AC654F" w:rsidRPr="00627C71" w:rsidRDefault="00AC654F" w:rsidP="000B3473">
      <w:pPr>
        <w:tabs>
          <w:tab w:val="left" w:pos="1134"/>
        </w:tabs>
        <w:spacing w:after="0" w:line="240" w:lineRule="auto"/>
        <w:ind w:right="-2" w:firstLine="567"/>
        <w:jc w:val="both"/>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 xml:space="preserve">В отдельных случаях, если </w:t>
      </w:r>
      <w:r w:rsidR="0093662A">
        <w:rPr>
          <w:rFonts w:ascii="Times New Roman" w:eastAsia="Times New Roman" w:hAnsi="Times New Roman" w:cs="Times New Roman"/>
          <w:sz w:val="24"/>
          <w:szCs w:val="24"/>
          <w:lang w:eastAsia="ru-RU"/>
        </w:rPr>
        <w:t>Лицензиат</w:t>
      </w:r>
      <w:r w:rsidRPr="00627C71">
        <w:rPr>
          <w:rFonts w:ascii="Times New Roman" w:eastAsia="Times New Roman" w:hAnsi="Times New Roman" w:cs="Times New Roman"/>
          <w:sz w:val="24"/>
          <w:szCs w:val="24"/>
          <w:lang w:eastAsia="ru-RU"/>
        </w:rPr>
        <w:t xml:space="preserve"> сочтет необходимым, может применяться процедура депонирования исходных кодов, регулируемая отдельным соглашением </w:t>
      </w:r>
      <w:r w:rsidR="0093662A">
        <w:rPr>
          <w:rFonts w:ascii="Times New Roman" w:eastAsia="Times New Roman" w:hAnsi="Times New Roman" w:cs="Times New Roman"/>
          <w:sz w:val="24"/>
          <w:szCs w:val="24"/>
          <w:lang w:eastAsia="ru-RU"/>
        </w:rPr>
        <w:t>Лицензиата</w:t>
      </w:r>
      <w:r w:rsidRPr="00627C71">
        <w:rPr>
          <w:rFonts w:ascii="Times New Roman" w:eastAsia="Times New Roman" w:hAnsi="Times New Roman" w:cs="Times New Roman"/>
          <w:sz w:val="24"/>
          <w:szCs w:val="24"/>
          <w:lang w:eastAsia="ru-RU"/>
        </w:rPr>
        <w:t xml:space="preserve"> и </w:t>
      </w:r>
      <w:r w:rsidR="0093662A">
        <w:rPr>
          <w:rFonts w:ascii="Times New Roman" w:eastAsia="Times New Roman" w:hAnsi="Times New Roman" w:cs="Times New Roman"/>
          <w:sz w:val="24"/>
          <w:szCs w:val="24"/>
          <w:lang w:eastAsia="ru-RU"/>
        </w:rPr>
        <w:t>Сублицензиата</w:t>
      </w:r>
      <w:r w:rsidRPr="00627C71">
        <w:rPr>
          <w:rFonts w:ascii="Times New Roman" w:eastAsia="Times New Roman" w:hAnsi="Times New Roman" w:cs="Times New Roman"/>
          <w:sz w:val="24"/>
          <w:szCs w:val="24"/>
          <w:lang w:eastAsia="ru-RU"/>
        </w:rPr>
        <w:t>.</w:t>
      </w:r>
    </w:p>
    <w:p w14:paraId="215BDBD7" w14:textId="64D04B47" w:rsidR="00AC654F" w:rsidRPr="00627C71" w:rsidRDefault="0093662A"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Pr>
          <w:rFonts w:ascii="Times New Roman" w:hAnsi="Times New Roman" w:cs="Times New Roman"/>
          <w:sz w:val="24"/>
          <w:szCs w:val="24"/>
        </w:rPr>
        <w:t>Сублицензиат</w:t>
      </w:r>
      <w:r w:rsidR="00AC654F" w:rsidRPr="00627C71">
        <w:rPr>
          <w:rFonts w:ascii="Times New Roman" w:hAnsi="Times New Roman" w:cs="Times New Roman"/>
          <w:sz w:val="24"/>
          <w:szCs w:val="24"/>
        </w:rPr>
        <w:t xml:space="preserve"> уведомлен и согласен с тем, что для обеспечения безопасности конфиденциальных данных в </w:t>
      </w:r>
      <w:r w:rsidR="00AC654F" w:rsidRPr="00627C71">
        <w:rPr>
          <w:rFonts w:ascii="Times New Roman" w:eastAsia="Calibri" w:hAnsi="Times New Roman" w:cs="Times New Roman"/>
          <w:bCs/>
          <w:sz w:val="24"/>
          <w:szCs w:val="24"/>
        </w:rPr>
        <w:t xml:space="preserve">ИТ-инфраструктуре </w:t>
      </w:r>
      <w:r>
        <w:rPr>
          <w:rFonts w:ascii="Times New Roman" w:eastAsia="Calibri" w:hAnsi="Times New Roman" w:cs="Times New Roman"/>
          <w:bCs/>
          <w:sz w:val="24"/>
          <w:szCs w:val="24"/>
        </w:rPr>
        <w:t>Лицензиата</w:t>
      </w:r>
      <w:r w:rsidR="00AC654F" w:rsidRPr="00627C71">
        <w:rPr>
          <w:rFonts w:ascii="Times New Roman" w:hAnsi="Times New Roman" w:cs="Times New Roman"/>
          <w:sz w:val="24"/>
          <w:szCs w:val="24"/>
        </w:rPr>
        <w:t>, а также для анализа событий передачи конфиденциальной информации в каналах связи Сторонами используется DLP-система.</w:t>
      </w:r>
    </w:p>
    <w:p w14:paraId="5C0D96E7" w14:textId="77777777" w:rsidR="00AC654F" w:rsidRPr="00627C71" w:rsidRDefault="00AC654F"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Стороны назначают ответственных лиц за взаимодействие и организацию контроля по Договору в части:</w:t>
      </w:r>
    </w:p>
    <w:p w14:paraId="106306EB" w14:textId="77777777" w:rsidR="00AC654F" w:rsidRPr="00627C71" w:rsidRDefault="00AC654F" w:rsidP="000B3473">
      <w:pPr>
        <w:widowControl w:val="0"/>
        <w:numPr>
          <w:ilvl w:val="1"/>
          <w:numId w:val="23"/>
        </w:numPr>
        <w:tabs>
          <w:tab w:val="left" w:pos="1134"/>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bCs/>
          <w:sz w:val="24"/>
          <w:szCs w:val="24"/>
        </w:rPr>
        <w:t>Организации и взаимодействие по вопросам ИТ, связанных с исполнением предмета Договора: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sdt>
        <w:sdtPr>
          <w:rPr>
            <w:rFonts w:ascii="Times New Roman" w:eastAsia="Times New Roman" w:hAnsi="Times New Roman" w:cs="Times New Roman"/>
            <w:sz w:val="24"/>
            <w:szCs w:val="24"/>
            <w:lang w:eastAsia="ru-RU"/>
          </w:rPr>
          <w:id w:val="-60791169"/>
          <w:placeholder>
            <w:docPart w:val="DefaultPlaceholder_-1854013440"/>
          </w:placeholder>
        </w:sdtPr>
        <w:sdtEndPr/>
        <w:sdtContent>
          <w:tr w:rsidR="00AC654F" w:rsidRPr="00627C71" w14:paraId="2E9FDBE4" w14:textId="77777777" w:rsidTr="000B3473">
            <w:trPr>
              <w:trHeight w:val="1218"/>
            </w:trPr>
            <w:tc>
              <w:tcPr>
                <w:tcW w:w="4536" w:type="dxa"/>
              </w:tcPr>
              <w:p w14:paraId="124556D3" w14:textId="125521CA" w:rsidR="00AC654F" w:rsidRPr="00627C71" w:rsidRDefault="00123EE5" w:rsidP="000B3473">
                <w:pPr>
                  <w:tabs>
                    <w:tab w:val="left" w:pos="1134"/>
                  </w:tabs>
                  <w:spacing w:after="0" w:line="240" w:lineRule="auto"/>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________________________</w:t>
                </w:r>
              </w:p>
              <w:p w14:paraId="44C9CB2E" w14:textId="0A540509" w:rsidR="00AC654F" w:rsidRPr="00627C71" w:rsidRDefault="00AC654F" w:rsidP="000B3473">
                <w:pPr>
                  <w:tabs>
                    <w:tab w:val="left" w:pos="1134"/>
                  </w:tabs>
                  <w:spacing w:after="0" w:line="240" w:lineRule="auto"/>
                  <w:ind w:right="-2"/>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Контакты (тел/почта): _______________</w:t>
                </w:r>
              </w:p>
            </w:tc>
            <w:tc>
              <w:tcPr>
                <w:tcW w:w="4820" w:type="dxa"/>
              </w:tcPr>
              <w:p w14:paraId="752E9322" w14:textId="61654599" w:rsidR="00AC654F" w:rsidRPr="00627C71" w:rsidRDefault="00123EE5" w:rsidP="000B3473">
                <w:pPr>
                  <w:tabs>
                    <w:tab w:val="left" w:pos="1134"/>
                  </w:tabs>
                  <w:spacing w:after="0" w:line="240" w:lineRule="auto"/>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________________________</w:t>
                </w:r>
              </w:p>
              <w:p w14:paraId="16CF6D46" w14:textId="4A59D223" w:rsidR="00AC654F" w:rsidRPr="00627C71" w:rsidRDefault="00AC654F" w:rsidP="000B3473">
                <w:pPr>
                  <w:tabs>
                    <w:tab w:val="left" w:pos="1134"/>
                  </w:tabs>
                  <w:spacing w:after="0" w:line="240" w:lineRule="auto"/>
                  <w:ind w:right="-2"/>
                  <w:rPr>
                    <w:rFonts w:ascii="Times New Roman" w:eastAsia="Times New Roman" w:hAnsi="Times New Roman" w:cs="Times New Roman"/>
                    <w:sz w:val="24"/>
                    <w:szCs w:val="24"/>
                    <w:lang w:eastAsia="ru-RU"/>
                  </w:rPr>
                </w:pPr>
                <w:r w:rsidRPr="00627C71">
                  <w:rPr>
                    <w:rFonts w:ascii="Times New Roman" w:eastAsia="Times New Roman" w:hAnsi="Times New Roman" w:cs="Times New Roman"/>
                    <w:sz w:val="24"/>
                    <w:szCs w:val="24"/>
                    <w:lang w:eastAsia="ru-RU"/>
                  </w:rPr>
                  <w:t>Контакты (тел/почта): _______________</w:t>
                </w:r>
              </w:p>
            </w:tc>
          </w:tr>
        </w:sdtContent>
      </w:sdt>
    </w:tbl>
    <w:p w14:paraId="45C37BEA" w14:textId="77777777" w:rsidR="00AC654F" w:rsidRPr="00627C71" w:rsidRDefault="00AC654F" w:rsidP="000B3473">
      <w:pPr>
        <w:widowControl w:val="0"/>
        <w:numPr>
          <w:ilvl w:val="1"/>
          <w:numId w:val="23"/>
        </w:numPr>
        <w:tabs>
          <w:tab w:val="left" w:pos="1134"/>
        </w:tabs>
        <w:autoSpaceDN w:val="0"/>
        <w:spacing w:after="0" w:line="240" w:lineRule="auto"/>
        <w:ind w:left="0" w:right="-2" w:firstLine="567"/>
        <w:contextualSpacing/>
        <w:jc w:val="both"/>
        <w:rPr>
          <w:rFonts w:ascii="Times New Roman" w:eastAsia="Calibri" w:hAnsi="Times New Roman" w:cs="Times New Roman"/>
          <w:bCs/>
          <w:sz w:val="24"/>
          <w:szCs w:val="24"/>
        </w:rPr>
      </w:pPr>
      <w:r w:rsidRPr="00627C71">
        <w:rPr>
          <w:rFonts w:ascii="Times New Roman" w:eastAsia="Calibri" w:hAnsi="Times New Roman" w:cs="Times New Roman"/>
          <w:bCs/>
          <w:sz w:val="24"/>
          <w:szCs w:val="24"/>
        </w:rPr>
        <w:t>Организации взаимодействия по КБ: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sdt>
        <w:sdtPr>
          <w:rPr>
            <w:rFonts w:ascii="Times New Roman" w:eastAsia="Times New Roman" w:hAnsi="Times New Roman" w:cs="Times New Roman"/>
            <w:sz w:val="24"/>
            <w:szCs w:val="24"/>
            <w:lang w:eastAsia="ru-RU"/>
          </w:rPr>
          <w:id w:val="1069073302"/>
          <w:placeholder>
            <w:docPart w:val="DefaultPlaceholder_-1854013440"/>
          </w:placeholder>
        </w:sdtPr>
        <w:sdtEndPr/>
        <w:sdtContent>
          <w:tr w:rsidR="00AC654F" w:rsidRPr="00627C71" w14:paraId="7A0DB62D" w14:textId="77777777" w:rsidTr="000B3473">
            <w:trPr>
              <w:trHeight w:val="1240"/>
            </w:trPr>
            <w:tc>
              <w:tcPr>
                <w:tcW w:w="4536" w:type="dxa"/>
              </w:tcPr>
              <w:p w14:paraId="1A13BAAB" w14:textId="77777777" w:rsidR="00123EE5" w:rsidRPr="00123EE5" w:rsidRDefault="00123EE5" w:rsidP="00123EE5">
                <w:pPr>
                  <w:tabs>
                    <w:tab w:val="left" w:pos="1134"/>
                  </w:tabs>
                  <w:spacing w:after="0" w:line="240" w:lineRule="auto"/>
                  <w:ind w:right="-2"/>
                  <w:rPr>
                    <w:rFonts w:ascii="Times New Roman" w:eastAsia="Times New Roman" w:hAnsi="Times New Roman" w:cs="Times New Roman"/>
                    <w:sz w:val="24"/>
                    <w:szCs w:val="24"/>
                    <w:lang w:eastAsia="ru-RU"/>
                  </w:rPr>
                </w:pPr>
                <w:r w:rsidRPr="00123EE5">
                  <w:rPr>
                    <w:rFonts w:ascii="Times New Roman" w:eastAsia="Times New Roman" w:hAnsi="Times New Roman" w:cs="Times New Roman"/>
                    <w:sz w:val="24"/>
                    <w:szCs w:val="24"/>
                    <w:lang w:eastAsia="ru-RU"/>
                  </w:rPr>
                  <w:t>ФИО: Трофименко Виталий Сергеевич</w:t>
                </w:r>
              </w:p>
              <w:p w14:paraId="01ECF962" w14:textId="77777777" w:rsidR="00123EE5" w:rsidRPr="00123EE5" w:rsidRDefault="00123EE5" w:rsidP="00123EE5">
                <w:pPr>
                  <w:tabs>
                    <w:tab w:val="left" w:pos="1134"/>
                  </w:tabs>
                  <w:spacing w:after="0" w:line="240" w:lineRule="auto"/>
                  <w:ind w:right="-2"/>
                  <w:rPr>
                    <w:rFonts w:ascii="Times New Roman" w:eastAsia="Times New Roman" w:hAnsi="Times New Roman" w:cs="Times New Roman"/>
                    <w:sz w:val="24"/>
                    <w:szCs w:val="24"/>
                    <w:lang w:eastAsia="ru-RU"/>
                  </w:rPr>
                </w:pPr>
                <w:r w:rsidRPr="00123EE5">
                  <w:rPr>
                    <w:rFonts w:ascii="Times New Roman" w:eastAsia="Times New Roman" w:hAnsi="Times New Roman" w:cs="Times New Roman"/>
                    <w:sz w:val="24"/>
                    <w:szCs w:val="24"/>
                    <w:lang w:eastAsia="ru-RU"/>
                  </w:rPr>
                  <w:t>Должность: Директор по кибербезопасности - начальник отдела</w:t>
                </w:r>
              </w:p>
              <w:p w14:paraId="7B27CE1C" w14:textId="77777777" w:rsidR="00123EE5" w:rsidRPr="00123EE5" w:rsidRDefault="00123EE5" w:rsidP="00123EE5">
                <w:pPr>
                  <w:tabs>
                    <w:tab w:val="left" w:pos="1134"/>
                  </w:tabs>
                  <w:spacing w:after="0" w:line="240" w:lineRule="auto"/>
                  <w:ind w:right="-2"/>
                  <w:rPr>
                    <w:rFonts w:ascii="Times New Roman" w:eastAsia="Times New Roman" w:hAnsi="Times New Roman" w:cs="Times New Roman"/>
                    <w:sz w:val="24"/>
                    <w:szCs w:val="24"/>
                    <w:lang w:eastAsia="ru-RU"/>
                  </w:rPr>
                </w:pPr>
                <w:r w:rsidRPr="00123EE5">
                  <w:rPr>
                    <w:rFonts w:ascii="Times New Roman" w:eastAsia="Times New Roman" w:hAnsi="Times New Roman" w:cs="Times New Roman"/>
                    <w:sz w:val="24"/>
                    <w:szCs w:val="24"/>
                    <w:lang w:eastAsia="ru-RU"/>
                  </w:rPr>
                  <w:t>Контакты (тел/почта): 8-919-813-7817/ vsetrofimenko@sber-service.ru</w:t>
                </w:r>
              </w:p>
            </w:tc>
            <w:tc>
              <w:tcPr>
                <w:tcW w:w="4820" w:type="dxa"/>
              </w:tcPr>
              <w:p w14:paraId="411AFA24" w14:textId="5978AB83" w:rsidR="00123EE5" w:rsidRPr="00123EE5" w:rsidRDefault="00123EE5" w:rsidP="00123EE5">
                <w:pPr>
                  <w:tabs>
                    <w:tab w:val="left" w:pos="1134"/>
                  </w:tabs>
                  <w:spacing w:after="0" w:line="240" w:lineRule="auto"/>
                  <w:ind w:right="-2"/>
                  <w:rPr>
                    <w:rFonts w:ascii="Times New Roman" w:eastAsia="Times New Roman" w:hAnsi="Times New Roman" w:cs="Times New Roman"/>
                    <w:sz w:val="24"/>
                    <w:szCs w:val="24"/>
                    <w:lang w:eastAsia="ru-RU"/>
                  </w:rPr>
                </w:pPr>
                <w:r w:rsidRPr="00123EE5">
                  <w:rPr>
                    <w:rFonts w:ascii="Times New Roman" w:eastAsia="Times New Roman" w:hAnsi="Times New Roman" w:cs="Times New Roman"/>
                    <w:sz w:val="24"/>
                    <w:szCs w:val="24"/>
                    <w:lang w:eastAsia="ru-RU"/>
                  </w:rPr>
                  <w:t>ФИО: ___________________,</w:t>
                </w:r>
              </w:p>
              <w:p w14:paraId="6B1E075F" w14:textId="45406CDC" w:rsidR="00AC654F" w:rsidRPr="00627C71" w:rsidRDefault="00123EE5" w:rsidP="00123EE5">
                <w:pPr>
                  <w:tabs>
                    <w:tab w:val="left" w:pos="1134"/>
                  </w:tabs>
                  <w:spacing w:after="0" w:line="240" w:lineRule="auto"/>
                  <w:ind w:right="-2"/>
                  <w:rPr>
                    <w:rFonts w:ascii="Times New Roman" w:eastAsia="Times New Roman" w:hAnsi="Times New Roman" w:cs="Times New Roman"/>
                    <w:sz w:val="24"/>
                    <w:szCs w:val="24"/>
                    <w:lang w:eastAsia="ru-RU"/>
                  </w:rPr>
                </w:pPr>
                <w:r w:rsidRPr="00123EE5">
                  <w:rPr>
                    <w:rFonts w:ascii="Times New Roman" w:eastAsia="Times New Roman" w:hAnsi="Times New Roman" w:cs="Times New Roman"/>
                    <w:sz w:val="24"/>
                    <w:szCs w:val="24"/>
                    <w:lang w:eastAsia="ru-RU"/>
                  </w:rPr>
                  <w:t xml:space="preserve">Контакты (тел/почта): </w:t>
                </w:r>
                <w:r>
                  <w:rPr>
                    <w:rFonts w:ascii="Times New Roman" w:eastAsia="Times New Roman" w:hAnsi="Times New Roman" w:cs="Times New Roman"/>
                    <w:sz w:val="24"/>
                    <w:szCs w:val="24"/>
                    <w:lang w:eastAsia="ru-RU"/>
                  </w:rPr>
                  <w:t>__________________</w:t>
                </w:r>
                <w:r w:rsidRPr="00123EE5">
                  <w:rPr>
                    <w:rFonts w:ascii="Times New Roman" w:eastAsia="Times New Roman" w:hAnsi="Times New Roman" w:cs="Times New Roman"/>
                    <w:sz w:val="24"/>
                    <w:szCs w:val="24"/>
                    <w:lang w:eastAsia="ru-RU"/>
                  </w:rPr>
                  <w:t xml:space="preserve"> /</w:t>
                </w:r>
                <w:r>
                  <w:t xml:space="preserve"> </w:t>
                </w:r>
                <w:r>
                  <w:rPr>
                    <w:rFonts w:ascii="Times New Roman" w:eastAsia="Times New Roman" w:hAnsi="Times New Roman" w:cs="Times New Roman"/>
                    <w:sz w:val="24"/>
                    <w:szCs w:val="24"/>
                    <w:lang w:eastAsia="ru-RU"/>
                  </w:rPr>
                  <w:t>__________________</w:t>
                </w:r>
                <w:r w:rsidRPr="00123EE5">
                  <w:rPr>
                    <w:rFonts w:ascii="Times New Roman" w:eastAsia="Times New Roman" w:hAnsi="Times New Roman" w:cs="Times New Roman"/>
                    <w:sz w:val="24"/>
                    <w:szCs w:val="24"/>
                    <w:lang w:eastAsia="ru-RU"/>
                  </w:rPr>
                  <w:t xml:space="preserve"> </w:t>
                </w:r>
              </w:p>
            </w:tc>
          </w:tr>
        </w:sdtContent>
      </w:sdt>
    </w:tbl>
    <w:p w14:paraId="1F478C17" w14:textId="38ED5A12" w:rsidR="00AC654F" w:rsidRPr="00627C71" w:rsidRDefault="0093662A" w:rsidP="000B3473">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Pr>
          <w:rFonts w:ascii="Times New Roman" w:hAnsi="Times New Roman" w:cs="Times New Roman"/>
          <w:sz w:val="24"/>
          <w:szCs w:val="24"/>
        </w:rPr>
        <w:t>Сублицензиат</w:t>
      </w:r>
      <w:r w:rsidR="00AC654F" w:rsidRPr="00627C71">
        <w:rPr>
          <w:rFonts w:ascii="Times New Roman" w:hAnsi="Times New Roman" w:cs="Times New Roman"/>
          <w:sz w:val="24"/>
          <w:szCs w:val="24"/>
        </w:rPr>
        <w:t xml:space="preserve"> обязан информировать </w:t>
      </w:r>
      <w:r>
        <w:rPr>
          <w:rFonts w:ascii="Times New Roman" w:hAnsi="Times New Roman" w:cs="Times New Roman"/>
          <w:sz w:val="24"/>
          <w:szCs w:val="24"/>
        </w:rPr>
        <w:t>Лицензиата</w:t>
      </w:r>
      <w:r w:rsidR="00AC654F" w:rsidRPr="00627C71">
        <w:rPr>
          <w:rFonts w:ascii="Times New Roman" w:hAnsi="Times New Roman" w:cs="Times New Roman"/>
          <w:sz w:val="24"/>
          <w:szCs w:val="24"/>
        </w:rPr>
        <w:t xml:space="preserve">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факта через Ответственного за организацию взаимодействие по КБ со стороны </w:t>
      </w:r>
      <w:r>
        <w:rPr>
          <w:rFonts w:ascii="Times New Roman" w:hAnsi="Times New Roman" w:cs="Times New Roman"/>
          <w:sz w:val="24"/>
          <w:szCs w:val="24"/>
        </w:rPr>
        <w:t>Лицензиата</w:t>
      </w:r>
      <w:r w:rsidR="00AC654F" w:rsidRPr="00627C71">
        <w:rPr>
          <w:rFonts w:ascii="Times New Roman" w:hAnsi="Times New Roman" w:cs="Times New Roman"/>
          <w:sz w:val="24"/>
          <w:szCs w:val="24"/>
        </w:rPr>
        <w:t>, а в случае экстренной ситуации – по телефону</w:t>
      </w:r>
      <w:sdt>
        <w:sdtPr>
          <w:rPr>
            <w:rFonts w:ascii="Times New Roman" w:hAnsi="Times New Roman" w:cs="Times New Roman"/>
            <w:sz w:val="24"/>
            <w:szCs w:val="24"/>
          </w:rPr>
          <w:id w:val="-318347206"/>
          <w:placeholder>
            <w:docPart w:val="DefaultPlaceholder_-1854013440"/>
          </w:placeholder>
        </w:sdtPr>
        <w:sdtEndPr/>
        <w:sdtContent>
          <w:sdt>
            <w:sdtPr>
              <w:rPr>
                <w:rFonts w:ascii="Times New Roman" w:hAnsi="Times New Roman" w:cs="Times New Roman"/>
                <w:sz w:val="24"/>
                <w:szCs w:val="24"/>
              </w:rPr>
              <w:id w:val="1474254764"/>
              <w:placeholder>
                <w:docPart w:val="CD70969CD38D48989CE165A538A24042"/>
              </w:placeholder>
            </w:sdtPr>
            <w:sdtEndPr/>
            <w:sdtContent>
              <w:r w:rsidR="00123EE5" w:rsidRPr="00123EE5">
                <w:rPr>
                  <w:rFonts w:ascii="Times New Roman" w:hAnsi="Times New Roman" w:cs="Times New Roman"/>
                  <w:sz w:val="24"/>
                  <w:szCs w:val="24"/>
                </w:rPr>
                <w:t xml:space="preserve"> 8-919-813-7817,</w:t>
              </w:r>
            </w:sdtContent>
          </w:sdt>
          <w:r w:rsidR="00AC654F" w:rsidRPr="00627C71">
            <w:rPr>
              <w:rFonts w:ascii="Times New Roman" w:hAnsi="Times New Roman" w:cs="Times New Roman"/>
              <w:sz w:val="24"/>
              <w:szCs w:val="24"/>
            </w:rPr>
            <w:t>,</w:t>
          </w:r>
        </w:sdtContent>
      </w:sdt>
      <w:r w:rsidR="00AC654F" w:rsidRPr="00627C71">
        <w:rPr>
          <w:rFonts w:ascii="Times New Roman" w:hAnsi="Times New Roman" w:cs="Times New Roman"/>
          <w:sz w:val="24"/>
          <w:szCs w:val="24"/>
        </w:rPr>
        <w:t xml:space="preserve"> и/или e-mail: </w:t>
      </w:r>
      <w:sdt>
        <w:sdtPr>
          <w:rPr>
            <w:rFonts w:ascii="Times New Roman" w:hAnsi="Times New Roman" w:cs="Times New Roman"/>
            <w:sz w:val="24"/>
            <w:szCs w:val="24"/>
          </w:rPr>
          <w:id w:val="726570474"/>
          <w:placeholder>
            <w:docPart w:val="DefaultPlaceholder_-1854013440"/>
          </w:placeholder>
        </w:sdtPr>
        <w:sdtEndPr/>
        <w:sdtContent>
          <w:hyperlink r:id="rId10" w:history="1">
            <w:r w:rsidR="00AC654F" w:rsidRPr="00627C71">
              <w:rPr>
                <w:rFonts w:ascii="Times New Roman" w:hAnsi="Times New Roman" w:cs="Times New Roman"/>
                <w:sz w:val="24"/>
                <w:szCs w:val="24"/>
              </w:rPr>
              <w:t>________________</w:t>
            </w:r>
          </w:hyperlink>
          <w:r w:rsidR="00123EE5" w:rsidRPr="00123EE5">
            <w:rPr>
              <w:rFonts w:ascii="Times New Roman" w:hAnsi="Times New Roman" w:cs="Times New Roman"/>
              <w:sz w:val="24"/>
              <w:szCs w:val="24"/>
            </w:rPr>
            <w:t xml:space="preserve"> vsetrofimenko@sber-service.ru</w:t>
          </w:r>
          <w:r w:rsidR="00AC654F" w:rsidRPr="00627C71">
            <w:rPr>
              <w:rFonts w:ascii="Times New Roman" w:hAnsi="Times New Roman" w:cs="Times New Roman"/>
              <w:sz w:val="24"/>
              <w:szCs w:val="24"/>
            </w:rPr>
            <w:t>.</w:t>
          </w:r>
        </w:sdtContent>
      </w:sdt>
    </w:p>
    <w:p w14:paraId="75FAD2FD" w14:textId="210642F5" w:rsidR="00AC654F" w:rsidRPr="00B4348C" w:rsidRDefault="00AC654F" w:rsidP="00B4348C">
      <w:pPr>
        <w:widowControl w:val="0"/>
        <w:numPr>
          <w:ilvl w:val="1"/>
          <w:numId w:val="24"/>
        </w:numPr>
        <w:tabs>
          <w:tab w:val="left" w:pos="1134"/>
        </w:tabs>
        <w:autoSpaceDN w:val="0"/>
        <w:spacing w:after="0" w:line="240" w:lineRule="auto"/>
        <w:ind w:left="0" w:right="-2" w:firstLine="567"/>
        <w:contextualSpacing/>
        <w:jc w:val="both"/>
        <w:rPr>
          <w:rFonts w:ascii="Times New Roman" w:hAnsi="Times New Roman" w:cs="Times New Roman"/>
          <w:sz w:val="24"/>
          <w:szCs w:val="24"/>
        </w:rPr>
      </w:pPr>
      <w:r w:rsidRPr="00627C71">
        <w:rPr>
          <w:rFonts w:ascii="Times New Roman" w:hAnsi="Times New Roman" w:cs="Times New Roman"/>
          <w:sz w:val="24"/>
          <w:szCs w:val="24"/>
        </w:rPr>
        <w:t>В каждом случае нарушения требований настоящего Положения,</w:t>
      </w:r>
      <w:r w:rsidRPr="00627C71" w:rsidDel="00EA1948">
        <w:rPr>
          <w:rFonts w:ascii="Times New Roman" w:hAnsi="Times New Roman" w:cs="Times New Roman"/>
          <w:sz w:val="24"/>
          <w:szCs w:val="24"/>
        </w:rPr>
        <w:t xml:space="preserve"> </w:t>
      </w:r>
      <w:r w:rsidRPr="00627C71">
        <w:rPr>
          <w:rFonts w:ascii="Times New Roman" w:hAnsi="Times New Roman" w:cs="Times New Roman"/>
          <w:sz w:val="24"/>
          <w:szCs w:val="24"/>
        </w:rPr>
        <w:t xml:space="preserve">повлекшего возникновение инцидента КБ и/или инцидента ИТ в ИТ-инфраструктуре </w:t>
      </w:r>
      <w:r w:rsidR="0093662A">
        <w:rPr>
          <w:rFonts w:ascii="Times New Roman" w:hAnsi="Times New Roman" w:cs="Times New Roman"/>
          <w:sz w:val="24"/>
          <w:szCs w:val="24"/>
        </w:rPr>
        <w:t>Лицензиата</w:t>
      </w:r>
      <w:r w:rsidRPr="00627C71">
        <w:rPr>
          <w:rFonts w:ascii="Times New Roman" w:hAnsi="Times New Roman" w:cs="Times New Roman"/>
          <w:sz w:val="24"/>
          <w:szCs w:val="24"/>
        </w:rPr>
        <w:t xml:space="preserve">, а также являющимся следствием инцидента, возникшего на стороне </w:t>
      </w:r>
      <w:r w:rsidR="0093662A">
        <w:rPr>
          <w:rFonts w:ascii="Times New Roman" w:hAnsi="Times New Roman" w:cs="Times New Roman"/>
          <w:sz w:val="24"/>
          <w:szCs w:val="24"/>
        </w:rPr>
        <w:t>Сублицензиата</w:t>
      </w:r>
      <w:r w:rsidRPr="00627C71">
        <w:rPr>
          <w:rFonts w:ascii="Times New Roman" w:hAnsi="Times New Roman" w:cs="Times New Roman"/>
          <w:sz w:val="24"/>
          <w:szCs w:val="24"/>
        </w:rPr>
        <w:t xml:space="preserve">, </w:t>
      </w:r>
      <w:r w:rsidR="0093662A">
        <w:rPr>
          <w:rFonts w:ascii="Times New Roman" w:hAnsi="Times New Roman" w:cs="Times New Roman"/>
          <w:sz w:val="24"/>
          <w:szCs w:val="24"/>
        </w:rPr>
        <w:t>Сублицензиат</w:t>
      </w:r>
      <w:r w:rsidRPr="00627C71">
        <w:rPr>
          <w:rFonts w:ascii="Times New Roman" w:hAnsi="Times New Roman" w:cs="Times New Roman"/>
          <w:sz w:val="24"/>
          <w:szCs w:val="24"/>
        </w:rPr>
        <w:t xml:space="preserve"> обязан выплатить </w:t>
      </w:r>
      <w:r w:rsidR="0093662A">
        <w:rPr>
          <w:rFonts w:ascii="Times New Roman" w:hAnsi="Times New Roman" w:cs="Times New Roman"/>
          <w:sz w:val="24"/>
          <w:szCs w:val="24"/>
        </w:rPr>
        <w:t>Лицензиату</w:t>
      </w:r>
      <w:r w:rsidRPr="00627C71">
        <w:rPr>
          <w:rFonts w:ascii="Times New Roman" w:hAnsi="Times New Roman" w:cs="Times New Roman"/>
          <w:sz w:val="24"/>
          <w:szCs w:val="24"/>
        </w:rPr>
        <w:t xml:space="preserve"> штраф в размере </w:t>
      </w:r>
      <w:sdt>
        <w:sdtPr>
          <w:rPr>
            <w:rFonts w:ascii="Times New Roman" w:hAnsi="Times New Roman" w:cs="Times New Roman"/>
            <w:sz w:val="24"/>
            <w:szCs w:val="24"/>
          </w:rPr>
          <w:id w:val="806978255"/>
          <w:placeholder>
            <w:docPart w:val="DefaultPlaceholder_-1854013440"/>
          </w:placeholder>
        </w:sdtPr>
        <w:sdtEndPr/>
        <w:sdtContent>
          <w:r w:rsidR="00123EE5">
            <w:rPr>
              <w:rFonts w:ascii="Times New Roman" w:hAnsi="Times New Roman" w:cs="Times New Roman"/>
              <w:sz w:val="24"/>
              <w:szCs w:val="24"/>
            </w:rPr>
            <w:t>10 (Десять)</w:t>
          </w:r>
          <w:r w:rsidRPr="00627C71">
            <w:rPr>
              <w:rFonts w:ascii="Times New Roman" w:hAnsi="Times New Roman" w:cs="Times New Roman"/>
              <w:sz w:val="24"/>
              <w:szCs w:val="24"/>
            </w:rPr>
            <w:t>%</w:t>
          </w:r>
          <w:r w:rsidRPr="00627C71">
            <w:rPr>
              <w:rStyle w:val="a7"/>
              <w:rFonts w:ascii="Times New Roman" w:hAnsi="Times New Roman" w:cs="Times New Roman"/>
              <w:sz w:val="24"/>
              <w:szCs w:val="24"/>
            </w:rPr>
            <w:footnoteReference w:id="15"/>
          </w:r>
          <w:r w:rsidRPr="00627C71">
            <w:rPr>
              <w:rStyle w:val="a7"/>
              <w:rFonts w:ascii="Times New Roman" w:hAnsi="Times New Roman" w:cs="Times New Roman"/>
              <w:sz w:val="24"/>
              <w:szCs w:val="24"/>
            </w:rPr>
            <w:footnoteReference w:id="16"/>
          </w:r>
        </w:sdtContent>
      </w:sdt>
      <w:r w:rsidRPr="00627C71">
        <w:rPr>
          <w:rFonts w:ascii="Times New Roman" w:hAnsi="Times New Roman" w:cs="Times New Roman"/>
          <w:sz w:val="24"/>
          <w:szCs w:val="24"/>
        </w:rPr>
        <w:t xml:space="preserve"> от стоимости Договора, а также полностью возместить </w:t>
      </w:r>
      <w:r w:rsidR="0093662A">
        <w:rPr>
          <w:rFonts w:ascii="Times New Roman" w:hAnsi="Times New Roman" w:cs="Times New Roman"/>
          <w:sz w:val="24"/>
          <w:szCs w:val="24"/>
        </w:rPr>
        <w:t>Лицензиату</w:t>
      </w:r>
      <w:r w:rsidRPr="00627C71">
        <w:rPr>
          <w:rFonts w:ascii="Times New Roman" w:hAnsi="Times New Roman" w:cs="Times New Roman"/>
          <w:sz w:val="24"/>
          <w:szCs w:val="24"/>
        </w:rPr>
        <w:t xml:space="preserve"> причиненные ему убытки. </w:t>
      </w:r>
    </w:p>
    <w:tbl>
      <w:tblPr>
        <w:tblW w:w="9498" w:type="dxa"/>
        <w:tblInd w:w="-72" w:type="dxa"/>
        <w:tblLayout w:type="fixed"/>
        <w:tblCellMar>
          <w:left w:w="70" w:type="dxa"/>
          <w:right w:w="70" w:type="dxa"/>
        </w:tblCellMar>
        <w:tblLook w:val="04A0" w:firstRow="1" w:lastRow="0" w:firstColumn="1" w:lastColumn="0" w:noHBand="0" w:noVBand="1"/>
      </w:tblPr>
      <w:tblGrid>
        <w:gridCol w:w="4820"/>
        <w:gridCol w:w="4678"/>
      </w:tblGrid>
      <w:tr w:rsidR="000B3473" w:rsidRPr="00627C71" w14:paraId="20A0F9C8" w14:textId="77777777" w:rsidTr="00DA1049">
        <w:trPr>
          <w:trHeight w:val="566"/>
        </w:trPr>
        <w:tc>
          <w:tcPr>
            <w:tcW w:w="4820" w:type="dxa"/>
          </w:tcPr>
          <w:sdt>
            <w:sdtPr>
              <w:rPr>
                <w:rFonts w:ascii="Times New Roman" w:hAnsi="Times New Roman" w:cs="Times New Roman"/>
                <w:b/>
                <w:szCs w:val="24"/>
              </w:rPr>
              <w:id w:val="-919409497"/>
              <w:placeholder>
                <w:docPart w:val="E7A77F8249AC42B9A89A5C93D0F71F11"/>
              </w:placeholder>
            </w:sdtPr>
            <w:sdtEndPr/>
            <w:sdtContent>
              <w:p w14:paraId="6B7A9459" w14:textId="77777777" w:rsidR="000B3473" w:rsidRPr="00627C71" w:rsidRDefault="000B3473" w:rsidP="00DA1049">
                <w:pPr>
                  <w:suppressLineNumbers/>
                  <w:tabs>
                    <w:tab w:val="left" w:pos="1418"/>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ЛИЦЕНЗИАТ</w:t>
                </w:r>
              </w:p>
              <w:sdt>
                <w:sdtPr>
                  <w:rPr>
                    <w:rFonts w:ascii="Times New Roman" w:hAnsi="Times New Roman" w:cs="Times New Roman"/>
                    <w:sz w:val="24"/>
                    <w:szCs w:val="24"/>
                  </w:rPr>
                  <w:id w:val="913516621"/>
                  <w:placeholder>
                    <w:docPart w:val="C0DC5A2D0BD14B57B9B728943553F6EF"/>
                  </w:placeholder>
                </w:sdtPr>
                <w:sdtEndPr/>
                <w:sdtContent>
                  <w:p w14:paraId="2975C857"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Генеральный директор</w:t>
                    </w:r>
                  </w:p>
                  <w:p w14:paraId="0179B2B5" w14:textId="68230A31" w:rsidR="00123EE5" w:rsidRPr="00123EE5" w:rsidRDefault="00123EE5" w:rsidP="00123EE5">
                    <w:pPr>
                      <w:suppressLineNumbers/>
                      <w:tabs>
                        <w:tab w:val="left" w:pos="1134"/>
                      </w:tabs>
                      <w:spacing w:after="0" w:line="240" w:lineRule="auto"/>
                      <w:ind w:firstLine="34"/>
                      <w:rPr>
                        <w:rFonts w:ascii="Times New Roman" w:hAnsi="Times New Roman" w:cs="Times New Roman"/>
                        <w:b/>
                        <w:sz w:val="24"/>
                        <w:szCs w:val="24"/>
                      </w:rPr>
                    </w:pPr>
                    <w:r w:rsidRPr="0019493C">
                      <w:rPr>
                        <w:rFonts w:ascii="Times New Roman" w:hAnsi="Times New Roman" w:cs="Times New Roman"/>
                        <w:b/>
                        <w:sz w:val="24"/>
                        <w:szCs w:val="24"/>
                      </w:rPr>
                      <w:t xml:space="preserve">ООО «Сбербанк-Сервис» </w:t>
                    </w:r>
                  </w:p>
                  <w:p w14:paraId="34C97F1B" w14:textId="77777777" w:rsidR="00123EE5" w:rsidRPr="0019493C"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311DEEE0" w14:textId="77777777" w:rsid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9493C">
                      <w:rPr>
                        <w:rFonts w:ascii="Times New Roman" w:hAnsi="Times New Roman" w:cs="Times New Roman"/>
                        <w:sz w:val="24"/>
                        <w:szCs w:val="24"/>
                      </w:rPr>
                      <w:t>______________ / Евтушенко А.Ю. /</w:t>
                    </w:r>
                  </w:p>
                </w:sdtContent>
              </w:sdt>
              <w:p w14:paraId="204FD690" w14:textId="7A7643F9" w:rsidR="000B3473" w:rsidRPr="009D1659" w:rsidRDefault="00123EE5" w:rsidP="00DA1049">
                <w:pPr>
                  <w:suppressLineNumbers/>
                  <w:tabs>
                    <w:tab w:val="left" w:pos="1418"/>
                  </w:tabs>
                  <w:spacing w:after="0" w:line="240" w:lineRule="auto"/>
                  <w:rPr>
                    <w:rFonts w:ascii="Times New Roman" w:hAnsi="Times New Roman" w:cs="Times New Roman"/>
                    <w:b/>
                    <w:szCs w:val="24"/>
                  </w:rPr>
                </w:pPr>
                <w:r>
                  <w:rPr>
                    <w:rFonts w:ascii="Times New Roman" w:hAnsi="Times New Roman" w:cs="Times New Roman"/>
                    <w:b/>
                    <w:szCs w:val="24"/>
                  </w:rPr>
                  <w:t>М.П.</w:t>
                </w:r>
              </w:p>
            </w:sdtContent>
          </w:sdt>
        </w:tc>
        <w:tc>
          <w:tcPr>
            <w:tcW w:w="4678" w:type="dxa"/>
          </w:tcPr>
          <w:sdt>
            <w:sdtPr>
              <w:rPr>
                <w:rFonts w:ascii="Times New Roman" w:hAnsi="Times New Roman" w:cs="Times New Roman"/>
                <w:b/>
                <w:szCs w:val="24"/>
              </w:rPr>
              <w:id w:val="1078635333"/>
              <w:placeholder>
                <w:docPart w:val="E7A77F8249AC42B9A89A5C93D0F71F11"/>
              </w:placeholder>
            </w:sdtPr>
            <w:sdtEndPr/>
            <w:sdtContent>
              <w:p w14:paraId="31E72316" w14:textId="77777777" w:rsidR="000B3473" w:rsidRPr="00627C71" w:rsidRDefault="000B3473" w:rsidP="00DA1049">
                <w:pPr>
                  <w:suppressLineNumbers/>
                  <w:tabs>
                    <w:tab w:val="left" w:pos="1272"/>
                  </w:tabs>
                  <w:snapToGrid w:val="0"/>
                  <w:spacing w:after="0" w:line="240" w:lineRule="auto"/>
                  <w:jc w:val="both"/>
                  <w:outlineLvl w:val="1"/>
                  <w:rPr>
                    <w:rFonts w:ascii="Times New Roman" w:eastAsia="Times New Roman" w:hAnsi="Times New Roman" w:cs="Times New Roman"/>
                    <w:b/>
                    <w:sz w:val="24"/>
                    <w:szCs w:val="24"/>
                    <w:lang w:eastAsia="ru-RU"/>
                  </w:rPr>
                </w:pPr>
                <w:r w:rsidRPr="00627C71">
                  <w:rPr>
                    <w:rFonts w:ascii="Times New Roman" w:eastAsia="Times New Roman" w:hAnsi="Times New Roman" w:cs="Times New Roman"/>
                    <w:b/>
                    <w:sz w:val="24"/>
                    <w:szCs w:val="24"/>
                    <w:lang w:eastAsia="ru-RU"/>
                  </w:rPr>
                  <w:t>СУБЛИЦЕНЗИАТ</w:t>
                </w:r>
              </w:p>
              <w:sdt>
                <w:sdtPr>
                  <w:rPr>
                    <w:rFonts w:ascii="Times New Roman" w:hAnsi="Times New Roman" w:cs="Times New Roman"/>
                    <w:sz w:val="24"/>
                    <w:szCs w:val="24"/>
                  </w:rPr>
                  <w:id w:val="-1916461516"/>
                  <w:placeholder>
                    <w:docPart w:val="850C027E911E4764B58FD81776161638"/>
                  </w:placeholder>
                </w:sdtPr>
                <w:sdtEndPr/>
                <w:sdtContent>
                  <w:p w14:paraId="78B75FBA"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_________________</w:t>
                    </w:r>
                  </w:p>
                  <w:p w14:paraId="15428BC8" w14:textId="45E6D615" w:rsidR="00123EE5" w:rsidRPr="00123EE5" w:rsidRDefault="00123EE5" w:rsidP="00123EE5">
                    <w:pPr>
                      <w:suppressLineNumbers/>
                      <w:tabs>
                        <w:tab w:val="left" w:pos="1134"/>
                      </w:tabs>
                      <w:spacing w:after="0" w:line="240" w:lineRule="auto"/>
                      <w:ind w:firstLine="34"/>
                      <w:rPr>
                        <w:rFonts w:ascii="Times New Roman" w:hAnsi="Times New Roman" w:cs="Times New Roman"/>
                        <w:b/>
                        <w:bCs/>
                        <w:sz w:val="24"/>
                        <w:szCs w:val="24"/>
                      </w:rPr>
                    </w:pPr>
                    <w:r w:rsidRPr="00123EE5">
                      <w:rPr>
                        <w:rFonts w:ascii="Times New Roman" w:hAnsi="Times New Roman" w:cs="Times New Roman"/>
                        <w:b/>
                        <w:sz w:val="24"/>
                        <w:szCs w:val="24"/>
                      </w:rPr>
                      <w:t>ООО «</w:t>
                    </w:r>
                    <w:r w:rsidRPr="00123EE5">
                      <w:rPr>
                        <w:rFonts w:ascii="Times New Roman" w:hAnsi="Times New Roman" w:cs="Times New Roman"/>
                        <w:b/>
                        <w:sz w:val="24"/>
                        <w:szCs w:val="24"/>
                        <w:lang w:val="en-US"/>
                      </w:rPr>
                      <w:t>_________</w:t>
                    </w:r>
                    <w:r w:rsidRPr="00123EE5">
                      <w:rPr>
                        <w:rFonts w:ascii="Times New Roman" w:hAnsi="Times New Roman" w:cs="Times New Roman"/>
                        <w:b/>
                        <w:sz w:val="24"/>
                        <w:szCs w:val="24"/>
                      </w:rPr>
                      <w:t>»</w:t>
                    </w:r>
                  </w:p>
                  <w:p w14:paraId="34F93626" w14:textId="77777777" w:rsidR="00123EE5" w:rsidRPr="00123EE5" w:rsidRDefault="00123EE5" w:rsidP="00123EE5">
                    <w:pPr>
                      <w:suppressLineNumbers/>
                      <w:tabs>
                        <w:tab w:val="left" w:pos="1134"/>
                      </w:tabs>
                      <w:spacing w:after="0" w:line="240" w:lineRule="auto"/>
                      <w:ind w:firstLine="34"/>
                      <w:rPr>
                        <w:rFonts w:ascii="Times New Roman" w:hAnsi="Times New Roman" w:cs="Times New Roman"/>
                        <w:sz w:val="24"/>
                        <w:szCs w:val="24"/>
                      </w:rPr>
                    </w:pPr>
                  </w:p>
                  <w:p w14:paraId="579F1603" w14:textId="77777777" w:rsidR="00123EE5" w:rsidRDefault="00123EE5" w:rsidP="00123EE5">
                    <w:pPr>
                      <w:suppressLineNumbers/>
                      <w:tabs>
                        <w:tab w:val="left" w:pos="1134"/>
                      </w:tabs>
                      <w:spacing w:after="0" w:line="240" w:lineRule="auto"/>
                      <w:ind w:firstLine="34"/>
                      <w:rPr>
                        <w:rFonts w:ascii="Times New Roman" w:hAnsi="Times New Roman" w:cs="Times New Roman"/>
                        <w:sz w:val="24"/>
                        <w:szCs w:val="24"/>
                      </w:rPr>
                    </w:pPr>
                    <w:r w:rsidRPr="00123EE5">
                      <w:rPr>
                        <w:rFonts w:ascii="Times New Roman" w:hAnsi="Times New Roman" w:cs="Times New Roman"/>
                        <w:sz w:val="24"/>
                        <w:szCs w:val="24"/>
                      </w:rPr>
                      <w:t>______________ /___________/</w:t>
                    </w:r>
                  </w:p>
                </w:sdtContent>
              </w:sdt>
              <w:p w14:paraId="36BA3571" w14:textId="3590E572" w:rsidR="000B3473" w:rsidRPr="00627C71" w:rsidRDefault="00123EE5" w:rsidP="00DA1049">
                <w:pPr>
                  <w:tabs>
                    <w:tab w:val="left" w:pos="12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М.П.</w:t>
                </w:r>
              </w:p>
            </w:sdtContent>
          </w:sdt>
        </w:tc>
      </w:tr>
    </w:tbl>
    <w:p w14:paraId="674F3463" w14:textId="77777777" w:rsidR="000B3473" w:rsidRDefault="000B3473" w:rsidP="000B3473">
      <w:pPr>
        <w:tabs>
          <w:tab w:val="left" w:pos="1134"/>
        </w:tabs>
        <w:spacing w:after="0" w:line="240" w:lineRule="auto"/>
        <w:ind w:right="-2"/>
        <w:rPr>
          <w:rFonts w:ascii="Times New Roman" w:hAnsi="Times New Roman" w:cs="Times New Roman"/>
          <w:sz w:val="24"/>
          <w:szCs w:val="24"/>
        </w:rPr>
      </w:pPr>
    </w:p>
    <w:sectPr w:rsidR="000B3473" w:rsidSect="00627C7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DC33" w14:textId="77777777" w:rsidR="00B02C60" w:rsidRDefault="00B02C60" w:rsidP="005417D2">
      <w:pPr>
        <w:spacing w:after="0" w:line="240" w:lineRule="auto"/>
      </w:pPr>
      <w:r>
        <w:separator/>
      </w:r>
    </w:p>
  </w:endnote>
  <w:endnote w:type="continuationSeparator" w:id="0">
    <w:p w14:paraId="67760943" w14:textId="77777777" w:rsidR="00B02C60" w:rsidRDefault="00B02C60" w:rsidP="0054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804F" w14:textId="77777777" w:rsidR="00B02C60" w:rsidRDefault="00B02C60" w:rsidP="005417D2">
      <w:pPr>
        <w:spacing w:after="0" w:line="240" w:lineRule="auto"/>
      </w:pPr>
      <w:r>
        <w:separator/>
      </w:r>
    </w:p>
  </w:footnote>
  <w:footnote w:type="continuationSeparator" w:id="0">
    <w:p w14:paraId="164ED9F8" w14:textId="77777777" w:rsidR="00B02C60" w:rsidRDefault="00B02C60" w:rsidP="005417D2">
      <w:pPr>
        <w:spacing w:after="0" w:line="240" w:lineRule="auto"/>
      </w:pPr>
      <w:r>
        <w:continuationSeparator/>
      </w:r>
    </w:p>
  </w:footnote>
  <w:footnote w:id="1">
    <w:p w14:paraId="6B42527A" w14:textId="77777777" w:rsidR="009C4E2E" w:rsidRPr="00575786" w:rsidRDefault="009C4E2E" w:rsidP="00575786">
      <w:pPr>
        <w:pStyle w:val="a6"/>
        <w:jc w:val="both"/>
        <w:rPr>
          <w:rFonts w:ascii="Times New Roman" w:hAnsi="Times New Roman" w:cs="Times New Roman"/>
        </w:rPr>
      </w:pPr>
      <w:r w:rsidRPr="00575786">
        <w:rPr>
          <w:rStyle w:val="a7"/>
          <w:rFonts w:ascii="Times New Roman" w:hAnsi="Times New Roman" w:cs="Times New Roman"/>
        </w:rPr>
        <w:footnoteRef/>
      </w:r>
      <w:r w:rsidRPr="00575786">
        <w:rPr>
          <w:rFonts w:ascii="Times New Roman" w:hAnsi="Times New Roman" w:cs="Times New Roman"/>
        </w:rPr>
        <w:t xml:space="preserve"> Реестровая запись №17238 от 11.04.2023 произведена на основании поручения Министерства цифрового развития, связи и массовых коммуникаций Российской Федерации от </w:t>
      </w:r>
      <w:hyperlink r:id="rId1" w:tooltip="https://reestr.digital.gov.ru/upload/iblock/769/bw1peimycbxwlhenssuxii5rz04x6yor/%D0%9F%D0%BE%D1%80%D1%83%D1%87%D0%B5%D0%BD%D0%B8%D0%B5%20%D0%BE%D0%BF%D0%B5%D1%80%D0%B0%D1%82%D0%BE%D1%80%D1%83%20%D0%BA%20%D0%BF%D1%80%D0%BE%D1%82%D0%BE%D0%BA%D0%BE%D0%BB%D1%83%2" w:history="1">
        <w:r w:rsidRPr="00575786">
          <w:rPr>
            <w:rFonts w:ascii="Times New Roman" w:hAnsi="Times New Roman" w:cs="Times New Roman"/>
          </w:rPr>
          <w:t>11.04.2023</w:t>
        </w:r>
      </w:hyperlink>
      <w:r w:rsidRPr="00575786">
        <w:rPr>
          <w:rFonts w:ascii="Times New Roman" w:hAnsi="Times New Roman" w:cs="Times New Roman"/>
        </w:rPr>
        <w:t xml:space="preserve"> по протоколу заседания экспертного совета от </w:t>
      </w:r>
      <w:hyperlink r:id="rId2" w:tooltip="https://reestr.digital.gov.ru/upload/iblock/050/s6wsi0ial6srr8u5xgbh2a8acmw4sk7p/%D0%9F%D1%80%D0%BE%D1%82%D0%BE%D0%BA%D0%BE%D0%BB%20%E2%84%96%20212%D0%BF%D1%80.pdf" w:history="1">
        <w:r w:rsidRPr="00575786">
          <w:rPr>
            <w:rFonts w:ascii="Times New Roman" w:hAnsi="Times New Roman" w:cs="Times New Roman"/>
          </w:rPr>
          <w:t>04.04.2023 №212пр</w:t>
        </w:r>
      </w:hyperlink>
      <w:r w:rsidRPr="00575786">
        <w:rPr>
          <w:rFonts w:ascii="Times New Roman" w:hAnsi="Times New Roman" w:cs="Times New Roman"/>
        </w:rPr>
        <w:t>.</w:t>
      </w:r>
      <w:r>
        <w:rPr>
          <w:rFonts w:ascii="Times New Roman" w:hAnsi="Times New Roman" w:cs="Times New Roman"/>
        </w:rPr>
        <w:t xml:space="preserve"> Правообладатель – ПАО Сбербанк.</w:t>
      </w:r>
    </w:p>
  </w:footnote>
  <w:footnote w:id="2">
    <w:p w14:paraId="7448B272" w14:textId="77777777" w:rsidR="009C4E2E" w:rsidRPr="0013293E" w:rsidRDefault="009C4E2E" w:rsidP="0013293E">
      <w:pPr>
        <w:pStyle w:val="a6"/>
        <w:jc w:val="both"/>
        <w:rPr>
          <w:rFonts w:ascii="Times New Roman" w:hAnsi="Times New Roman" w:cs="Times New Roman"/>
        </w:rPr>
      </w:pPr>
      <w:r w:rsidRPr="0013293E">
        <w:rPr>
          <w:rStyle w:val="a7"/>
          <w:rFonts w:ascii="Times New Roman" w:hAnsi="Times New Roman" w:cs="Times New Roman"/>
        </w:rPr>
        <w:footnoteRef/>
      </w:r>
      <w:r>
        <w:rPr>
          <w:rFonts w:ascii="Times New Roman" w:hAnsi="Times New Roman" w:cs="Times New Roman"/>
        </w:rPr>
        <w:t xml:space="preserve"> УПД -</w:t>
      </w:r>
      <w:r w:rsidRPr="0013293E">
        <w:rPr>
          <w:rFonts w:ascii="Times New Roman" w:hAnsi="Times New Roman" w:cs="Times New Roman"/>
        </w:rPr>
        <w:t xml:space="preserve"> документ, оформленный в электронной форме, который представляет собой формат счета-фактуры и формат представления документа об отгрузке товаров (накладная ТОРГ-12), включающего в себя счет-фактуру, применяемого при расчетах по налогу на добавленную стоимость и (или) при оформлении фактов хозяйственной жизни, составленные в формате и по требованиям предусмотренным соответствующим Приказом ФНС, действующим на дату формирования документа</w:t>
      </w:r>
      <w:r>
        <w:rPr>
          <w:rFonts w:ascii="Times New Roman" w:hAnsi="Times New Roman" w:cs="Times New Roman"/>
        </w:rPr>
        <w:t>.</w:t>
      </w:r>
    </w:p>
  </w:footnote>
  <w:footnote w:id="3">
    <w:p w14:paraId="6419C4B8" w14:textId="77777777" w:rsidR="009C4E2E" w:rsidRPr="004F6611" w:rsidRDefault="009C4E2E" w:rsidP="005417D2">
      <w:pPr>
        <w:pStyle w:val="a6"/>
        <w:jc w:val="both"/>
        <w:rPr>
          <w:rFonts w:ascii="Times New Roman" w:hAnsi="Times New Roman" w:cs="Times New Roman"/>
        </w:rPr>
      </w:pPr>
      <w:r w:rsidRPr="004F6611">
        <w:rPr>
          <w:rStyle w:val="a7"/>
          <w:rFonts w:ascii="Times New Roman" w:hAnsi="Times New Roman" w:cs="Times New Roman"/>
        </w:rPr>
        <w:footnoteRef/>
      </w:r>
      <w:r w:rsidRPr="004F6611">
        <w:rPr>
          <w:rFonts w:ascii="Times New Roman" w:hAnsi="Times New Roman" w:cs="Times New Roman"/>
        </w:rPr>
        <w:t xml:space="preserve"> В качестве специального программного обеспечения для шифрования и подписания документов рекомендуется КриптоАРМ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4">
    <w:p w14:paraId="1CA36D75" w14:textId="77777777" w:rsidR="009C4E2E" w:rsidRPr="004F6611" w:rsidRDefault="009C4E2E" w:rsidP="005417D2">
      <w:pPr>
        <w:pStyle w:val="a6"/>
        <w:jc w:val="both"/>
        <w:rPr>
          <w:rFonts w:ascii="Times New Roman" w:hAnsi="Times New Roman" w:cs="Times New Roman"/>
        </w:rPr>
      </w:pPr>
      <w:r w:rsidRPr="004F6611">
        <w:rPr>
          <w:rStyle w:val="a7"/>
          <w:rFonts w:ascii="Times New Roman" w:hAnsi="Times New Roman" w:cs="Times New Roman"/>
        </w:rPr>
        <w:footnoteRef/>
      </w:r>
      <w:r w:rsidRPr="004F6611">
        <w:rPr>
          <w:rFonts w:ascii="Times New Roman" w:hAnsi="Times New Roman" w:cs="Times New Roman"/>
        </w:rPr>
        <w:t xml:space="preserve"> 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14:paraId="44AAEB4F" w14:textId="77777777" w:rsidR="009C4E2E" w:rsidRPr="004F6611" w:rsidRDefault="009C4E2E" w:rsidP="005417D2">
      <w:pPr>
        <w:pStyle w:val="a6"/>
        <w:jc w:val="both"/>
        <w:rPr>
          <w:rFonts w:ascii="Times New Roman" w:hAnsi="Times New Roman" w:cs="Times New Roman"/>
        </w:rPr>
      </w:pPr>
      <w:r w:rsidRPr="004F6611">
        <w:rPr>
          <w:rFonts w:ascii="Times New Roman" w:hAnsi="Times New Roman" w:cs="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5">
    <w:p w14:paraId="0030AFA7" w14:textId="09F5B7C4" w:rsidR="009C4E2E" w:rsidRDefault="009C4E2E">
      <w:pPr>
        <w:pStyle w:val="a6"/>
      </w:pPr>
      <w:r>
        <w:rPr>
          <w:rStyle w:val="a7"/>
        </w:rPr>
        <w:footnoteRef/>
      </w:r>
      <w:r>
        <w:t xml:space="preserve"> </w:t>
      </w:r>
      <w:r w:rsidRPr="00DA1049">
        <w:rPr>
          <w:rFonts w:ascii="Times New Roman" w:hAnsi="Times New Roman" w:cs="Times New Roman"/>
        </w:rPr>
        <w:t>Описание ПО в Приложении № 1.1.</w:t>
      </w:r>
    </w:p>
  </w:footnote>
  <w:footnote w:id="6">
    <w:p w14:paraId="7900C77D" w14:textId="6FC35A31" w:rsidR="009C4E2E" w:rsidRPr="009D1659" w:rsidRDefault="009C4E2E">
      <w:pPr>
        <w:pStyle w:val="a6"/>
        <w:rPr>
          <w:rFonts w:ascii="Times New Roman" w:hAnsi="Times New Roman" w:cs="Times New Roman"/>
        </w:rPr>
      </w:pPr>
      <w:r w:rsidRPr="009D1659">
        <w:rPr>
          <w:rStyle w:val="a7"/>
          <w:rFonts w:ascii="Times New Roman" w:hAnsi="Times New Roman" w:cs="Times New Roman"/>
        </w:rPr>
        <w:footnoteRef/>
      </w:r>
      <w:r w:rsidRPr="009D1659">
        <w:rPr>
          <w:rFonts w:ascii="Times New Roman" w:hAnsi="Times New Roman" w:cs="Times New Roman"/>
        </w:rPr>
        <w:t xml:space="preserve"> В соответствии с пп.26 п.2 ст.149 НК РФ (программы для ЭВМ внесены в реестр Российского программного обеспечения).</w:t>
      </w:r>
    </w:p>
  </w:footnote>
  <w:footnote w:id="7">
    <w:p w14:paraId="4EB2CBE1" w14:textId="5DC778C7" w:rsidR="009C4E2E" w:rsidRPr="00222034" w:rsidRDefault="009C4E2E" w:rsidP="000B3473">
      <w:pPr>
        <w:pStyle w:val="a6"/>
        <w:jc w:val="both"/>
        <w:rPr>
          <w:rFonts w:ascii="Times New Roman" w:hAnsi="Times New Roman" w:cs="Times New Roman"/>
          <w:sz w:val="18"/>
          <w:szCs w:val="18"/>
        </w:rPr>
      </w:pPr>
      <w:r w:rsidRPr="00222034">
        <w:rPr>
          <w:rStyle w:val="a7"/>
          <w:rFonts w:ascii="Times New Roman" w:hAnsi="Times New Roman" w:cs="Times New Roman"/>
          <w:sz w:val="18"/>
          <w:szCs w:val="18"/>
        </w:rPr>
        <w:footnoteRef/>
      </w:r>
      <w:r w:rsidRPr="00222034">
        <w:rPr>
          <w:rFonts w:ascii="Times New Roman" w:hAnsi="Times New Roman" w:cs="Times New Roman"/>
          <w:sz w:val="18"/>
          <w:szCs w:val="18"/>
        </w:rPr>
        <w:t xml:space="preserve"> В случае использования УПД вместо акта </w:t>
      </w:r>
      <w:r>
        <w:rPr>
          <w:rFonts w:ascii="Times New Roman" w:hAnsi="Times New Roman" w:cs="Times New Roman"/>
          <w:sz w:val="18"/>
          <w:szCs w:val="18"/>
        </w:rPr>
        <w:t>о предоставлении прав</w:t>
      </w:r>
      <w:r w:rsidRPr="00222034">
        <w:rPr>
          <w:rFonts w:ascii="Times New Roman" w:hAnsi="Times New Roman" w:cs="Times New Roman"/>
          <w:sz w:val="18"/>
          <w:szCs w:val="18"/>
        </w:rPr>
        <w:t>, данное приложение можно удалить из договора.</w:t>
      </w:r>
    </w:p>
  </w:footnote>
  <w:footnote w:id="8">
    <w:p w14:paraId="3C44511A" w14:textId="5C336D84" w:rsidR="009C4E2E" w:rsidRDefault="009C4E2E" w:rsidP="005417D2">
      <w:pPr>
        <w:pStyle w:val="a6"/>
        <w:jc w:val="both"/>
        <w:rPr>
          <w:rFonts w:ascii="Times New Roman" w:hAnsi="Times New Roman"/>
          <w:sz w:val="18"/>
          <w:szCs w:val="18"/>
        </w:rPr>
      </w:pPr>
      <w:r>
        <w:rPr>
          <w:rStyle w:val="a7"/>
          <w:rFonts w:ascii="Times New Roman" w:hAnsi="Times New Roman"/>
          <w:sz w:val="18"/>
          <w:szCs w:val="18"/>
        </w:rPr>
        <w:footnoteRef/>
      </w:r>
      <w:r>
        <w:rPr>
          <w:rFonts w:ascii="Times New Roman" w:hAnsi="Times New Roman"/>
          <w:sz w:val="18"/>
          <w:szCs w:val="18"/>
        </w:rPr>
        <w:t xml:space="preserve">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
    <w:p w14:paraId="1D4DFA50" w14:textId="013A7C14" w:rsidR="009C4E2E" w:rsidRPr="000B3473" w:rsidRDefault="009C4E2E" w:rsidP="000B3473">
      <w:pPr>
        <w:pStyle w:val="a6"/>
        <w:jc w:val="both"/>
        <w:rPr>
          <w:rFonts w:ascii="Times New Roman" w:eastAsia="Times New Roman" w:hAnsi="Times New Roman"/>
          <w:sz w:val="18"/>
          <w:szCs w:val="18"/>
          <w:lang w:eastAsia="ru-RU"/>
        </w:rPr>
      </w:pPr>
      <w:r>
        <w:rPr>
          <w:rStyle w:val="a7"/>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lang w:eastAsia="ru-RU"/>
        </w:rPr>
        <w:t xml:space="preserve">К ним относятся показания участников и очевидцев событий, письменные документы, переписка посредством электронной почты, </w:t>
      </w:r>
      <w:r>
        <w:rPr>
          <w:rFonts w:ascii="Times New Roman" w:eastAsia="Times New Roman" w:hAnsi="Times New Roman"/>
          <w:sz w:val="18"/>
          <w:szCs w:val="18"/>
          <w:lang w:val="en-US" w:eastAsia="ru-RU"/>
        </w:rPr>
        <w:t>sms</w:t>
      </w:r>
      <w:r>
        <w:rPr>
          <w:rFonts w:ascii="Times New Roman" w:eastAsia="Times New Roman" w:hAnsi="Times New Roman"/>
          <w:sz w:val="18"/>
          <w:szCs w:val="18"/>
          <w:lang w:eastAsia="ru-RU"/>
        </w:rPr>
        <w:t xml:space="preserve"> и мессенджеров, аудио- и видеозаписи и т.п.</w:t>
      </w:r>
    </w:p>
  </w:footnote>
  <w:footnote w:id="10">
    <w:p w14:paraId="3A6C67C8" w14:textId="2A16062A" w:rsidR="009C4E2E" w:rsidRPr="000B3473" w:rsidRDefault="009C4E2E" w:rsidP="000B3473">
      <w:pPr>
        <w:pStyle w:val="a6"/>
        <w:jc w:val="both"/>
        <w:rPr>
          <w:rFonts w:ascii="Times New Roman" w:hAnsi="Times New Roman" w:cs="Times New Roman"/>
        </w:rPr>
      </w:pPr>
      <w:r w:rsidRPr="000B3473">
        <w:rPr>
          <w:rFonts w:ascii="Times New Roman" w:hAnsi="Times New Roman" w:cs="Times New Roman"/>
          <w:vertAlign w:val="superscript"/>
        </w:rPr>
        <w:footnoteRef/>
      </w:r>
      <w:r w:rsidRPr="000B3473">
        <w:rPr>
          <w:rFonts w:ascii="Times New Roman" w:hAnsi="Times New Roman" w:cs="Times New Roman"/>
        </w:rPr>
        <w:t xml:space="preserve"> Для договоров, не предусматривающих подключение к ИТ-инфраструктуре </w:t>
      </w:r>
      <w:r>
        <w:rPr>
          <w:rFonts w:ascii="Times New Roman" w:hAnsi="Times New Roman" w:cs="Times New Roman"/>
        </w:rPr>
        <w:t>Лицензиата</w:t>
      </w:r>
      <w:r w:rsidRPr="000B3473">
        <w:rPr>
          <w:rFonts w:ascii="Times New Roman" w:hAnsi="Times New Roman" w:cs="Times New Roman"/>
        </w:rPr>
        <w:t xml:space="preserve"> буллит исключить.</w:t>
      </w:r>
    </w:p>
  </w:footnote>
  <w:footnote w:id="11">
    <w:p w14:paraId="6BD63001" w14:textId="19B47E83" w:rsidR="009C4E2E" w:rsidRPr="000B3473" w:rsidRDefault="009C4E2E" w:rsidP="000B3473">
      <w:pPr>
        <w:pStyle w:val="a6"/>
        <w:tabs>
          <w:tab w:val="left" w:pos="4820"/>
          <w:tab w:val="left" w:pos="5670"/>
        </w:tabs>
        <w:jc w:val="both"/>
        <w:rPr>
          <w:rStyle w:val="a7"/>
          <w:rFonts w:ascii="Times New Roman" w:hAnsi="Times New Roman" w:cs="Times New Roman"/>
          <w:vertAlign w:val="baseline"/>
        </w:rPr>
      </w:pPr>
      <w:r w:rsidRPr="000B3473">
        <w:rPr>
          <w:rStyle w:val="a7"/>
          <w:rFonts w:ascii="Times New Roman" w:hAnsi="Times New Roman" w:cs="Times New Roman"/>
        </w:rPr>
        <w:footnoteRef/>
      </w:r>
      <w:r w:rsidRPr="000B3473">
        <w:rPr>
          <w:rStyle w:val="a7"/>
          <w:rFonts w:ascii="Times New Roman" w:hAnsi="Times New Roman" w:cs="Times New Roman"/>
        </w:rPr>
        <w:t xml:space="preserve"> </w:t>
      </w:r>
      <w:r w:rsidRPr="000B3473">
        <w:rPr>
          <w:rStyle w:val="a7"/>
          <w:rFonts w:ascii="Times New Roman" w:hAnsi="Times New Roman" w:cs="Times New Roman"/>
          <w:vertAlign w:val="baseline"/>
        </w:rPr>
        <w:t xml:space="preserve">Для договоров, не предусматривающих подключение Оборудования </w:t>
      </w:r>
      <w:r>
        <w:rPr>
          <w:rFonts w:ascii="Times New Roman" w:hAnsi="Times New Roman" w:cs="Times New Roman"/>
        </w:rPr>
        <w:t>Сублицензиата</w:t>
      </w:r>
      <w:r w:rsidRPr="000B3473">
        <w:rPr>
          <w:rStyle w:val="a7"/>
          <w:rFonts w:ascii="Times New Roman" w:hAnsi="Times New Roman" w:cs="Times New Roman"/>
          <w:vertAlign w:val="baseline"/>
        </w:rPr>
        <w:t xml:space="preserve"> к ИТ-инфраструктуре </w:t>
      </w:r>
      <w:r>
        <w:rPr>
          <w:rStyle w:val="a7"/>
          <w:rFonts w:ascii="Times New Roman" w:hAnsi="Times New Roman" w:cs="Times New Roman"/>
          <w:vertAlign w:val="baseline"/>
        </w:rPr>
        <w:t>Лицензиата</w:t>
      </w:r>
      <w:r w:rsidRPr="000B3473">
        <w:rPr>
          <w:rStyle w:val="a7"/>
          <w:rFonts w:ascii="Times New Roman" w:hAnsi="Times New Roman" w:cs="Times New Roman"/>
          <w:vertAlign w:val="baseline"/>
        </w:rPr>
        <w:t>, буллит исключить.</w:t>
      </w:r>
    </w:p>
  </w:footnote>
  <w:footnote w:id="12">
    <w:p w14:paraId="12FC9A17" w14:textId="77777777" w:rsidR="009C4E2E" w:rsidRPr="000B3473" w:rsidRDefault="009C4E2E" w:rsidP="00AC654F">
      <w:pPr>
        <w:pStyle w:val="a6"/>
        <w:tabs>
          <w:tab w:val="left" w:pos="4820"/>
          <w:tab w:val="left" w:pos="5670"/>
        </w:tabs>
        <w:jc w:val="both"/>
        <w:rPr>
          <w:rFonts w:ascii="Times New Roman" w:hAnsi="Times New Roman" w:cs="Times New Roman"/>
        </w:rPr>
      </w:pPr>
      <w:r w:rsidRPr="000B3473">
        <w:rPr>
          <w:rStyle w:val="a7"/>
          <w:rFonts w:ascii="Times New Roman" w:hAnsi="Times New Roman" w:cs="Times New Roman"/>
        </w:rPr>
        <w:footnoteRef/>
      </w:r>
      <w:r w:rsidRPr="000B3473">
        <w:rPr>
          <w:rFonts w:ascii="Times New Roman" w:hAnsi="Times New Roman" w:cs="Times New Roman"/>
        </w:rPr>
        <w:t xml:space="preserve"> Если применимо.</w:t>
      </w:r>
    </w:p>
  </w:footnote>
  <w:footnote w:id="13">
    <w:p w14:paraId="23720253" w14:textId="1C7DA989" w:rsidR="009C4E2E" w:rsidRPr="005B7E6C" w:rsidRDefault="009C4E2E" w:rsidP="00AC654F">
      <w:pPr>
        <w:pStyle w:val="a6"/>
        <w:jc w:val="both"/>
        <w:rPr>
          <w:rFonts w:ascii="Times New Roman" w:hAnsi="Times New Roman" w:cs="Times New Roman"/>
        </w:rPr>
      </w:pPr>
      <w:r w:rsidRPr="005B7E6C">
        <w:rPr>
          <w:rStyle w:val="a7"/>
          <w:rFonts w:ascii="Times New Roman" w:hAnsi="Times New Roman" w:cs="Times New Roman"/>
        </w:rPr>
        <w:footnoteRef/>
      </w:r>
      <w:r w:rsidRPr="005B7E6C">
        <w:rPr>
          <w:rFonts w:ascii="Times New Roman" w:hAnsi="Times New Roman" w:cs="Times New Roman"/>
        </w:rPr>
        <w:t xml:space="preserve"> Для договоров, которые являются доходными для </w:t>
      </w:r>
      <w:r>
        <w:rPr>
          <w:rFonts w:ascii="Times New Roman" w:hAnsi="Times New Roman" w:cs="Times New Roman"/>
        </w:rPr>
        <w:t>Лицензиата</w:t>
      </w:r>
      <w:r w:rsidRPr="005B7E6C">
        <w:rPr>
          <w:rFonts w:ascii="Times New Roman" w:hAnsi="Times New Roman" w:cs="Times New Roman"/>
        </w:rPr>
        <w:t>, по операциям, облагаемым НДС, после знака «%» добавить текст «, включая НДС,»</w:t>
      </w:r>
      <w:r>
        <w:rPr>
          <w:rFonts w:ascii="Times New Roman" w:hAnsi="Times New Roman" w:cs="Times New Roman"/>
        </w:rPr>
        <w:t>.</w:t>
      </w:r>
    </w:p>
  </w:footnote>
  <w:footnote w:id="14">
    <w:p w14:paraId="67D001E4" w14:textId="61D9FB4C" w:rsidR="009C4E2E" w:rsidRPr="005B7E6C" w:rsidRDefault="009C4E2E" w:rsidP="00AC654F">
      <w:pPr>
        <w:pStyle w:val="a6"/>
        <w:widowControl w:val="0"/>
        <w:tabs>
          <w:tab w:val="left" w:pos="709"/>
        </w:tabs>
        <w:jc w:val="both"/>
        <w:rPr>
          <w:rFonts w:ascii="Times New Roman" w:hAnsi="Times New Roman" w:cs="Times New Roman"/>
        </w:rPr>
      </w:pPr>
      <w:r w:rsidRPr="005B7E6C">
        <w:rPr>
          <w:rStyle w:val="a7"/>
          <w:rFonts w:ascii="Times New Roman" w:hAnsi="Times New Roman" w:cs="Times New Roman"/>
        </w:rPr>
        <w:footnoteRef/>
      </w:r>
      <w:r>
        <w:rPr>
          <w:rFonts w:ascii="Times New Roman" w:hAnsi="Times New Roman" w:cs="Times New Roman"/>
        </w:rPr>
        <w:t xml:space="preserve"> </w:t>
      </w:r>
      <w:r w:rsidRPr="005B7E6C">
        <w:rPr>
          <w:rFonts w:ascii="Times New Roman" w:hAnsi="Times New Roman" w:cs="Times New Roman"/>
        </w:rPr>
        <w:t>Указать проценты цифрами и прописью, но не менее 10%</w:t>
      </w:r>
      <w:r>
        <w:rPr>
          <w:rFonts w:ascii="Times New Roman" w:hAnsi="Times New Roman" w:cs="Times New Roman"/>
        </w:rPr>
        <w:t>.</w:t>
      </w:r>
    </w:p>
  </w:footnote>
  <w:footnote w:id="15">
    <w:p w14:paraId="0552DDC7" w14:textId="4CCF4271" w:rsidR="009C4E2E" w:rsidRPr="0064781E" w:rsidRDefault="009C4E2E" w:rsidP="00AC654F">
      <w:pPr>
        <w:pStyle w:val="a6"/>
        <w:jc w:val="both"/>
        <w:rPr>
          <w:rFonts w:ascii="Times New Roman" w:hAnsi="Times New Roman" w:cs="Times New Roman"/>
        </w:rPr>
      </w:pPr>
      <w:r w:rsidRPr="0064781E">
        <w:rPr>
          <w:rStyle w:val="a7"/>
          <w:rFonts w:ascii="Times New Roman" w:hAnsi="Times New Roman" w:cs="Times New Roman"/>
        </w:rPr>
        <w:footnoteRef/>
      </w:r>
      <w:r w:rsidRPr="0064781E">
        <w:rPr>
          <w:rFonts w:ascii="Times New Roman" w:hAnsi="Times New Roman" w:cs="Times New Roman"/>
        </w:rPr>
        <w:t xml:space="preserve"> Для договоров, которые являются доходными для </w:t>
      </w:r>
      <w:r>
        <w:rPr>
          <w:rFonts w:ascii="Times New Roman" w:hAnsi="Times New Roman" w:cs="Times New Roman"/>
        </w:rPr>
        <w:t>Лицензиата</w:t>
      </w:r>
      <w:r w:rsidRPr="0064781E">
        <w:rPr>
          <w:rFonts w:ascii="Times New Roman" w:hAnsi="Times New Roman" w:cs="Times New Roman"/>
        </w:rPr>
        <w:t>, по операциям, облагаемым НДС, после знака «%» добавить текст «, включая НДС,»</w:t>
      </w:r>
      <w:r>
        <w:rPr>
          <w:rFonts w:ascii="Times New Roman" w:hAnsi="Times New Roman" w:cs="Times New Roman"/>
        </w:rPr>
        <w:t>.</w:t>
      </w:r>
    </w:p>
  </w:footnote>
  <w:footnote w:id="16">
    <w:p w14:paraId="5712C7B9" w14:textId="543DE0D0" w:rsidR="009C4E2E" w:rsidRPr="0064781E" w:rsidRDefault="009C4E2E" w:rsidP="00AC654F">
      <w:pPr>
        <w:pStyle w:val="a6"/>
        <w:widowControl w:val="0"/>
        <w:tabs>
          <w:tab w:val="left" w:pos="709"/>
        </w:tabs>
        <w:jc w:val="both"/>
        <w:rPr>
          <w:rFonts w:ascii="Times New Roman" w:hAnsi="Times New Roman" w:cs="Times New Roman"/>
        </w:rPr>
      </w:pPr>
      <w:r w:rsidRPr="0064781E">
        <w:rPr>
          <w:rStyle w:val="a7"/>
          <w:rFonts w:ascii="Times New Roman" w:hAnsi="Times New Roman" w:cs="Times New Roman"/>
        </w:rPr>
        <w:footnoteRef/>
      </w:r>
      <w:r>
        <w:rPr>
          <w:rFonts w:ascii="Times New Roman" w:hAnsi="Times New Roman" w:cs="Times New Roman"/>
        </w:rPr>
        <w:t xml:space="preserve"> </w:t>
      </w:r>
      <w:r w:rsidRPr="0064781E">
        <w:rPr>
          <w:rFonts w:ascii="Times New Roman" w:hAnsi="Times New Roman" w:cs="Times New Roman"/>
        </w:rPr>
        <w:t>Указать проценты цифрами и прописью, но не менее 10%</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71AF"/>
    <w:multiLevelType w:val="hybridMultilevel"/>
    <w:tmpl w:val="2D462554"/>
    <w:lvl w:ilvl="0" w:tplc="BA06EA6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0A5EB6"/>
    <w:multiLevelType w:val="hybridMultilevel"/>
    <w:tmpl w:val="5204B4D4"/>
    <w:lvl w:ilvl="0" w:tplc="B1BAA06A">
      <w:start w:val="1"/>
      <w:numFmt w:val="upperRoman"/>
      <w:lvlText w:val="%1."/>
      <w:lvlJc w:val="left"/>
      <w:pPr>
        <w:ind w:left="1080" w:hanging="720"/>
      </w:pPr>
      <w:rPr>
        <w:rFonts w:hint="default"/>
        <w:b/>
        <w:bCs/>
      </w:rPr>
    </w:lvl>
    <w:lvl w:ilvl="1" w:tplc="6C58FAE6">
      <w:start w:val="1"/>
      <w:numFmt w:val="lowerLetter"/>
      <w:lvlText w:val="%2."/>
      <w:lvlJc w:val="left"/>
      <w:pPr>
        <w:ind w:left="1440" w:hanging="360"/>
      </w:pPr>
    </w:lvl>
    <w:lvl w:ilvl="2" w:tplc="1524709A">
      <w:start w:val="1"/>
      <w:numFmt w:val="lowerRoman"/>
      <w:lvlText w:val="%3."/>
      <w:lvlJc w:val="right"/>
      <w:pPr>
        <w:ind w:left="2160" w:hanging="180"/>
      </w:pPr>
    </w:lvl>
    <w:lvl w:ilvl="3" w:tplc="3C620D26">
      <w:start w:val="1"/>
      <w:numFmt w:val="decimal"/>
      <w:lvlText w:val="%4."/>
      <w:lvlJc w:val="left"/>
      <w:pPr>
        <w:ind w:left="2880" w:hanging="360"/>
      </w:pPr>
    </w:lvl>
    <w:lvl w:ilvl="4" w:tplc="B46C47CE">
      <w:start w:val="1"/>
      <w:numFmt w:val="lowerLetter"/>
      <w:lvlText w:val="%5."/>
      <w:lvlJc w:val="left"/>
      <w:pPr>
        <w:ind w:left="3600" w:hanging="360"/>
      </w:pPr>
    </w:lvl>
    <w:lvl w:ilvl="5" w:tplc="34D4F570">
      <w:start w:val="1"/>
      <w:numFmt w:val="lowerRoman"/>
      <w:lvlText w:val="%6."/>
      <w:lvlJc w:val="right"/>
      <w:pPr>
        <w:ind w:left="4320" w:hanging="180"/>
      </w:pPr>
    </w:lvl>
    <w:lvl w:ilvl="6" w:tplc="51EC1B6C">
      <w:start w:val="1"/>
      <w:numFmt w:val="decimal"/>
      <w:lvlText w:val="%7."/>
      <w:lvlJc w:val="left"/>
      <w:pPr>
        <w:ind w:left="5040" w:hanging="360"/>
      </w:pPr>
    </w:lvl>
    <w:lvl w:ilvl="7" w:tplc="81201DE4">
      <w:start w:val="1"/>
      <w:numFmt w:val="lowerLetter"/>
      <w:lvlText w:val="%8."/>
      <w:lvlJc w:val="left"/>
      <w:pPr>
        <w:ind w:left="5760" w:hanging="360"/>
      </w:pPr>
    </w:lvl>
    <w:lvl w:ilvl="8" w:tplc="10FA94E0">
      <w:start w:val="1"/>
      <w:numFmt w:val="lowerRoman"/>
      <w:lvlText w:val="%9."/>
      <w:lvlJc w:val="right"/>
      <w:pPr>
        <w:ind w:left="6480" w:hanging="180"/>
      </w:pPr>
    </w:lvl>
  </w:abstractNum>
  <w:abstractNum w:abstractNumId="2" w15:restartNumberingAfterBreak="0">
    <w:nsid w:val="0E0174B8"/>
    <w:multiLevelType w:val="multilevel"/>
    <w:tmpl w:val="0E96F9E0"/>
    <w:lvl w:ilvl="0">
      <w:start w:val="1"/>
      <w:numFmt w:val="decimal"/>
      <w:lvlText w:val="%1."/>
      <w:lvlJc w:val="left"/>
      <w:pPr>
        <w:ind w:left="720" w:hanging="360"/>
      </w:pPr>
      <w:rPr>
        <w:rFonts w:ascii="Times New Roman" w:hAnsi="Times New Roman" w:cs="Times New Roman" w:hint="default"/>
      </w:rPr>
    </w:lvl>
    <w:lvl w:ilvl="1">
      <w:start w:val="1"/>
      <w:numFmt w:val="lowerRoman"/>
      <w:lvlText w:val="(%2)"/>
      <w:lvlJc w:val="left"/>
      <w:pPr>
        <w:ind w:left="1060" w:hanging="700"/>
      </w:pPr>
      <w:rPr>
        <w:rFonts w:ascii="Times New Roman" w:eastAsia="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B02E9C"/>
    <w:multiLevelType w:val="hybridMultilevel"/>
    <w:tmpl w:val="CB92567C"/>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FD9279F"/>
    <w:multiLevelType w:val="hybridMultilevel"/>
    <w:tmpl w:val="935CB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8F3945"/>
    <w:multiLevelType w:val="multilevel"/>
    <w:tmpl w:val="37B0EC8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8B925FB"/>
    <w:multiLevelType w:val="multilevel"/>
    <w:tmpl w:val="B2E697E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60" w:hanging="700"/>
      </w:pPr>
      <w:rPr>
        <w:rFonts w:ascii="Times New Roman" w:hAnsi="Times New Roman" w:cs="Times New Roman" w:hint="default"/>
        <w:color w:val="auto"/>
        <w:sz w:val="22"/>
        <w:szCs w:val="22"/>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E12FA1"/>
    <w:multiLevelType w:val="multilevel"/>
    <w:tmpl w:val="7514DEE2"/>
    <w:lvl w:ilvl="0">
      <w:start w:val="3"/>
      <w:numFmt w:val="decimal"/>
      <w:lvlText w:val="%1."/>
      <w:lvlJc w:val="left"/>
      <w:pPr>
        <w:ind w:left="450" w:hanging="450"/>
      </w:pPr>
      <w:rPr>
        <w:rFonts w:hint="default"/>
      </w:rPr>
    </w:lvl>
    <w:lvl w:ilvl="1">
      <w:start w:val="3"/>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7A143A"/>
    <w:multiLevelType w:val="multilevel"/>
    <w:tmpl w:val="2F227354"/>
    <w:lvl w:ilvl="0">
      <w:start w:val="1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B290BD0"/>
    <w:multiLevelType w:val="hybridMultilevel"/>
    <w:tmpl w:val="282C7370"/>
    <w:lvl w:ilvl="0" w:tplc="9DE499C8">
      <w:start w:val="1"/>
      <w:numFmt w:val="lowerRoman"/>
      <w:suff w:val="space"/>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828FF"/>
    <w:multiLevelType w:val="multilevel"/>
    <w:tmpl w:val="37B0EC8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08E6E31"/>
    <w:multiLevelType w:val="multilevel"/>
    <w:tmpl w:val="893C6E2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3AB5BEC"/>
    <w:multiLevelType w:val="multilevel"/>
    <w:tmpl w:val="46627BD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F4C5B"/>
    <w:multiLevelType w:val="hybridMultilevel"/>
    <w:tmpl w:val="2272D176"/>
    <w:lvl w:ilvl="0" w:tplc="8DF0BC9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32C24B7"/>
    <w:multiLevelType w:val="hybridMultilevel"/>
    <w:tmpl w:val="5CE2A3CC"/>
    <w:lvl w:ilvl="0" w:tplc="56F451CA">
      <w:start w:val="1"/>
      <w:numFmt w:val="decimal"/>
      <w:lvlText w:val="%1."/>
      <w:lvlJc w:val="left"/>
      <w:pPr>
        <w:ind w:left="720" w:hanging="360"/>
      </w:pPr>
      <w:rPr>
        <w:rFonts w:hint="default"/>
      </w:rPr>
    </w:lvl>
    <w:lvl w:ilvl="1" w:tplc="29C86A4C">
      <w:start w:val="1"/>
      <w:numFmt w:val="lowerLetter"/>
      <w:lvlText w:val="%2."/>
      <w:lvlJc w:val="left"/>
      <w:pPr>
        <w:ind w:left="1440" w:hanging="360"/>
      </w:pPr>
    </w:lvl>
    <w:lvl w:ilvl="2" w:tplc="75A25D12">
      <w:start w:val="1"/>
      <w:numFmt w:val="lowerRoman"/>
      <w:lvlText w:val="%3."/>
      <w:lvlJc w:val="right"/>
      <w:pPr>
        <w:ind w:left="2160" w:hanging="180"/>
      </w:pPr>
    </w:lvl>
    <w:lvl w:ilvl="3" w:tplc="CFB60AC6">
      <w:start w:val="1"/>
      <w:numFmt w:val="decimal"/>
      <w:lvlText w:val="%4."/>
      <w:lvlJc w:val="left"/>
      <w:pPr>
        <w:ind w:left="2880" w:hanging="360"/>
      </w:pPr>
    </w:lvl>
    <w:lvl w:ilvl="4" w:tplc="899452FA">
      <w:start w:val="1"/>
      <w:numFmt w:val="lowerLetter"/>
      <w:lvlText w:val="%5."/>
      <w:lvlJc w:val="left"/>
      <w:pPr>
        <w:ind w:left="3600" w:hanging="360"/>
      </w:pPr>
    </w:lvl>
    <w:lvl w:ilvl="5" w:tplc="B6E4BCFE">
      <w:start w:val="1"/>
      <w:numFmt w:val="lowerRoman"/>
      <w:lvlText w:val="%6."/>
      <w:lvlJc w:val="right"/>
      <w:pPr>
        <w:ind w:left="4320" w:hanging="180"/>
      </w:pPr>
    </w:lvl>
    <w:lvl w:ilvl="6" w:tplc="E9FADEB8">
      <w:start w:val="1"/>
      <w:numFmt w:val="decimal"/>
      <w:lvlText w:val="%7."/>
      <w:lvlJc w:val="left"/>
      <w:pPr>
        <w:ind w:left="5040" w:hanging="360"/>
      </w:pPr>
    </w:lvl>
    <w:lvl w:ilvl="7" w:tplc="BA82A530">
      <w:start w:val="1"/>
      <w:numFmt w:val="lowerLetter"/>
      <w:lvlText w:val="%8."/>
      <w:lvlJc w:val="left"/>
      <w:pPr>
        <w:ind w:left="5760" w:hanging="360"/>
      </w:pPr>
    </w:lvl>
    <w:lvl w:ilvl="8" w:tplc="BEF205A4">
      <w:start w:val="1"/>
      <w:numFmt w:val="lowerRoman"/>
      <w:lvlText w:val="%9."/>
      <w:lvlJc w:val="right"/>
      <w:pPr>
        <w:ind w:left="6480" w:hanging="180"/>
      </w:pPr>
    </w:lvl>
  </w:abstractNum>
  <w:abstractNum w:abstractNumId="15" w15:restartNumberingAfterBreak="0">
    <w:nsid w:val="4A7D632E"/>
    <w:multiLevelType w:val="multilevel"/>
    <w:tmpl w:val="71460FD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C2860E0"/>
    <w:multiLevelType w:val="hybridMultilevel"/>
    <w:tmpl w:val="63842CD6"/>
    <w:lvl w:ilvl="0" w:tplc="756297F0">
      <w:start w:val="1"/>
      <w:numFmt w:val="bullet"/>
      <w:lvlText w:val=""/>
      <w:lvlJc w:val="left"/>
      <w:pPr>
        <w:ind w:left="720" w:hanging="360"/>
      </w:pPr>
      <w:rPr>
        <w:rFonts w:ascii="Symbol" w:hAnsi="Symbol" w:hint="default"/>
      </w:rPr>
    </w:lvl>
    <w:lvl w:ilvl="1" w:tplc="6F64B13C">
      <w:start w:val="1"/>
      <w:numFmt w:val="bullet"/>
      <w:lvlText w:val="o"/>
      <w:lvlJc w:val="left"/>
      <w:pPr>
        <w:ind w:left="1440" w:hanging="360"/>
      </w:pPr>
      <w:rPr>
        <w:rFonts w:ascii="Courier New" w:hAnsi="Courier New" w:cs="Courier New" w:hint="default"/>
      </w:rPr>
    </w:lvl>
    <w:lvl w:ilvl="2" w:tplc="BDACE604">
      <w:start w:val="1"/>
      <w:numFmt w:val="bullet"/>
      <w:lvlText w:val=""/>
      <w:lvlJc w:val="left"/>
      <w:pPr>
        <w:ind w:left="2160" w:hanging="360"/>
      </w:pPr>
      <w:rPr>
        <w:rFonts w:ascii="Wingdings" w:hAnsi="Wingdings" w:hint="default"/>
      </w:rPr>
    </w:lvl>
    <w:lvl w:ilvl="3" w:tplc="D238673E">
      <w:start w:val="1"/>
      <w:numFmt w:val="bullet"/>
      <w:lvlText w:val=""/>
      <w:lvlJc w:val="left"/>
      <w:pPr>
        <w:ind w:left="2880" w:hanging="360"/>
      </w:pPr>
      <w:rPr>
        <w:rFonts w:ascii="Symbol" w:hAnsi="Symbol" w:hint="default"/>
      </w:rPr>
    </w:lvl>
    <w:lvl w:ilvl="4" w:tplc="38F45906">
      <w:start w:val="1"/>
      <w:numFmt w:val="bullet"/>
      <w:lvlText w:val="o"/>
      <w:lvlJc w:val="left"/>
      <w:pPr>
        <w:ind w:left="3600" w:hanging="360"/>
      </w:pPr>
      <w:rPr>
        <w:rFonts w:ascii="Courier New" w:hAnsi="Courier New" w:cs="Courier New" w:hint="default"/>
      </w:rPr>
    </w:lvl>
    <w:lvl w:ilvl="5" w:tplc="9990AE8C">
      <w:start w:val="1"/>
      <w:numFmt w:val="bullet"/>
      <w:lvlText w:val=""/>
      <w:lvlJc w:val="left"/>
      <w:pPr>
        <w:ind w:left="4320" w:hanging="360"/>
      </w:pPr>
      <w:rPr>
        <w:rFonts w:ascii="Wingdings" w:hAnsi="Wingdings" w:hint="default"/>
      </w:rPr>
    </w:lvl>
    <w:lvl w:ilvl="6" w:tplc="D82CB60C">
      <w:start w:val="1"/>
      <w:numFmt w:val="bullet"/>
      <w:lvlText w:val=""/>
      <w:lvlJc w:val="left"/>
      <w:pPr>
        <w:ind w:left="5040" w:hanging="360"/>
      </w:pPr>
      <w:rPr>
        <w:rFonts w:ascii="Symbol" w:hAnsi="Symbol" w:hint="default"/>
      </w:rPr>
    </w:lvl>
    <w:lvl w:ilvl="7" w:tplc="85CEA6B8">
      <w:start w:val="1"/>
      <w:numFmt w:val="bullet"/>
      <w:lvlText w:val="o"/>
      <w:lvlJc w:val="left"/>
      <w:pPr>
        <w:ind w:left="5760" w:hanging="360"/>
      </w:pPr>
      <w:rPr>
        <w:rFonts w:ascii="Courier New" w:hAnsi="Courier New" w:cs="Courier New" w:hint="default"/>
      </w:rPr>
    </w:lvl>
    <w:lvl w:ilvl="8" w:tplc="53E047C6">
      <w:start w:val="1"/>
      <w:numFmt w:val="bullet"/>
      <w:lvlText w:val=""/>
      <w:lvlJc w:val="left"/>
      <w:pPr>
        <w:ind w:left="6480" w:hanging="360"/>
      </w:pPr>
      <w:rPr>
        <w:rFonts w:ascii="Wingdings" w:hAnsi="Wingdings" w:hint="default"/>
      </w:rPr>
    </w:lvl>
  </w:abstractNum>
  <w:abstractNum w:abstractNumId="17" w15:restartNumberingAfterBreak="0">
    <w:nsid w:val="4DDE0294"/>
    <w:multiLevelType w:val="multilevel"/>
    <w:tmpl w:val="37B0EC8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2A139EB"/>
    <w:multiLevelType w:val="multilevel"/>
    <w:tmpl w:val="2E980B0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636E8A"/>
    <w:multiLevelType w:val="multilevel"/>
    <w:tmpl w:val="E1B4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14627"/>
    <w:multiLevelType w:val="hybridMultilevel"/>
    <w:tmpl w:val="A4CE23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BA445E"/>
    <w:multiLevelType w:val="hybridMultilevel"/>
    <w:tmpl w:val="0CEAEFEA"/>
    <w:lvl w:ilvl="0" w:tplc="27B013E8">
      <w:start w:val="1"/>
      <w:numFmt w:val="lowerRoman"/>
      <w:suff w:val="space"/>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7E4FE8"/>
    <w:multiLevelType w:val="hybridMultilevel"/>
    <w:tmpl w:val="8EF02CF8"/>
    <w:lvl w:ilvl="0" w:tplc="9670F1C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3" w15:restartNumberingAfterBreak="0">
    <w:nsid w:val="65251597"/>
    <w:multiLevelType w:val="multilevel"/>
    <w:tmpl w:val="E9D6571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5F11D1F"/>
    <w:multiLevelType w:val="multilevel"/>
    <w:tmpl w:val="D03058B0"/>
    <w:lvl w:ilvl="0">
      <w:start w:val="3"/>
      <w:numFmt w:val="decimal"/>
      <w:lvlText w:val="%1."/>
      <w:lvlJc w:val="left"/>
      <w:pPr>
        <w:ind w:left="360" w:hanging="360"/>
      </w:pPr>
      <w:rPr>
        <w:rFonts w:asciiTheme="minorHAnsi" w:hAnsiTheme="minorHAnsi"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26" w15:restartNumberingAfterBreak="0">
    <w:nsid w:val="78D3080A"/>
    <w:multiLevelType w:val="multilevel"/>
    <w:tmpl w:val="39B42E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B5E1B33"/>
    <w:multiLevelType w:val="multilevel"/>
    <w:tmpl w:val="CAB6477C"/>
    <w:lvl w:ilvl="0">
      <w:start w:val="1"/>
      <w:numFmt w:val="decimal"/>
      <w:lvlText w:val="%1."/>
      <w:lvlJc w:val="left"/>
      <w:pPr>
        <w:ind w:left="3264" w:hanging="570"/>
      </w:pPr>
      <w:rPr>
        <w:rFonts w:hint="default"/>
      </w:rPr>
    </w:lvl>
    <w:lvl w:ilvl="1">
      <w:start w:val="1"/>
      <w:numFmt w:val="decimal"/>
      <w:suff w:val="space"/>
      <w:lvlText w:val="%1.%2."/>
      <w:lvlJc w:val="left"/>
      <w:pPr>
        <w:ind w:left="854" w:hanging="570"/>
      </w:pPr>
      <w:rPr>
        <w:rFonts w:hint="default"/>
        <w:i w:val="0"/>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BC03DED"/>
    <w:multiLevelType w:val="multilevel"/>
    <w:tmpl w:val="D1CAC57E"/>
    <w:lvl w:ilvl="0">
      <w:start w:val="3"/>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num w:numId="1">
    <w:abstractNumId w:val="27"/>
  </w:num>
  <w:num w:numId="2">
    <w:abstractNumId w:val="13"/>
  </w:num>
  <w:num w:numId="3">
    <w:abstractNumId w:val="19"/>
  </w:num>
  <w:num w:numId="4">
    <w:abstractNumId w:val="22"/>
  </w:num>
  <w:num w:numId="5">
    <w:abstractNumId w:val="8"/>
  </w:num>
  <w:num w:numId="6">
    <w:abstractNumId w:val="6"/>
  </w:num>
  <w:num w:numId="7">
    <w:abstractNumId w:val="28"/>
  </w:num>
  <w:num w:numId="8">
    <w:abstractNumId w:val="2"/>
  </w:num>
  <w:num w:numId="9">
    <w:abstractNumId w:val="5"/>
  </w:num>
  <w:num w:numId="10">
    <w:abstractNumId w:val="9"/>
  </w:num>
  <w:num w:numId="11">
    <w:abstractNumId w:val="21"/>
  </w:num>
  <w:num w:numId="12">
    <w:abstractNumId w:val="20"/>
  </w:num>
  <w:num w:numId="13">
    <w:abstractNumId w:val="24"/>
  </w:num>
  <w:num w:numId="14">
    <w:abstractNumId w:val="0"/>
  </w:num>
  <w:num w:numId="15">
    <w:abstractNumId w:val="4"/>
  </w:num>
  <w:num w:numId="16">
    <w:abstractNumId w:val="15"/>
  </w:num>
  <w:num w:numId="17">
    <w:abstractNumId w:val="17"/>
  </w:num>
  <w:num w:numId="18">
    <w:abstractNumId w:val="10"/>
  </w:num>
  <w:num w:numId="19">
    <w:abstractNumId w:val="7"/>
  </w:num>
  <w:num w:numId="20">
    <w:abstractNumId w:val="12"/>
  </w:num>
  <w:num w:numId="21">
    <w:abstractNumId w:val="23"/>
  </w:num>
  <w:num w:numId="22">
    <w:abstractNumId w:val="11"/>
  </w:num>
  <w:num w:numId="23">
    <w:abstractNumId w:val="25"/>
  </w:num>
  <w:num w:numId="24">
    <w:abstractNumId w:val="18"/>
  </w:num>
  <w:num w:numId="25">
    <w:abstractNumId w:val="26"/>
  </w:num>
  <w:num w:numId="26">
    <w:abstractNumId w:val="3"/>
  </w:num>
  <w:num w:numId="27">
    <w:abstractNumId w:val="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5kYgUd5WWn2fmBjFyC/TnnOcBb4C8tm28QL3QB17zkU0eQf1ACs9GstYJGteRGG1aKpJQ7wjvUK0dqLeL5oEA==" w:salt="pDwvxOtI8Yf5iHII7DEOV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DB"/>
    <w:rsid w:val="00004061"/>
    <w:rsid w:val="00013F8C"/>
    <w:rsid w:val="00014139"/>
    <w:rsid w:val="00021236"/>
    <w:rsid w:val="000226C0"/>
    <w:rsid w:val="00025F0F"/>
    <w:rsid w:val="000407B6"/>
    <w:rsid w:val="00040D2A"/>
    <w:rsid w:val="00054C60"/>
    <w:rsid w:val="00066CFF"/>
    <w:rsid w:val="00067587"/>
    <w:rsid w:val="000675D3"/>
    <w:rsid w:val="00095B75"/>
    <w:rsid w:val="000B20D3"/>
    <w:rsid w:val="000B3473"/>
    <w:rsid w:val="000B4F54"/>
    <w:rsid w:val="000B766B"/>
    <w:rsid w:val="000C0F02"/>
    <w:rsid w:val="000C2C1E"/>
    <w:rsid w:val="000C3ADC"/>
    <w:rsid w:val="000E3821"/>
    <w:rsid w:val="0010097A"/>
    <w:rsid w:val="0011594D"/>
    <w:rsid w:val="001200B5"/>
    <w:rsid w:val="00123EE5"/>
    <w:rsid w:val="00124F3F"/>
    <w:rsid w:val="0013293E"/>
    <w:rsid w:val="00133171"/>
    <w:rsid w:val="00175C2B"/>
    <w:rsid w:val="00176BC3"/>
    <w:rsid w:val="00184C58"/>
    <w:rsid w:val="0019493C"/>
    <w:rsid w:val="001D207B"/>
    <w:rsid w:val="001E7E30"/>
    <w:rsid w:val="001F4547"/>
    <w:rsid w:val="00210E77"/>
    <w:rsid w:val="00245610"/>
    <w:rsid w:val="00252C05"/>
    <w:rsid w:val="0025507F"/>
    <w:rsid w:val="002A64D4"/>
    <w:rsid w:val="002B1B01"/>
    <w:rsid w:val="002B3B0F"/>
    <w:rsid w:val="002B4A57"/>
    <w:rsid w:val="002C1ADF"/>
    <w:rsid w:val="002C1CFB"/>
    <w:rsid w:val="002D201D"/>
    <w:rsid w:val="002E206D"/>
    <w:rsid w:val="002E480C"/>
    <w:rsid w:val="002E4CAA"/>
    <w:rsid w:val="00351956"/>
    <w:rsid w:val="00371096"/>
    <w:rsid w:val="00372126"/>
    <w:rsid w:val="003770FB"/>
    <w:rsid w:val="00386CE2"/>
    <w:rsid w:val="003A0701"/>
    <w:rsid w:val="003A7ABA"/>
    <w:rsid w:val="003C2780"/>
    <w:rsid w:val="003E6ADF"/>
    <w:rsid w:val="003F4E51"/>
    <w:rsid w:val="003F641B"/>
    <w:rsid w:val="004046B8"/>
    <w:rsid w:val="00412329"/>
    <w:rsid w:val="00420D05"/>
    <w:rsid w:val="00430A8D"/>
    <w:rsid w:val="00433B7F"/>
    <w:rsid w:val="004533E1"/>
    <w:rsid w:val="004533EE"/>
    <w:rsid w:val="00455E0E"/>
    <w:rsid w:val="00464116"/>
    <w:rsid w:val="00480553"/>
    <w:rsid w:val="004843C7"/>
    <w:rsid w:val="00487FA1"/>
    <w:rsid w:val="004A6B18"/>
    <w:rsid w:val="004C15E5"/>
    <w:rsid w:val="004E4FD2"/>
    <w:rsid w:val="004E57B4"/>
    <w:rsid w:val="004F6611"/>
    <w:rsid w:val="00522DD0"/>
    <w:rsid w:val="00531657"/>
    <w:rsid w:val="00532688"/>
    <w:rsid w:val="005417D2"/>
    <w:rsid w:val="00544B0F"/>
    <w:rsid w:val="00573810"/>
    <w:rsid w:val="00575786"/>
    <w:rsid w:val="0058641F"/>
    <w:rsid w:val="00593476"/>
    <w:rsid w:val="005A37E7"/>
    <w:rsid w:val="005B17B1"/>
    <w:rsid w:val="005C3A37"/>
    <w:rsid w:val="005D283D"/>
    <w:rsid w:val="005E77E2"/>
    <w:rsid w:val="005F2ADD"/>
    <w:rsid w:val="005F7F1B"/>
    <w:rsid w:val="00600811"/>
    <w:rsid w:val="00605419"/>
    <w:rsid w:val="006078A3"/>
    <w:rsid w:val="00627C71"/>
    <w:rsid w:val="0064587D"/>
    <w:rsid w:val="006514EA"/>
    <w:rsid w:val="0065209E"/>
    <w:rsid w:val="00653ED8"/>
    <w:rsid w:val="006729BE"/>
    <w:rsid w:val="006A5645"/>
    <w:rsid w:val="006B6E56"/>
    <w:rsid w:val="006C14BC"/>
    <w:rsid w:val="006C26CC"/>
    <w:rsid w:val="006C3BC4"/>
    <w:rsid w:val="006F06A2"/>
    <w:rsid w:val="006F2984"/>
    <w:rsid w:val="006F3151"/>
    <w:rsid w:val="006F586A"/>
    <w:rsid w:val="0070356F"/>
    <w:rsid w:val="00716E11"/>
    <w:rsid w:val="00735192"/>
    <w:rsid w:val="00745F66"/>
    <w:rsid w:val="00746D92"/>
    <w:rsid w:val="0076212D"/>
    <w:rsid w:val="007729D0"/>
    <w:rsid w:val="007733CB"/>
    <w:rsid w:val="00776335"/>
    <w:rsid w:val="007847F2"/>
    <w:rsid w:val="007A6AA9"/>
    <w:rsid w:val="007C7970"/>
    <w:rsid w:val="007D02DB"/>
    <w:rsid w:val="007D6BB7"/>
    <w:rsid w:val="007E144D"/>
    <w:rsid w:val="007F1D2D"/>
    <w:rsid w:val="007F2E56"/>
    <w:rsid w:val="00800D66"/>
    <w:rsid w:val="008049DB"/>
    <w:rsid w:val="008165A4"/>
    <w:rsid w:val="00836740"/>
    <w:rsid w:val="008375B8"/>
    <w:rsid w:val="00847113"/>
    <w:rsid w:val="00853BB9"/>
    <w:rsid w:val="0086094C"/>
    <w:rsid w:val="008638FD"/>
    <w:rsid w:val="00867C9F"/>
    <w:rsid w:val="008B0D51"/>
    <w:rsid w:val="008B7F30"/>
    <w:rsid w:val="008C2DD2"/>
    <w:rsid w:val="008D5660"/>
    <w:rsid w:val="008E0C81"/>
    <w:rsid w:val="009223FC"/>
    <w:rsid w:val="0093091E"/>
    <w:rsid w:val="00930B26"/>
    <w:rsid w:val="0093662A"/>
    <w:rsid w:val="009508A1"/>
    <w:rsid w:val="0096549E"/>
    <w:rsid w:val="00984928"/>
    <w:rsid w:val="00995110"/>
    <w:rsid w:val="009C4E2E"/>
    <w:rsid w:val="009D1659"/>
    <w:rsid w:val="009D3DC2"/>
    <w:rsid w:val="009F275D"/>
    <w:rsid w:val="00A06202"/>
    <w:rsid w:val="00A1638E"/>
    <w:rsid w:val="00A171FA"/>
    <w:rsid w:val="00A32B64"/>
    <w:rsid w:val="00A435F5"/>
    <w:rsid w:val="00A4608D"/>
    <w:rsid w:val="00A535A6"/>
    <w:rsid w:val="00A53905"/>
    <w:rsid w:val="00A64682"/>
    <w:rsid w:val="00A77369"/>
    <w:rsid w:val="00A96E26"/>
    <w:rsid w:val="00AC282C"/>
    <w:rsid w:val="00AC3141"/>
    <w:rsid w:val="00AC654F"/>
    <w:rsid w:val="00B02C60"/>
    <w:rsid w:val="00B02D24"/>
    <w:rsid w:val="00B15F3D"/>
    <w:rsid w:val="00B40DEB"/>
    <w:rsid w:val="00B4348C"/>
    <w:rsid w:val="00B73C6F"/>
    <w:rsid w:val="00B828B7"/>
    <w:rsid w:val="00B83FBA"/>
    <w:rsid w:val="00B85F5A"/>
    <w:rsid w:val="00B943D5"/>
    <w:rsid w:val="00BA0131"/>
    <w:rsid w:val="00BA7FEE"/>
    <w:rsid w:val="00BC135C"/>
    <w:rsid w:val="00BF1094"/>
    <w:rsid w:val="00C11F54"/>
    <w:rsid w:val="00C145E0"/>
    <w:rsid w:val="00C27582"/>
    <w:rsid w:val="00C4217C"/>
    <w:rsid w:val="00C54E06"/>
    <w:rsid w:val="00C80726"/>
    <w:rsid w:val="00C836A2"/>
    <w:rsid w:val="00C837C9"/>
    <w:rsid w:val="00C86600"/>
    <w:rsid w:val="00CB1EC6"/>
    <w:rsid w:val="00CB64B8"/>
    <w:rsid w:val="00CF5839"/>
    <w:rsid w:val="00D343BB"/>
    <w:rsid w:val="00D471BF"/>
    <w:rsid w:val="00D75B9C"/>
    <w:rsid w:val="00D76CF0"/>
    <w:rsid w:val="00D80C9B"/>
    <w:rsid w:val="00D85DC0"/>
    <w:rsid w:val="00D87CD2"/>
    <w:rsid w:val="00DA1049"/>
    <w:rsid w:val="00DA25F4"/>
    <w:rsid w:val="00DA556F"/>
    <w:rsid w:val="00DA69CA"/>
    <w:rsid w:val="00DB7CB5"/>
    <w:rsid w:val="00DE1183"/>
    <w:rsid w:val="00DE1543"/>
    <w:rsid w:val="00DE4AA8"/>
    <w:rsid w:val="00DE51DA"/>
    <w:rsid w:val="00E211B1"/>
    <w:rsid w:val="00E24A32"/>
    <w:rsid w:val="00E256DA"/>
    <w:rsid w:val="00E27FA3"/>
    <w:rsid w:val="00E51BC3"/>
    <w:rsid w:val="00E74D20"/>
    <w:rsid w:val="00E80F16"/>
    <w:rsid w:val="00EA2481"/>
    <w:rsid w:val="00EB3DC6"/>
    <w:rsid w:val="00EC51FB"/>
    <w:rsid w:val="00ED0E55"/>
    <w:rsid w:val="00ED2FAD"/>
    <w:rsid w:val="00ED30D0"/>
    <w:rsid w:val="00ED41D8"/>
    <w:rsid w:val="00ED58B8"/>
    <w:rsid w:val="00EF60C9"/>
    <w:rsid w:val="00EF78E4"/>
    <w:rsid w:val="00EF78F1"/>
    <w:rsid w:val="00F011A0"/>
    <w:rsid w:val="00F02C44"/>
    <w:rsid w:val="00F06751"/>
    <w:rsid w:val="00F0754D"/>
    <w:rsid w:val="00F233BB"/>
    <w:rsid w:val="00F625DD"/>
    <w:rsid w:val="00F77062"/>
    <w:rsid w:val="00F94180"/>
    <w:rsid w:val="00FC2B8B"/>
    <w:rsid w:val="00FC58D5"/>
    <w:rsid w:val="00FC7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9291"/>
  <w15:chartTrackingRefBased/>
  <w15:docId w15:val="{BF6D6801-7634-4C96-8574-DFC351F0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17D2"/>
    <w:rPr>
      <w:color w:val="0563C1" w:themeColor="hyperlink"/>
      <w:u w:val="single"/>
    </w:rPr>
  </w:style>
  <w:style w:type="character" w:customStyle="1" w:styleId="a5">
    <w:name w:val="Текст сноски Знак"/>
    <w:aliases w:val="Знак Знак,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
    <w:basedOn w:val="a0"/>
    <w:link w:val="a6"/>
    <w:locked/>
    <w:rsid w:val="005417D2"/>
    <w:rPr>
      <w:sz w:val="20"/>
      <w:szCs w:val="20"/>
    </w:rPr>
  </w:style>
  <w:style w:type="paragraph" w:styleId="a6">
    <w:name w:val="footnote text"/>
    <w:aliases w:val="Знак,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5"/>
    <w:unhideWhenUsed/>
    <w:qFormat/>
    <w:rsid w:val="005417D2"/>
    <w:pPr>
      <w:spacing w:after="0" w:line="240" w:lineRule="auto"/>
    </w:pPr>
    <w:rPr>
      <w:sz w:val="20"/>
      <w:szCs w:val="20"/>
    </w:rPr>
  </w:style>
  <w:style w:type="character" w:customStyle="1" w:styleId="1">
    <w:name w:val="Текст сноски Знак1"/>
    <w:basedOn w:val="a0"/>
    <w:uiPriority w:val="99"/>
    <w:semiHidden/>
    <w:rsid w:val="005417D2"/>
    <w:rPr>
      <w:sz w:val="20"/>
      <w:szCs w:val="20"/>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f"/>
    <w:basedOn w:val="a0"/>
    <w:unhideWhenUsed/>
    <w:qFormat/>
    <w:rsid w:val="005417D2"/>
    <w:rPr>
      <w:vertAlign w:val="superscript"/>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List"/>
    <w:basedOn w:val="a"/>
    <w:link w:val="a9"/>
    <w:uiPriority w:val="34"/>
    <w:qFormat/>
    <w:rsid w:val="003770FB"/>
    <w:pPr>
      <w:spacing w:after="200" w:line="276" w:lineRule="auto"/>
      <w:ind w:left="720"/>
      <w:contextualSpacing/>
    </w:pPr>
    <w:rPr>
      <w:rFonts w:ascii="Calibri" w:eastAsia="Calibri" w:hAnsi="Calibri" w:cs="Times New Roman"/>
      <w:sz w:val="24"/>
      <w:szCs w:val="24"/>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3770FB"/>
    <w:rPr>
      <w:rFonts w:ascii="Calibri" w:eastAsia="Calibri" w:hAnsi="Calibri" w:cs="Times New Roman"/>
      <w:sz w:val="24"/>
      <w:szCs w:val="24"/>
      <w:lang w:eastAsia="ru-RU"/>
    </w:rPr>
  </w:style>
  <w:style w:type="character" w:styleId="aa">
    <w:name w:val="Placeholder Text"/>
    <w:basedOn w:val="a0"/>
    <w:uiPriority w:val="99"/>
    <w:semiHidden/>
    <w:rsid w:val="000C2C1E"/>
  </w:style>
  <w:style w:type="paragraph" w:styleId="ab">
    <w:name w:val="header"/>
    <w:basedOn w:val="a"/>
    <w:link w:val="ac"/>
    <w:uiPriority w:val="99"/>
    <w:unhideWhenUsed/>
    <w:rsid w:val="00EA24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A2481"/>
  </w:style>
  <w:style w:type="paragraph" w:styleId="ad">
    <w:name w:val="footer"/>
    <w:basedOn w:val="a"/>
    <w:link w:val="ae"/>
    <w:uiPriority w:val="99"/>
    <w:unhideWhenUsed/>
    <w:rsid w:val="00EA248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2481"/>
  </w:style>
  <w:style w:type="table" w:customStyle="1" w:styleId="10">
    <w:name w:val="Сетка таблицы1"/>
    <w:basedOn w:val="a1"/>
    <w:next w:val="a3"/>
    <w:uiPriority w:val="59"/>
    <w:rsid w:val="00A539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A539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53905"/>
    <w:rPr>
      <w:sz w:val="16"/>
      <w:szCs w:val="16"/>
    </w:rPr>
  </w:style>
  <w:style w:type="paragraph" w:styleId="af0">
    <w:name w:val="annotation text"/>
    <w:basedOn w:val="a"/>
    <w:link w:val="af1"/>
    <w:uiPriority w:val="99"/>
    <w:semiHidden/>
    <w:unhideWhenUsed/>
    <w:rsid w:val="00A53905"/>
    <w:pPr>
      <w:spacing w:line="240" w:lineRule="auto"/>
    </w:pPr>
    <w:rPr>
      <w:sz w:val="20"/>
      <w:szCs w:val="20"/>
    </w:rPr>
  </w:style>
  <w:style w:type="character" w:customStyle="1" w:styleId="af1">
    <w:name w:val="Текст примечания Знак"/>
    <w:basedOn w:val="a0"/>
    <w:link w:val="af0"/>
    <w:uiPriority w:val="99"/>
    <w:semiHidden/>
    <w:rsid w:val="00A53905"/>
    <w:rPr>
      <w:sz w:val="20"/>
      <w:szCs w:val="20"/>
    </w:rPr>
  </w:style>
  <w:style w:type="paragraph" w:styleId="af2">
    <w:name w:val="annotation subject"/>
    <w:basedOn w:val="af0"/>
    <w:next w:val="af0"/>
    <w:link w:val="af3"/>
    <w:uiPriority w:val="99"/>
    <w:semiHidden/>
    <w:unhideWhenUsed/>
    <w:rsid w:val="00A53905"/>
    <w:rPr>
      <w:b/>
      <w:bCs/>
    </w:rPr>
  </w:style>
  <w:style w:type="character" w:customStyle="1" w:styleId="af3">
    <w:name w:val="Тема примечания Знак"/>
    <w:basedOn w:val="af1"/>
    <w:link w:val="af2"/>
    <w:uiPriority w:val="99"/>
    <w:semiHidden/>
    <w:rsid w:val="00A53905"/>
    <w:rPr>
      <w:b/>
      <w:bCs/>
      <w:sz w:val="20"/>
      <w:szCs w:val="20"/>
    </w:rPr>
  </w:style>
  <w:style w:type="paragraph" w:styleId="af4">
    <w:name w:val="Balloon Text"/>
    <w:basedOn w:val="a"/>
    <w:link w:val="af5"/>
    <w:uiPriority w:val="99"/>
    <w:semiHidden/>
    <w:unhideWhenUsed/>
    <w:rsid w:val="00A5390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A53905"/>
    <w:rPr>
      <w:rFonts w:ascii="Segoe UI" w:hAnsi="Segoe UI" w:cs="Segoe UI"/>
      <w:sz w:val="18"/>
      <w:szCs w:val="18"/>
    </w:rPr>
  </w:style>
  <w:style w:type="paragraph" w:styleId="af6">
    <w:name w:val="Revision"/>
    <w:hidden/>
    <w:uiPriority w:val="99"/>
    <w:semiHidden/>
    <w:rsid w:val="00FC7862"/>
    <w:pPr>
      <w:spacing w:after="0" w:line="240" w:lineRule="auto"/>
    </w:pPr>
  </w:style>
  <w:style w:type="character" w:customStyle="1" w:styleId="af7">
    <w:name w:val="Схема документа Знак"/>
    <w:basedOn w:val="a0"/>
    <w:uiPriority w:val="99"/>
    <w:semiHidden/>
    <w:rsid w:val="004F6611"/>
    <w:rPr>
      <w:rFonts w:ascii="Segoe UI" w:hAnsi="Segoe UI" w:cs="Segoe UI"/>
      <w:sz w:val="16"/>
      <w:szCs w:val="16"/>
    </w:rPr>
  </w:style>
  <w:style w:type="paragraph" w:styleId="af8">
    <w:name w:val="caption"/>
    <w:basedOn w:val="a"/>
    <w:next w:val="a"/>
    <w:uiPriority w:val="35"/>
    <w:semiHidden/>
    <w:unhideWhenUsed/>
    <w:qFormat/>
    <w:rsid w:val="00DA1049"/>
    <w:pPr>
      <w:spacing w:after="200" w:line="240" w:lineRule="auto"/>
    </w:pPr>
    <w:rPr>
      <w:rFonts w:ascii="Times New Roman" w:eastAsia="Times New Roman" w:hAnsi="Times New Roman" w:cs="Times New Roman"/>
      <w:i/>
      <w:iCs/>
      <w:color w:val="44546A" w:themeColor="text2"/>
      <w:sz w:val="18"/>
      <w:szCs w:val="18"/>
      <w:lang w:eastAsia="ru-RU"/>
    </w:rPr>
  </w:style>
  <w:style w:type="table" w:styleId="12">
    <w:name w:val="Plain Table 1"/>
    <w:basedOn w:val="a1"/>
    <w:uiPriority w:val="99"/>
    <w:rsid w:val="00DA10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51710">
      <w:bodyDiv w:val="1"/>
      <w:marLeft w:val="0"/>
      <w:marRight w:val="0"/>
      <w:marTop w:val="0"/>
      <w:marBottom w:val="0"/>
      <w:divBdr>
        <w:top w:val="none" w:sz="0" w:space="0" w:color="auto"/>
        <w:left w:val="none" w:sz="0" w:space="0" w:color="auto"/>
        <w:bottom w:val="none" w:sz="0" w:space="0" w:color="auto"/>
        <w:right w:val="none" w:sz="0" w:space="0" w:color="auto"/>
      </w:divBdr>
    </w:div>
    <w:div w:id="19828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upload/iblock/769/bw1peimycbxwlhenssuxii5rz04x6yor/%D0%9F%D0%BE%D1%80%D1%83%D1%87%D0%B5%D0%BD%D0%B8%D0%B5%20%D0%BE%D0%BF%D0%B5%D1%80%D0%B0%D1%82%D0%BE%D1%80%D1%83%20%D0%BA%20%D0%BF%D1%80%D0%BE%D1%82%D0%BE%D0%BA%D0%BE%D0%BB%D1%83%20%E2%84%96212%D0%BF%D1%8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hyperlink" Target="https://reestr.digital.gov.ru/upload/iblock/050/s6wsi0ial6srr8u5xgbh2a8acmw4sk7p/%D0%9F%D1%80%D0%BE%D1%82%D0%BE%D0%BA%D0%BE%D0%BB%20%E2%84%96%20212%D0%BF%D1%8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estr.digital.gov.ru/upload/iblock/050/s6wsi0ial6srr8u5xgbh2a8acmw4sk7p/%D0%9F%D1%80%D0%BE%D1%82%D0%BE%D0%BA%D0%BE%D0%BB%20%E2%84%96%20212%D0%BF%D1%80.pdf" TargetMode="External"/><Relationship Id="rId1" Type="http://schemas.openxmlformats.org/officeDocument/2006/relationships/hyperlink" Target="https://reestr.digital.gov.ru/upload/iblock/769/bw1peimycbxwlhenssuxii5rz04x6yor/%D0%9F%D0%BE%D1%80%D1%83%D1%87%D0%B5%D0%BD%D0%B8%D0%B5%20%D0%BE%D0%BF%D0%B5%D1%80%D0%B0%D1%82%D0%BE%D1%80%D1%83%20%D0%BA%20%D0%BF%D1%80%D0%BE%D1%82%D0%BE%D0%BA%D0%BE%D0%BB%D1%83%20%E2%84%96212%D0%BF%D1%8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CCF5CB0B644194838FE716A2579413"/>
        <w:category>
          <w:name w:val="Общие"/>
          <w:gallery w:val="placeholder"/>
        </w:category>
        <w:types>
          <w:type w:val="bbPlcHdr"/>
        </w:types>
        <w:behaviors>
          <w:behavior w:val="content"/>
        </w:behaviors>
        <w:guid w:val="{00478DE5-8CB2-47B2-80C9-7412A8FF9B91}"/>
      </w:docPartPr>
      <w:docPartBody>
        <w:p w:rsidR="005155FF" w:rsidRDefault="00863F9C" w:rsidP="00863F9C">
          <w:pPr>
            <w:pStyle w:val="30CCF5CB0B644194838FE716A2579413"/>
          </w:pPr>
          <w:r>
            <w:rPr>
              <w:rStyle w:val="a3"/>
            </w:rPr>
            <w:t>Место для ввода текста.</w:t>
          </w:r>
        </w:p>
      </w:docPartBody>
    </w:docPart>
    <w:docPart>
      <w:docPartPr>
        <w:name w:val="ADE808C66A3E4D379A732E108C324ADA"/>
        <w:category>
          <w:name w:val="Общие"/>
          <w:gallery w:val="placeholder"/>
        </w:category>
        <w:types>
          <w:type w:val="bbPlcHdr"/>
        </w:types>
        <w:behaviors>
          <w:behavior w:val="content"/>
        </w:behaviors>
        <w:guid w:val="{A763482E-F460-48D5-9C97-E5B8D2A11EDB}"/>
      </w:docPartPr>
      <w:docPartBody>
        <w:p w:rsidR="005155FF" w:rsidRDefault="00863F9C" w:rsidP="00863F9C">
          <w:pPr>
            <w:pStyle w:val="ADE808C66A3E4D379A732E108C324ADA"/>
          </w:pPr>
          <w:r>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689AD416-A9AE-4F59-83A4-39D67CF524AE}"/>
      </w:docPartPr>
      <w:docPartBody>
        <w:p w:rsidR="00403EF1" w:rsidRDefault="00403EF1">
          <w:r w:rsidRPr="00BA7B96">
            <w:rPr>
              <w:rStyle w:val="a3"/>
            </w:rPr>
            <w:t>Место для ввода текста.</w:t>
          </w:r>
        </w:p>
      </w:docPartBody>
    </w:docPart>
    <w:docPart>
      <w:docPartPr>
        <w:name w:val="E42D9AC18B3947888B62D27989EDB616"/>
        <w:category>
          <w:name w:val="Общие"/>
          <w:gallery w:val="placeholder"/>
        </w:category>
        <w:types>
          <w:type w:val="bbPlcHdr"/>
        </w:types>
        <w:behaviors>
          <w:behavior w:val="content"/>
        </w:behaviors>
        <w:guid w:val="{84B0AEDC-5533-49A3-8B26-790A43B2983D}"/>
      </w:docPartPr>
      <w:docPartBody>
        <w:p w:rsidR="00E2179C" w:rsidRDefault="00403EF1" w:rsidP="00403EF1">
          <w:pPr>
            <w:pStyle w:val="E42D9AC18B3947888B62D27989EDB616"/>
          </w:pPr>
          <w:r>
            <w:rPr>
              <w:rStyle w:val="a3"/>
            </w:rPr>
            <w:t>Место для ввода текста.</w:t>
          </w:r>
        </w:p>
      </w:docPartBody>
    </w:docPart>
    <w:docPart>
      <w:docPartPr>
        <w:name w:val="67761298364A4004924F1556809500AA"/>
        <w:category>
          <w:name w:val="Общие"/>
          <w:gallery w:val="placeholder"/>
        </w:category>
        <w:types>
          <w:type w:val="bbPlcHdr"/>
        </w:types>
        <w:behaviors>
          <w:behavior w:val="content"/>
        </w:behaviors>
        <w:guid w:val="{664AF236-E4DF-4D13-A950-EC8865AF22D0}"/>
      </w:docPartPr>
      <w:docPartBody>
        <w:p w:rsidR="008D4AA8" w:rsidRDefault="00680A5A" w:rsidP="00680A5A">
          <w:pPr>
            <w:pStyle w:val="67761298364A4004924F1556809500AA"/>
          </w:pPr>
          <w:r w:rsidRPr="00BA7B96">
            <w:rPr>
              <w:rStyle w:val="a3"/>
            </w:rPr>
            <w:t>Место для ввода текста.</w:t>
          </w:r>
        </w:p>
      </w:docPartBody>
    </w:docPart>
    <w:docPart>
      <w:docPartPr>
        <w:name w:val="561B28417A254F22A87400EF5F6FB66A"/>
        <w:category>
          <w:name w:val="Общие"/>
          <w:gallery w:val="placeholder"/>
        </w:category>
        <w:types>
          <w:type w:val="bbPlcHdr"/>
        </w:types>
        <w:behaviors>
          <w:behavior w:val="content"/>
        </w:behaviors>
        <w:guid w:val="{37530CF1-E248-4B53-9DE6-D37AD749B182}"/>
      </w:docPartPr>
      <w:docPartBody>
        <w:p w:rsidR="008D4AA8" w:rsidRDefault="00680A5A" w:rsidP="00680A5A">
          <w:pPr>
            <w:pStyle w:val="561B28417A254F22A87400EF5F6FB66A"/>
          </w:pPr>
          <w:r w:rsidRPr="00BA7B96">
            <w:rPr>
              <w:rStyle w:val="a3"/>
            </w:rPr>
            <w:t>Место для ввода текста.</w:t>
          </w:r>
        </w:p>
      </w:docPartBody>
    </w:docPart>
    <w:docPart>
      <w:docPartPr>
        <w:name w:val="0EEAA2CF9B684103945724AC71A901B5"/>
        <w:category>
          <w:name w:val="Общие"/>
          <w:gallery w:val="placeholder"/>
        </w:category>
        <w:types>
          <w:type w:val="bbPlcHdr"/>
        </w:types>
        <w:behaviors>
          <w:behavior w:val="content"/>
        </w:behaviors>
        <w:guid w:val="{F9CDC6BE-3B4E-4989-9780-1FC69FEAA87E}"/>
      </w:docPartPr>
      <w:docPartBody>
        <w:p w:rsidR="008D4AA8" w:rsidRDefault="00680A5A" w:rsidP="00680A5A">
          <w:pPr>
            <w:pStyle w:val="0EEAA2CF9B684103945724AC71A901B5"/>
          </w:pPr>
          <w:r w:rsidRPr="00BA7B96">
            <w:rPr>
              <w:rStyle w:val="a3"/>
            </w:rPr>
            <w:t>Место для ввода текста.</w:t>
          </w:r>
        </w:p>
      </w:docPartBody>
    </w:docPart>
    <w:docPart>
      <w:docPartPr>
        <w:name w:val="20A030A264254DA7A03FDB76CFFECC1C"/>
        <w:category>
          <w:name w:val="Общие"/>
          <w:gallery w:val="placeholder"/>
        </w:category>
        <w:types>
          <w:type w:val="bbPlcHdr"/>
        </w:types>
        <w:behaviors>
          <w:behavior w:val="content"/>
        </w:behaviors>
        <w:guid w:val="{31ABBCC0-F722-4A92-88A4-C71A86F7BBB2}"/>
      </w:docPartPr>
      <w:docPartBody>
        <w:p w:rsidR="001F420A" w:rsidRDefault="00C04CF7" w:rsidP="00C04CF7">
          <w:pPr>
            <w:pStyle w:val="20A030A264254DA7A03FDB76CFFECC1C"/>
          </w:pPr>
          <w:r w:rsidRPr="0037521C">
            <w:rPr>
              <w:rStyle w:val="a3"/>
            </w:rPr>
            <w:t>Место для ввода текста.</w:t>
          </w:r>
        </w:p>
      </w:docPartBody>
    </w:docPart>
    <w:docPart>
      <w:docPartPr>
        <w:name w:val="92FCDCD4650847BEBD046A07CEA6739B"/>
        <w:category>
          <w:name w:val="Общие"/>
          <w:gallery w:val="placeholder"/>
        </w:category>
        <w:types>
          <w:type w:val="bbPlcHdr"/>
        </w:types>
        <w:behaviors>
          <w:behavior w:val="content"/>
        </w:behaviors>
        <w:guid w:val="{8480ED7B-383D-454B-8DA9-B26064052D75}"/>
      </w:docPartPr>
      <w:docPartBody>
        <w:p w:rsidR="001F420A" w:rsidRDefault="00C04CF7" w:rsidP="00C04CF7">
          <w:pPr>
            <w:pStyle w:val="92FCDCD4650847BEBD046A07CEA6739B"/>
          </w:pPr>
          <w:r>
            <w:rPr>
              <w:rStyle w:val="a3"/>
            </w:rPr>
            <w:t>Место для ввода текста.</w:t>
          </w:r>
        </w:p>
      </w:docPartBody>
    </w:docPart>
    <w:docPart>
      <w:docPartPr>
        <w:name w:val="6C7D7F7E63F54118B6AACAA4D2A8CE34"/>
        <w:category>
          <w:name w:val="Общие"/>
          <w:gallery w:val="placeholder"/>
        </w:category>
        <w:types>
          <w:type w:val="bbPlcHdr"/>
        </w:types>
        <w:behaviors>
          <w:behavior w:val="content"/>
        </w:behaviors>
        <w:guid w:val="{03D7CAB9-0B25-4D3D-8F7E-0EACC7EF2894}"/>
      </w:docPartPr>
      <w:docPartBody>
        <w:p w:rsidR="003435BD" w:rsidRDefault="00235D2E" w:rsidP="00235D2E">
          <w:pPr>
            <w:pStyle w:val="6C7D7F7E63F54118B6AACAA4D2A8CE34"/>
          </w:pPr>
          <w:r>
            <w:rPr>
              <w:rStyle w:val="a3"/>
            </w:rPr>
            <w:t>Место для ввода текста.</w:t>
          </w:r>
        </w:p>
      </w:docPartBody>
    </w:docPart>
    <w:docPart>
      <w:docPartPr>
        <w:name w:val="E7A77F8249AC42B9A89A5C93D0F71F11"/>
        <w:category>
          <w:name w:val="Общие"/>
          <w:gallery w:val="placeholder"/>
        </w:category>
        <w:types>
          <w:type w:val="bbPlcHdr"/>
        </w:types>
        <w:behaviors>
          <w:behavior w:val="content"/>
        </w:behaviors>
        <w:guid w:val="{C75477E8-6414-4837-9AC1-D49419584516}"/>
      </w:docPartPr>
      <w:docPartBody>
        <w:p w:rsidR="003435BD" w:rsidRDefault="00235D2E" w:rsidP="00235D2E">
          <w:pPr>
            <w:pStyle w:val="E7A77F8249AC42B9A89A5C93D0F71F11"/>
          </w:pPr>
          <w:r>
            <w:rPr>
              <w:rStyle w:val="a3"/>
            </w:rPr>
            <w:t>Место для ввода текста.</w:t>
          </w:r>
        </w:p>
      </w:docPartBody>
    </w:docPart>
    <w:docPart>
      <w:docPartPr>
        <w:name w:val="DFD583C008B74954AF110FC95E3C17FD"/>
        <w:category>
          <w:name w:val="Общие"/>
          <w:gallery w:val="placeholder"/>
        </w:category>
        <w:types>
          <w:type w:val="bbPlcHdr"/>
        </w:types>
        <w:behaviors>
          <w:behavior w:val="content"/>
        </w:behaviors>
        <w:guid w:val="{802223F6-E990-409A-BF5D-A897DD0A72A7}"/>
      </w:docPartPr>
      <w:docPartBody>
        <w:p w:rsidR="0027516A" w:rsidRDefault="0027516A" w:rsidP="0027516A">
          <w:pPr>
            <w:pStyle w:val="DFD583C008B74954AF110FC95E3C17FD"/>
          </w:pPr>
          <w:r>
            <w:rPr>
              <w:rStyle w:val="a3"/>
            </w:rPr>
            <w:t>Место для ввода текста.</w:t>
          </w:r>
        </w:p>
      </w:docPartBody>
    </w:docPart>
    <w:docPart>
      <w:docPartPr>
        <w:name w:val="89ADE14BD2F040EB8C7D180AC37A80C8"/>
        <w:category>
          <w:name w:val="Общие"/>
          <w:gallery w:val="placeholder"/>
        </w:category>
        <w:types>
          <w:type w:val="bbPlcHdr"/>
        </w:types>
        <w:behaviors>
          <w:behavior w:val="content"/>
        </w:behaviors>
        <w:guid w:val="{C58C5298-452C-405C-995F-9A900D662A0F}"/>
      </w:docPartPr>
      <w:docPartBody>
        <w:p w:rsidR="0027516A" w:rsidRDefault="0027516A" w:rsidP="0027516A">
          <w:pPr>
            <w:pStyle w:val="89ADE14BD2F040EB8C7D180AC37A80C8"/>
          </w:pPr>
          <w:r>
            <w:rPr>
              <w:rStyle w:val="a3"/>
            </w:rPr>
            <w:t>Место для ввода текста.</w:t>
          </w:r>
        </w:p>
      </w:docPartBody>
    </w:docPart>
    <w:docPart>
      <w:docPartPr>
        <w:name w:val="3FC9625BA64346508862EFC07A5F65AA"/>
        <w:category>
          <w:name w:val="Общие"/>
          <w:gallery w:val="placeholder"/>
        </w:category>
        <w:types>
          <w:type w:val="bbPlcHdr"/>
        </w:types>
        <w:behaviors>
          <w:behavior w:val="content"/>
        </w:behaviors>
        <w:guid w:val="{2993C91F-A5AC-47FB-BB8C-972BC2DFF21D}"/>
      </w:docPartPr>
      <w:docPartBody>
        <w:p w:rsidR="00D22CAA" w:rsidRDefault="00D22CAA" w:rsidP="00D22CAA">
          <w:pPr>
            <w:pStyle w:val="3FC9625BA64346508862EFC07A5F65AA"/>
          </w:pPr>
          <w:r>
            <w:rPr>
              <w:rStyle w:val="a3"/>
            </w:rPr>
            <w:t>Место для ввода текста.</w:t>
          </w:r>
        </w:p>
      </w:docPartBody>
    </w:docPart>
    <w:docPart>
      <w:docPartPr>
        <w:name w:val="25E44E236DEA4D16A986CD532DC5A381"/>
        <w:category>
          <w:name w:val="Общие"/>
          <w:gallery w:val="placeholder"/>
        </w:category>
        <w:types>
          <w:type w:val="bbPlcHdr"/>
        </w:types>
        <w:behaviors>
          <w:behavior w:val="content"/>
        </w:behaviors>
        <w:guid w:val="{0DECCDE3-1BC7-4A8A-A405-E12C081F13ED}"/>
      </w:docPartPr>
      <w:docPartBody>
        <w:p w:rsidR="00D22CAA" w:rsidRDefault="00D22CAA" w:rsidP="00D22CAA">
          <w:pPr>
            <w:pStyle w:val="25E44E236DEA4D16A986CD532DC5A381"/>
          </w:pPr>
          <w:r>
            <w:rPr>
              <w:rStyle w:val="a3"/>
            </w:rPr>
            <w:t>Место для ввода текста.</w:t>
          </w:r>
        </w:p>
      </w:docPartBody>
    </w:docPart>
    <w:docPart>
      <w:docPartPr>
        <w:name w:val="4F7BCB2ACAA14E64999C598AF4B79A3C"/>
        <w:category>
          <w:name w:val="Общие"/>
          <w:gallery w:val="placeholder"/>
        </w:category>
        <w:types>
          <w:type w:val="bbPlcHdr"/>
        </w:types>
        <w:behaviors>
          <w:behavior w:val="content"/>
        </w:behaviors>
        <w:guid w:val="{F623FB24-2753-45C3-ACF6-6301A53823D0}"/>
      </w:docPartPr>
      <w:docPartBody>
        <w:p w:rsidR="00234AB5" w:rsidRDefault="00D22CAA" w:rsidP="00D22CAA">
          <w:pPr>
            <w:pStyle w:val="4F7BCB2ACAA14E64999C598AF4B79A3C"/>
          </w:pPr>
          <w:r>
            <w:rPr>
              <w:rStyle w:val="a3"/>
            </w:rPr>
            <w:t>Место для ввода текста.</w:t>
          </w:r>
        </w:p>
      </w:docPartBody>
    </w:docPart>
    <w:docPart>
      <w:docPartPr>
        <w:name w:val="15E28ECB319C4D3CB5C6D142C4F2CA49"/>
        <w:category>
          <w:name w:val="Общие"/>
          <w:gallery w:val="placeholder"/>
        </w:category>
        <w:types>
          <w:type w:val="bbPlcHdr"/>
        </w:types>
        <w:behaviors>
          <w:behavior w:val="content"/>
        </w:behaviors>
        <w:guid w:val="{B7398DFF-3776-4943-B56E-E0DFEC73F37D}"/>
      </w:docPartPr>
      <w:docPartBody>
        <w:p w:rsidR="00234AB5" w:rsidRDefault="00D22CAA" w:rsidP="00D22CAA">
          <w:pPr>
            <w:pStyle w:val="15E28ECB319C4D3CB5C6D142C4F2CA49"/>
          </w:pPr>
          <w:r>
            <w:rPr>
              <w:rStyle w:val="a3"/>
            </w:rPr>
            <w:t>Место для ввода текста.</w:t>
          </w:r>
        </w:p>
      </w:docPartBody>
    </w:docPart>
    <w:docPart>
      <w:docPartPr>
        <w:name w:val="4B636168F5BD4E58B214EC8EE8D3CCB4"/>
        <w:category>
          <w:name w:val="Общие"/>
          <w:gallery w:val="placeholder"/>
        </w:category>
        <w:types>
          <w:type w:val="bbPlcHdr"/>
        </w:types>
        <w:behaviors>
          <w:behavior w:val="content"/>
        </w:behaviors>
        <w:guid w:val="{27506E6E-D122-43A2-B784-4FD870A3EC87}"/>
      </w:docPartPr>
      <w:docPartBody>
        <w:p w:rsidR="00234AB5" w:rsidRDefault="00D22CAA" w:rsidP="00D22CAA">
          <w:pPr>
            <w:pStyle w:val="4B636168F5BD4E58B214EC8EE8D3CCB4"/>
          </w:pPr>
          <w:r>
            <w:rPr>
              <w:rStyle w:val="a3"/>
            </w:rPr>
            <w:t>Место для ввода текста.</w:t>
          </w:r>
        </w:p>
      </w:docPartBody>
    </w:docPart>
    <w:docPart>
      <w:docPartPr>
        <w:name w:val="C0DC5A2D0BD14B57B9B728943553F6EF"/>
        <w:category>
          <w:name w:val="Общие"/>
          <w:gallery w:val="placeholder"/>
        </w:category>
        <w:types>
          <w:type w:val="bbPlcHdr"/>
        </w:types>
        <w:behaviors>
          <w:behavior w:val="content"/>
        </w:behaviors>
        <w:guid w:val="{AD662D28-8A0A-4BA8-8269-B5A7F8E82CB9}"/>
      </w:docPartPr>
      <w:docPartBody>
        <w:p w:rsidR="00234AB5" w:rsidRDefault="00D22CAA" w:rsidP="00D22CAA">
          <w:pPr>
            <w:pStyle w:val="C0DC5A2D0BD14B57B9B728943553F6EF"/>
          </w:pPr>
          <w:r>
            <w:rPr>
              <w:rStyle w:val="a3"/>
            </w:rPr>
            <w:t>Место для ввода текста.</w:t>
          </w:r>
        </w:p>
      </w:docPartBody>
    </w:docPart>
    <w:docPart>
      <w:docPartPr>
        <w:name w:val="58237948FB93431E95E0F14EE284EB56"/>
        <w:category>
          <w:name w:val="Общие"/>
          <w:gallery w:val="placeholder"/>
        </w:category>
        <w:types>
          <w:type w:val="bbPlcHdr"/>
        </w:types>
        <w:behaviors>
          <w:behavior w:val="content"/>
        </w:behaviors>
        <w:guid w:val="{C539B610-8FE7-4B61-B2FC-A82ABC90D1CA}"/>
      </w:docPartPr>
      <w:docPartBody>
        <w:p w:rsidR="00234AB5" w:rsidRDefault="00D22CAA" w:rsidP="00D22CAA">
          <w:pPr>
            <w:pStyle w:val="58237948FB93431E95E0F14EE284EB56"/>
          </w:pPr>
          <w:r>
            <w:rPr>
              <w:rStyle w:val="a3"/>
            </w:rPr>
            <w:t>Место для ввода текста.</w:t>
          </w:r>
        </w:p>
      </w:docPartBody>
    </w:docPart>
    <w:docPart>
      <w:docPartPr>
        <w:name w:val="401E68F5A37143878FBF2AC110941FC2"/>
        <w:category>
          <w:name w:val="Общие"/>
          <w:gallery w:val="placeholder"/>
        </w:category>
        <w:types>
          <w:type w:val="bbPlcHdr"/>
        </w:types>
        <w:behaviors>
          <w:behavior w:val="content"/>
        </w:behaviors>
        <w:guid w:val="{2EC49AA2-71D9-4A47-96D2-A091B44049C6}"/>
      </w:docPartPr>
      <w:docPartBody>
        <w:p w:rsidR="00234AB5" w:rsidRDefault="00D22CAA" w:rsidP="00D22CAA">
          <w:pPr>
            <w:pStyle w:val="401E68F5A37143878FBF2AC110941FC2"/>
          </w:pPr>
          <w:r>
            <w:rPr>
              <w:rStyle w:val="a3"/>
            </w:rPr>
            <w:t>Место для ввода текста.</w:t>
          </w:r>
        </w:p>
      </w:docPartBody>
    </w:docPart>
    <w:docPart>
      <w:docPartPr>
        <w:name w:val="850C027E911E4764B58FD81776161638"/>
        <w:category>
          <w:name w:val="Общие"/>
          <w:gallery w:val="placeholder"/>
        </w:category>
        <w:types>
          <w:type w:val="bbPlcHdr"/>
        </w:types>
        <w:behaviors>
          <w:behavior w:val="content"/>
        </w:behaviors>
        <w:guid w:val="{4629195E-F869-43F1-89D9-1AED1DB193EA}"/>
      </w:docPartPr>
      <w:docPartBody>
        <w:p w:rsidR="00234AB5" w:rsidRDefault="00D22CAA" w:rsidP="00D22CAA">
          <w:pPr>
            <w:pStyle w:val="850C027E911E4764B58FD81776161638"/>
          </w:pPr>
          <w:r>
            <w:rPr>
              <w:rStyle w:val="a3"/>
            </w:rPr>
            <w:t>Место для ввода текста.</w:t>
          </w:r>
        </w:p>
      </w:docPartBody>
    </w:docPart>
    <w:docPart>
      <w:docPartPr>
        <w:name w:val="CD70969CD38D48989CE165A538A24042"/>
        <w:category>
          <w:name w:val="Общие"/>
          <w:gallery w:val="placeholder"/>
        </w:category>
        <w:types>
          <w:type w:val="bbPlcHdr"/>
        </w:types>
        <w:behaviors>
          <w:behavior w:val="content"/>
        </w:behaviors>
        <w:guid w:val="{9378E986-46E3-472B-9B42-B5FD2D58BF8D}"/>
      </w:docPartPr>
      <w:docPartBody>
        <w:p w:rsidR="00234AB5" w:rsidRDefault="00D22CAA" w:rsidP="00D22CAA">
          <w:pPr>
            <w:pStyle w:val="CD70969CD38D48989CE165A538A24042"/>
          </w:pPr>
          <w:r w:rsidRPr="00BA7B9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9C"/>
    <w:rsid w:val="00146253"/>
    <w:rsid w:val="001F420A"/>
    <w:rsid w:val="001F53F4"/>
    <w:rsid w:val="00220579"/>
    <w:rsid w:val="00234AB5"/>
    <w:rsid w:val="00235D2E"/>
    <w:rsid w:val="0027516A"/>
    <w:rsid w:val="00297E78"/>
    <w:rsid w:val="00302C88"/>
    <w:rsid w:val="003435BD"/>
    <w:rsid w:val="00350A0C"/>
    <w:rsid w:val="00390D6A"/>
    <w:rsid w:val="003C747A"/>
    <w:rsid w:val="00403EF1"/>
    <w:rsid w:val="00453CBE"/>
    <w:rsid w:val="00504ACE"/>
    <w:rsid w:val="005155FF"/>
    <w:rsid w:val="00647169"/>
    <w:rsid w:val="00680A5A"/>
    <w:rsid w:val="00720E45"/>
    <w:rsid w:val="007658C0"/>
    <w:rsid w:val="00793A94"/>
    <w:rsid w:val="007D2682"/>
    <w:rsid w:val="00802D49"/>
    <w:rsid w:val="008261E0"/>
    <w:rsid w:val="00863F9C"/>
    <w:rsid w:val="00871422"/>
    <w:rsid w:val="008878C2"/>
    <w:rsid w:val="008C6481"/>
    <w:rsid w:val="008D4AA8"/>
    <w:rsid w:val="0091149F"/>
    <w:rsid w:val="00986901"/>
    <w:rsid w:val="009E43A1"/>
    <w:rsid w:val="00C04CF7"/>
    <w:rsid w:val="00C831E3"/>
    <w:rsid w:val="00D1757D"/>
    <w:rsid w:val="00D22CAA"/>
    <w:rsid w:val="00D6113D"/>
    <w:rsid w:val="00D67DF9"/>
    <w:rsid w:val="00D73A40"/>
    <w:rsid w:val="00E11345"/>
    <w:rsid w:val="00E2179C"/>
    <w:rsid w:val="00E44718"/>
    <w:rsid w:val="00EC2BDA"/>
    <w:rsid w:val="00EF32D9"/>
    <w:rsid w:val="00F562DE"/>
    <w:rsid w:val="00F9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2CAA"/>
    <w:rPr>
      <w:color w:val="808080"/>
    </w:rPr>
  </w:style>
  <w:style w:type="paragraph" w:customStyle="1" w:styleId="30CCF5CB0B644194838FE716A2579413">
    <w:name w:val="30CCF5CB0B644194838FE716A2579413"/>
    <w:rsid w:val="00863F9C"/>
  </w:style>
  <w:style w:type="paragraph" w:customStyle="1" w:styleId="ABB7F8AD5F4046B0963098F33CB069FB">
    <w:name w:val="ABB7F8AD5F4046B0963098F33CB069FB"/>
    <w:rsid w:val="00863F9C"/>
  </w:style>
  <w:style w:type="paragraph" w:customStyle="1" w:styleId="ADE808C66A3E4D379A732E108C324ADA">
    <w:name w:val="ADE808C66A3E4D379A732E108C324ADA"/>
    <w:rsid w:val="00863F9C"/>
  </w:style>
  <w:style w:type="paragraph" w:customStyle="1" w:styleId="0AB316FC942B4C3985CBA7E6159DAFE2">
    <w:name w:val="0AB316FC942B4C3985CBA7E6159DAFE2"/>
    <w:rsid w:val="00863F9C"/>
  </w:style>
  <w:style w:type="paragraph" w:customStyle="1" w:styleId="881B3ECE1743428EB6F99E11381708A5">
    <w:name w:val="881B3ECE1743428EB6F99E11381708A5"/>
    <w:rsid w:val="00403EF1"/>
  </w:style>
  <w:style w:type="paragraph" w:customStyle="1" w:styleId="3C7D358749EC482F9EEB251C314D2F69">
    <w:name w:val="3C7D358749EC482F9EEB251C314D2F69"/>
    <w:rsid w:val="00403EF1"/>
  </w:style>
  <w:style w:type="paragraph" w:customStyle="1" w:styleId="4CD26722401C48229AE80CA28806ACE8">
    <w:name w:val="4CD26722401C48229AE80CA28806ACE8"/>
    <w:rsid w:val="00403EF1"/>
  </w:style>
  <w:style w:type="paragraph" w:customStyle="1" w:styleId="CA0E81AD66B9489AB80130E6D982808A">
    <w:name w:val="CA0E81AD66B9489AB80130E6D982808A"/>
    <w:rsid w:val="00403EF1"/>
  </w:style>
  <w:style w:type="paragraph" w:customStyle="1" w:styleId="366E26729A944697AD32A1A500673C3F">
    <w:name w:val="366E26729A944697AD32A1A500673C3F"/>
    <w:rsid w:val="00403EF1"/>
  </w:style>
  <w:style w:type="paragraph" w:customStyle="1" w:styleId="A451A8C860E64243B586B949ABC81CC9">
    <w:name w:val="A451A8C860E64243B586B949ABC81CC9"/>
    <w:rsid w:val="00403EF1"/>
  </w:style>
  <w:style w:type="paragraph" w:customStyle="1" w:styleId="37D1789B602A4776BA7BC15ED335DCB1">
    <w:name w:val="37D1789B602A4776BA7BC15ED335DCB1"/>
    <w:rsid w:val="00403EF1"/>
  </w:style>
  <w:style w:type="paragraph" w:customStyle="1" w:styleId="C47043218DC340A793B5CFEFE5D13CB8">
    <w:name w:val="C47043218DC340A793B5CFEFE5D13CB8"/>
    <w:rsid w:val="00403EF1"/>
  </w:style>
  <w:style w:type="paragraph" w:customStyle="1" w:styleId="DF5EDAB2C09A4492B7827AF2026B1112">
    <w:name w:val="DF5EDAB2C09A4492B7827AF2026B1112"/>
    <w:rsid w:val="00403EF1"/>
  </w:style>
  <w:style w:type="paragraph" w:customStyle="1" w:styleId="E42D9AC18B3947888B62D27989EDB616">
    <w:name w:val="E42D9AC18B3947888B62D27989EDB616"/>
    <w:rsid w:val="00403EF1"/>
  </w:style>
  <w:style w:type="paragraph" w:customStyle="1" w:styleId="2C49C7803EC7467DA3CF1BD94B7BA561">
    <w:name w:val="2C49C7803EC7467DA3CF1BD94B7BA561"/>
    <w:rsid w:val="00403EF1"/>
  </w:style>
  <w:style w:type="paragraph" w:customStyle="1" w:styleId="84F63382CA4045CBA14CDF6AF49DBECA">
    <w:name w:val="84F63382CA4045CBA14CDF6AF49DBECA"/>
    <w:rsid w:val="00403EF1"/>
  </w:style>
  <w:style w:type="paragraph" w:customStyle="1" w:styleId="7D49DF27772B4E2CBE14EF646150A381">
    <w:name w:val="7D49DF27772B4E2CBE14EF646150A381"/>
    <w:rsid w:val="008878C2"/>
  </w:style>
  <w:style w:type="paragraph" w:customStyle="1" w:styleId="7B1F3823473E4879B15806F7C2E461D6">
    <w:name w:val="7B1F3823473E4879B15806F7C2E461D6"/>
    <w:rsid w:val="00647169"/>
  </w:style>
  <w:style w:type="paragraph" w:customStyle="1" w:styleId="4B748033633A4FEA85B08B21D064D06A">
    <w:name w:val="4B748033633A4FEA85B08B21D064D06A"/>
    <w:rsid w:val="00802D49"/>
  </w:style>
  <w:style w:type="paragraph" w:customStyle="1" w:styleId="B3E6741E738643BAB4407E81D365A84C">
    <w:name w:val="B3E6741E738643BAB4407E81D365A84C"/>
    <w:rsid w:val="00802D49"/>
  </w:style>
  <w:style w:type="paragraph" w:customStyle="1" w:styleId="ECE41382C87D41C4B646D2443ABF632D">
    <w:name w:val="ECE41382C87D41C4B646D2443ABF632D"/>
    <w:rsid w:val="00680A5A"/>
  </w:style>
  <w:style w:type="paragraph" w:customStyle="1" w:styleId="67761298364A4004924F1556809500AA">
    <w:name w:val="67761298364A4004924F1556809500AA"/>
    <w:rsid w:val="00680A5A"/>
  </w:style>
  <w:style w:type="paragraph" w:customStyle="1" w:styleId="DAF5E8E30A60497B881995F18F09BA1C">
    <w:name w:val="DAF5E8E30A60497B881995F18F09BA1C"/>
    <w:rsid w:val="00680A5A"/>
  </w:style>
  <w:style w:type="paragraph" w:customStyle="1" w:styleId="EA49C146DFD54C92B2A03041C4D17D9A">
    <w:name w:val="EA49C146DFD54C92B2A03041C4D17D9A"/>
    <w:rsid w:val="00680A5A"/>
  </w:style>
  <w:style w:type="paragraph" w:customStyle="1" w:styleId="7E30234558DF4CD7B26B9CBEA149393E">
    <w:name w:val="7E30234558DF4CD7B26B9CBEA149393E"/>
    <w:rsid w:val="00680A5A"/>
  </w:style>
  <w:style w:type="paragraph" w:customStyle="1" w:styleId="B0A16978AE87448B8EB50B1842545FF3">
    <w:name w:val="B0A16978AE87448B8EB50B1842545FF3"/>
    <w:rsid w:val="00680A5A"/>
  </w:style>
  <w:style w:type="paragraph" w:customStyle="1" w:styleId="A8870248A34F4CF684AECB05D3BD1804">
    <w:name w:val="A8870248A34F4CF684AECB05D3BD1804"/>
    <w:rsid w:val="00680A5A"/>
  </w:style>
  <w:style w:type="paragraph" w:customStyle="1" w:styleId="1DC1F03A65124FAFA3383A6FA65B057C">
    <w:name w:val="1DC1F03A65124FAFA3383A6FA65B057C"/>
    <w:rsid w:val="00680A5A"/>
  </w:style>
  <w:style w:type="paragraph" w:customStyle="1" w:styleId="A249AAC8905041DF9B51ED2FE6807037">
    <w:name w:val="A249AAC8905041DF9B51ED2FE6807037"/>
    <w:rsid w:val="00680A5A"/>
  </w:style>
  <w:style w:type="paragraph" w:customStyle="1" w:styleId="561B28417A254F22A87400EF5F6FB66A">
    <w:name w:val="561B28417A254F22A87400EF5F6FB66A"/>
    <w:rsid w:val="00680A5A"/>
  </w:style>
  <w:style w:type="paragraph" w:customStyle="1" w:styleId="84B15FA5BEDC4D8996E4BA1118EA1A0B">
    <w:name w:val="84B15FA5BEDC4D8996E4BA1118EA1A0B"/>
    <w:rsid w:val="00680A5A"/>
  </w:style>
  <w:style w:type="paragraph" w:customStyle="1" w:styleId="0EEAA2CF9B684103945724AC71A901B5">
    <w:name w:val="0EEAA2CF9B684103945724AC71A901B5"/>
    <w:rsid w:val="00680A5A"/>
  </w:style>
  <w:style w:type="paragraph" w:customStyle="1" w:styleId="20A030A264254DA7A03FDB76CFFECC1C">
    <w:name w:val="20A030A264254DA7A03FDB76CFFECC1C"/>
    <w:rsid w:val="00C04CF7"/>
  </w:style>
  <w:style w:type="paragraph" w:customStyle="1" w:styleId="92FCDCD4650847BEBD046A07CEA6739B">
    <w:name w:val="92FCDCD4650847BEBD046A07CEA6739B"/>
    <w:rsid w:val="00C04CF7"/>
  </w:style>
  <w:style w:type="paragraph" w:customStyle="1" w:styleId="16BAA3191463481B9CC6DE42AC7A55EB">
    <w:name w:val="16BAA3191463481B9CC6DE42AC7A55EB"/>
    <w:rsid w:val="00C04CF7"/>
  </w:style>
  <w:style w:type="paragraph" w:customStyle="1" w:styleId="CFA4E8997CDD4127A7765F14C73E97FA">
    <w:name w:val="CFA4E8997CDD4127A7765F14C73E97FA"/>
    <w:rsid w:val="00C04CF7"/>
  </w:style>
  <w:style w:type="paragraph" w:customStyle="1" w:styleId="A41A9A38FB42464BA937544184110E7E">
    <w:name w:val="A41A9A38FB42464BA937544184110E7E"/>
    <w:rsid w:val="00235D2E"/>
  </w:style>
  <w:style w:type="paragraph" w:customStyle="1" w:styleId="6C7D7F7E63F54118B6AACAA4D2A8CE34">
    <w:name w:val="6C7D7F7E63F54118B6AACAA4D2A8CE34"/>
    <w:rsid w:val="00235D2E"/>
  </w:style>
  <w:style w:type="paragraph" w:customStyle="1" w:styleId="E7A77F8249AC42B9A89A5C93D0F71F11">
    <w:name w:val="E7A77F8249AC42B9A89A5C93D0F71F11"/>
    <w:rsid w:val="00235D2E"/>
  </w:style>
  <w:style w:type="paragraph" w:customStyle="1" w:styleId="DFD583C008B74954AF110FC95E3C17FD">
    <w:name w:val="DFD583C008B74954AF110FC95E3C17FD"/>
    <w:rsid w:val="0027516A"/>
  </w:style>
  <w:style w:type="paragraph" w:customStyle="1" w:styleId="89ADE14BD2F040EB8C7D180AC37A80C8">
    <w:name w:val="89ADE14BD2F040EB8C7D180AC37A80C8"/>
    <w:rsid w:val="0027516A"/>
  </w:style>
  <w:style w:type="paragraph" w:customStyle="1" w:styleId="3FC9625BA64346508862EFC07A5F65AA">
    <w:name w:val="3FC9625BA64346508862EFC07A5F65AA"/>
    <w:rsid w:val="00D22CAA"/>
  </w:style>
  <w:style w:type="paragraph" w:customStyle="1" w:styleId="864E10F64A8F4E59904C86F12DEC9978">
    <w:name w:val="864E10F64A8F4E59904C86F12DEC9978"/>
    <w:rsid w:val="00D22CAA"/>
  </w:style>
  <w:style w:type="paragraph" w:customStyle="1" w:styleId="25E44E236DEA4D16A986CD532DC5A381">
    <w:name w:val="25E44E236DEA4D16A986CD532DC5A381"/>
    <w:rsid w:val="00D22CAA"/>
  </w:style>
  <w:style w:type="paragraph" w:customStyle="1" w:styleId="4F7BCB2ACAA14E64999C598AF4B79A3C">
    <w:name w:val="4F7BCB2ACAA14E64999C598AF4B79A3C"/>
    <w:rsid w:val="00D22CAA"/>
  </w:style>
  <w:style w:type="paragraph" w:customStyle="1" w:styleId="15E28ECB319C4D3CB5C6D142C4F2CA49">
    <w:name w:val="15E28ECB319C4D3CB5C6D142C4F2CA49"/>
    <w:rsid w:val="00D22CAA"/>
  </w:style>
  <w:style w:type="paragraph" w:customStyle="1" w:styleId="4B636168F5BD4E58B214EC8EE8D3CCB4">
    <w:name w:val="4B636168F5BD4E58B214EC8EE8D3CCB4"/>
    <w:rsid w:val="00D22CAA"/>
  </w:style>
  <w:style w:type="paragraph" w:customStyle="1" w:styleId="C0DC5A2D0BD14B57B9B728943553F6EF">
    <w:name w:val="C0DC5A2D0BD14B57B9B728943553F6EF"/>
    <w:rsid w:val="00D22CAA"/>
  </w:style>
  <w:style w:type="paragraph" w:customStyle="1" w:styleId="58237948FB93431E95E0F14EE284EB56">
    <w:name w:val="58237948FB93431E95E0F14EE284EB56"/>
    <w:rsid w:val="00D22CAA"/>
  </w:style>
  <w:style w:type="paragraph" w:customStyle="1" w:styleId="401E68F5A37143878FBF2AC110941FC2">
    <w:name w:val="401E68F5A37143878FBF2AC110941FC2"/>
    <w:rsid w:val="00D22CAA"/>
  </w:style>
  <w:style w:type="paragraph" w:customStyle="1" w:styleId="850C027E911E4764B58FD81776161638">
    <w:name w:val="850C027E911E4764B58FD81776161638"/>
    <w:rsid w:val="00D22CAA"/>
  </w:style>
  <w:style w:type="paragraph" w:customStyle="1" w:styleId="CD70969CD38D48989CE165A538A24042">
    <w:name w:val="CD70969CD38D48989CE165A538A24042"/>
    <w:rsid w:val="00D22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FC63E-F196-4828-94D7-CCE8CAFC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10338</Words>
  <Characters>58932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Sberbank-Service</Company>
  <LinksUpToDate>false</LinksUpToDate>
  <CharactersWithSpaces>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Агамалова Эвелина Гариславовна</dc:creator>
  <cp:keywords/>
  <dc:description/>
  <cp:lastModifiedBy>Егорова Кристина Константиновна</cp:lastModifiedBy>
  <cp:revision>3</cp:revision>
  <dcterms:created xsi:type="dcterms:W3CDTF">2025-11-24T11:04:00Z</dcterms:created>
  <dcterms:modified xsi:type="dcterms:W3CDTF">2025-11-26T09:37:00Z</dcterms:modified>
</cp:coreProperties>
</file>