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AC1BA0">
      <w:pPr>
        <w:pStyle w:val="2"/>
        <w:ind w:firstLine="0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5B5AF5">
        <w:rPr>
          <w:b/>
        </w:rPr>
        <w:t>05 декабря</w:t>
      </w:r>
      <w:r w:rsidR="009D2502">
        <w:rPr>
          <w:b/>
        </w:rPr>
        <w:t xml:space="preserve">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>,  размещенны</w:t>
      </w:r>
      <w:r w:rsidR="00D70BB1">
        <w:rPr>
          <w:b/>
          <w:bCs/>
        </w:rPr>
        <w:t>е</w:t>
      </w:r>
      <w:r w:rsidR="0004338F" w:rsidRPr="001961E5">
        <w:rPr>
          <w:b/>
          <w:bCs/>
        </w:rPr>
        <w:t xml:space="preserve">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>,  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</w:t>
      </w:r>
      <w:r w:rsidR="00C76FE9">
        <w:rPr>
          <w:b/>
        </w:rPr>
        <w:t>432690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221199" w:rsidRDefault="00C76FE9" w:rsidP="00221199">
      <w:pPr>
        <w:rPr>
          <w:b/>
        </w:rPr>
      </w:pPr>
      <w:r>
        <w:rPr>
          <w:b/>
        </w:rPr>
        <w:t>С</w:t>
      </w:r>
      <w:r w:rsidR="00221199" w:rsidRPr="00221199">
        <w:rPr>
          <w:b/>
        </w:rPr>
        <w:t>роки приема заявок</w:t>
      </w:r>
      <w:r w:rsidR="005B5AF5">
        <w:rPr>
          <w:b/>
        </w:rPr>
        <w:t>, дату допуска</w:t>
      </w:r>
      <w:r w:rsidR="00221199" w:rsidRPr="00221199">
        <w:rPr>
          <w:b/>
        </w:rPr>
        <w:t xml:space="preserve"> </w:t>
      </w:r>
      <w:r w:rsidR="0088074C" w:rsidRPr="0088074C">
        <w:rPr>
          <w:b/>
        </w:rPr>
        <w:t>претендентов</w:t>
      </w:r>
      <w:r w:rsidR="005B5AF5">
        <w:rPr>
          <w:b/>
        </w:rPr>
        <w:t xml:space="preserve"> </w:t>
      </w:r>
      <w:r w:rsidR="00221199" w:rsidRPr="00221199">
        <w:rPr>
          <w:b/>
        </w:rPr>
        <w:t xml:space="preserve">и </w:t>
      </w:r>
      <w:r w:rsidR="00A70772">
        <w:rPr>
          <w:b/>
        </w:rPr>
        <w:t xml:space="preserve">дату </w:t>
      </w:r>
      <w:r w:rsidR="00221199" w:rsidRPr="00221199">
        <w:rPr>
          <w:b/>
        </w:rPr>
        <w:t xml:space="preserve">проведение торгов </w:t>
      </w:r>
      <w:r>
        <w:rPr>
          <w:b/>
        </w:rPr>
        <w:t xml:space="preserve">по </w:t>
      </w:r>
      <w:r w:rsidR="0041111A">
        <w:rPr>
          <w:b/>
        </w:rPr>
        <w:t>Лот</w:t>
      </w:r>
      <w:r>
        <w:rPr>
          <w:b/>
        </w:rPr>
        <w:t>у</w:t>
      </w:r>
      <w:r w:rsidR="0041111A">
        <w:rPr>
          <w:b/>
        </w:rPr>
        <w:t xml:space="preserve"> 1 </w:t>
      </w:r>
      <w:r w:rsidR="00221199" w:rsidRPr="00221199">
        <w:rPr>
          <w:b/>
        </w:rPr>
        <w:t>следует читать в следующей редакции:</w:t>
      </w:r>
    </w:p>
    <w:p w:rsidR="00AC1BA0" w:rsidRDefault="00AC1BA0" w:rsidP="00221199">
      <w:pPr>
        <w:rPr>
          <w:b/>
        </w:rPr>
      </w:pPr>
    </w:p>
    <w:p w:rsidR="00AC1BA0" w:rsidRPr="00221199" w:rsidRDefault="00AC1BA0" w:rsidP="00AC1BA0">
      <w:pPr>
        <w:tabs>
          <w:tab w:val="left" w:pos="851"/>
        </w:tabs>
        <w:contextualSpacing/>
        <w:jc w:val="both"/>
        <w:rPr>
          <w:b/>
        </w:rPr>
      </w:pPr>
      <w:r>
        <w:t xml:space="preserve">    </w:t>
      </w:r>
      <w:r w:rsidRPr="00221199">
        <w:rPr>
          <w:b/>
        </w:rPr>
        <w:t>Лот 1:</w:t>
      </w:r>
    </w:p>
    <w:p w:rsidR="00AC1BA0" w:rsidRDefault="00C76FE9" w:rsidP="00AC1BA0">
      <w:pPr>
        <w:tabs>
          <w:tab w:val="left" w:pos="851"/>
        </w:tabs>
        <w:contextualSpacing/>
        <w:jc w:val="both"/>
      </w:pPr>
      <w:r w:rsidRPr="00C76FE9">
        <w:t>Недвижимое имущество -  нежилое помещение, расположенное по адресу: г. Санкт-Петербург, Ленинский проспект, дом 95, корпус 1, литера</w:t>
      </w:r>
      <w:proofErr w:type="gramStart"/>
      <w:r w:rsidRPr="00C76FE9">
        <w:t xml:space="preserve"> А</w:t>
      </w:r>
      <w:proofErr w:type="gramEnd"/>
      <w:r w:rsidRPr="00C76FE9">
        <w:t>, помещение 55-Н, площадью 462,6 кв. м, с кадастровым номером 78:40:0008307:12602, этаж: 1.</w:t>
      </w:r>
    </w:p>
    <w:p w:rsidR="00AC1BA0" w:rsidRDefault="00AC1BA0" w:rsidP="00AC1BA0">
      <w:pPr>
        <w:tabs>
          <w:tab w:val="left" w:pos="851"/>
        </w:tabs>
        <w:contextualSpacing/>
        <w:jc w:val="both"/>
      </w:pPr>
    </w:p>
    <w:p w:rsidR="00AC1BA0" w:rsidRDefault="00AC1BA0" w:rsidP="00AC1BA0">
      <w:pPr>
        <w:pStyle w:val="a8"/>
        <w:ind w:left="0" w:right="-57"/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221199" w:rsidRPr="003F5001" w:rsidRDefault="00221199" w:rsidP="00AC1BA0">
      <w:pPr>
        <w:jc w:val="both"/>
        <w:rPr>
          <w:bCs/>
        </w:rPr>
      </w:pPr>
      <w:bookmarkStart w:id="0" w:name="_Hlk5806585"/>
      <w:r w:rsidRPr="003F5001">
        <w:rPr>
          <w:bCs/>
        </w:rPr>
        <w:t xml:space="preserve">Электронный аукцион будет проводиться </w:t>
      </w:r>
      <w:r w:rsidR="003F5001" w:rsidRPr="003F5001">
        <w:rPr>
          <w:b/>
          <w:bCs/>
        </w:rPr>
        <w:t>25</w:t>
      </w:r>
      <w:r w:rsidR="005B5AF5" w:rsidRPr="003F5001">
        <w:rPr>
          <w:b/>
          <w:bCs/>
        </w:rPr>
        <w:t xml:space="preserve"> декабря</w:t>
      </w:r>
      <w:r w:rsidRPr="003F5001">
        <w:rPr>
          <w:b/>
          <w:bCs/>
        </w:rPr>
        <w:t xml:space="preserve"> 2025</w:t>
      </w:r>
      <w:r w:rsidRPr="003F5001">
        <w:rPr>
          <w:bCs/>
        </w:rPr>
        <w:t xml:space="preserve"> с 10:00</w:t>
      </w:r>
      <w:r w:rsidR="00AC1BA0" w:rsidRPr="003F5001">
        <w:rPr>
          <w:bCs/>
        </w:rPr>
        <w:t xml:space="preserve"> </w:t>
      </w:r>
      <w:r w:rsidRPr="003F5001">
        <w:rPr>
          <w:bCs/>
        </w:rPr>
        <w:t>на электронной торговой площадке АО «Российский аукционный дом»</w:t>
      </w:r>
      <w:r w:rsidR="00AC1BA0" w:rsidRPr="003F5001">
        <w:rPr>
          <w:bCs/>
        </w:rPr>
        <w:t xml:space="preserve"> </w:t>
      </w:r>
      <w:r w:rsidRPr="003F5001">
        <w:rPr>
          <w:bCs/>
        </w:rPr>
        <w:t xml:space="preserve">по адресу </w:t>
      </w:r>
      <w:hyperlink r:id="rId8" w:history="1">
        <w:r w:rsidRPr="003F5001">
          <w:rPr>
            <w:bCs/>
            <w:color w:val="0000FF"/>
            <w:u w:val="single"/>
            <w:lang w:val="en-US"/>
          </w:rPr>
          <w:t>www</w:t>
        </w:r>
        <w:r w:rsidRPr="003F5001">
          <w:rPr>
            <w:bCs/>
            <w:color w:val="0000FF"/>
            <w:u w:val="single"/>
          </w:rPr>
          <w:t>.</w:t>
        </w:r>
        <w:r w:rsidRPr="003F5001">
          <w:rPr>
            <w:bCs/>
            <w:color w:val="0000FF"/>
            <w:u w:val="single"/>
            <w:lang w:val="en-US"/>
          </w:rPr>
          <w:t>lot</w:t>
        </w:r>
        <w:r w:rsidRPr="003F5001">
          <w:rPr>
            <w:bCs/>
            <w:color w:val="0000FF"/>
            <w:u w:val="single"/>
          </w:rPr>
          <w:t>-</w:t>
        </w:r>
        <w:r w:rsidRPr="003F5001">
          <w:rPr>
            <w:bCs/>
            <w:color w:val="0000FF"/>
            <w:u w:val="single"/>
            <w:lang w:val="en-US"/>
          </w:rPr>
          <w:t>online</w:t>
        </w:r>
        <w:r w:rsidRPr="003F5001">
          <w:rPr>
            <w:bCs/>
            <w:color w:val="0000FF"/>
            <w:u w:val="single"/>
          </w:rPr>
          <w:t>.</w:t>
        </w:r>
        <w:proofErr w:type="spellStart"/>
        <w:r w:rsidRPr="003F5001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Pr="003F5001">
        <w:rPr>
          <w:bCs/>
        </w:rPr>
        <w:t xml:space="preserve">. </w:t>
      </w:r>
    </w:p>
    <w:p w:rsidR="00221199" w:rsidRPr="00D70BB1" w:rsidRDefault="00221199" w:rsidP="00AC1BA0">
      <w:pPr>
        <w:jc w:val="both"/>
        <w:rPr>
          <w:bCs/>
        </w:rPr>
      </w:pPr>
      <w:r w:rsidRPr="003F5001">
        <w:rPr>
          <w:bCs/>
        </w:rPr>
        <w:t xml:space="preserve">Прием заявок с </w:t>
      </w:r>
      <w:r w:rsidR="00C76FE9" w:rsidRPr="003F5001">
        <w:rPr>
          <w:bCs/>
        </w:rPr>
        <w:t>31</w:t>
      </w:r>
      <w:r w:rsidR="005B5AF5" w:rsidRPr="003F5001">
        <w:rPr>
          <w:bCs/>
        </w:rPr>
        <w:t>.10</w:t>
      </w:r>
      <w:r w:rsidRPr="003F5001">
        <w:rPr>
          <w:bCs/>
        </w:rPr>
        <w:t xml:space="preserve">.2025 по </w:t>
      </w:r>
      <w:r w:rsidR="005B5AF5" w:rsidRPr="003F5001">
        <w:rPr>
          <w:bCs/>
        </w:rPr>
        <w:t>2</w:t>
      </w:r>
      <w:r w:rsidR="003F5001" w:rsidRPr="003F5001">
        <w:rPr>
          <w:bCs/>
        </w:rPr>
        <w:t>3</w:t>
      </w:r>
      <w:r w:rsidR="005B5AF5" w:rsidRPr="003F5001">
        <w:rPr>
          <w:bCs/>
        </w:rPr>
        <w:t>.12</w:t>
      </w:r>
      <w:r w:rsidRPr="003F5001">
        <w:rPr>
          <w:bCs/>
        </w:rPr>
        <w:t>.2025 до 23:30.</w:t>
      </w:r>
      <w:r w:rsidR="00AC1BA0" w:rsidRPr="003F5001">
        <w:rPr>
          <w:bCs/>
        </w:rPr>
        <w:t xml:space="preserve"> </w:t>
      </w:r>
      <w:r w:rsidRPr="003F5001">
        <w:rPr>
          <w:bCs/>
        </w:rPr>
        <w:t xml:space="preserve">Задаток должен быть заблокирован на лицевом счете Претендента до 23:30 </w:t>
      </w:r>
      <w:r w:rsidR="005B5AF5" w:rsidRPr="003F5001">
        <w:rPr>
          <w:bCs/>
        </w:rPr>
        <w:t>2</w:t>
      </w:r>
      <w:r w:rsidR="003F5001" w:rsidRPr="003F5001">
        <w:rPr>
          <w:bCs/>
        </w:rPr>
        <w:t>3</w:t>
      </w:r>
      <w:r w:rsidR="005B5AF5" w:rsidRPr="003F5001">
        <w:rPr>
          <w:bCs/>
        </w:rPr>
        <w:t>.12</w:t>
      </w:r>
      <w:r w:rsidRPr="003F5001">
        <w:rPr>
          <w:bCs/>
        </w:rPr>
        <w:t xml:space="preserve">.2025 г. Допуск претендентов к электронному аукциону осуществляется </w:t>
      </w:r>
      <w:r w:rsidR="005B5AF5" w:rsidRPr="003F5001">
        <w:rPr>
          <w:bCs/>
        </w:rPr>
        <w:t>2</w:t>
      </w:r>
      <w:r w:rsidR="003F5001" w:rsidRPr="003F5001">
        <w:rPr>
          <w:bCs/>
        </w:rPr>
        <w:t>4</w:t>
      </w:r>
      <w:r w:rsidR="005B5AF5" w:rsidRPr="003F5001">
        <w:rPr>
          <w:bCs/>
        </w:rPr>
        <w:t>.12</w:t>
      </w:r>
      <w:r w:rsidRPr="003F5001">
        <w:rPr>
          <w:bCs/>
        </w:rPr>
        <w:t>.2025 г.</w:t>
      </w:r>
    </w:p>
    <w:bookmarkEnd w:id="0"/>
    <w:p w:rsidR="00221199" w:rsidRPr="00221199" w:rsidRDefault="00221199" w:rsidP="00221199">
      <w:pPr>
        <w:jc w:val="center"/>
        <w:rPr>
          <w:bCs/>
          <w:sz w:val="18"/>
          <w:szCs w:val="18"/>
          <w:highlight w:val="yellow"/>
        </w:rPr>
      </w:pPr>
    </w:p>
    <w:p w:rsidR="009D2502" w:rsidRPr="009D2502" w:rsidRDefault="00F25362" w:rsidP="00AC1BA0">
      <w:pPr>
        <w:tabs>
          <w:tab w:val="left" w:pos="851"/>
        </w:tabs>
        <w:contextualSpacing/>
        <w:jc w:val="both"/>
        <w:rPr>
          <w:b/>
          <w:u w:val="single"/>
        </w:rPr>
      </w:pPr>
      <w:r>
        <w:t xml:space="preserve">    </w:t>
      </w: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 xml:space="preserve">Основание </w:t>
      </w:r>
      <w:r w:rsidR="00F25362">
        <w:rPr>
          <w:b/>
          <w:bCs/>
          <w:sz w:val="22"/>
        </w:rPr>
        <w:t>внесения изменений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 xml:space="preserve">письмо ПАО Сбербанк  исх. № </w:t>
      </w:r>
      <w:r w:rsidR="009D2502">
        <w:rPr>
          <w:bCs/>
          <w:sz w:val="22"/>
        </w:rPr>
        <w:t>С</w:t>
      </w:r>
      <w:r w:rsidR="00F25362">
        <w:rPr>
          <w:bCs/>
          <w:sz w:val="22"/>
        </w:rPr>
        <w:t>ЗБ</w:t>
      </w:r>
      <w:r w:rsidR="009D2502">
        <w:rPr>
          <w:bCs/>
          <w:sz w:val="22"/>
        </w:rPr>
        <w:t>-</w:t>
      </w:r>
      <w:proofErr w:type="spellStart"/>
      <w:r w:rsidR="0088074C">
        <w:rPr>
          <w:bCs/>
          <w:sz w:val="22"/>
        </w:rPr>
        <w:t>бн</w:t>
      </w:r>
      <w:proofErr w:type="spellEnd"/>
      <w:r w:rsidR="0084650A" w:rsidRPr="0084650A">
        <w:rPr>
          <w:bCs/>
          <w:sz w:val="22"/>
        </w:rPr>
        <w:t xml:space="preserve"> от </w:t>
      </w:r>
      <w:r w:rsidR="00B81BA9">
        <w:rPr>
          <w:bCs/>
          <w:sz w:val="22"/>
        </w:rPr>
        <w:t>2</w:t>
      </w:r>
      <w:r w:rsidR="00FB6147">
        <w:rPr>
          <w:bCs/>
          <w:sz w:val="22"/>
        </w:rPr>
        <w:t>6</w:t>
      </w:r>
      <w:bookmarkStart w:id="1" w:name="_GoBack"/>
      <w:bookmarkEnd w:id="1"/>
      <w:r w:rsidR="00B81BA9">
        <w:rPr>
          <w:bCs/>
          <w:sz w:val="22"/>
        </w:rPr>
        <w:t>.12</w:t>
      </w:r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9" w:rsidRDefault="00221199" w:rsidP="00267182">
      <w:r>
        <w:separator/>
      </w:r>
    </w:p>
  </w:endnote>
  <w:endnote w:type="continuationSeparator" w:id="0">
    <w:p w:rsidR="00221199" w:rsidRDefault="0022119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9" w:rsidRDefault="00221199" w:rsidP="00267182">
      <w:r>
        <w:separator/>
      </w:r>
    </w:p>
  </w:footnote>
  <w:footnote w:type="continuationSeparator" w:id="0">
    <w:p w:rsidR="00221199" w:rsidRDefault="0022119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1D4886"/>
    <w:rsid w:val="00203EE2"/>
    <w:rsid w:val="00214DDD"/>
    <w:rsid w:val="00221199"/>
    <w:rsid w:val="002361F1"/>
    <w:rsid w:val="00240ABD"/>
    <w:rsid w:val="0025573E"/>
    <w:rsid w:val="00255ABB"/>
    <w:rsid w:val="00267182"/>
    <w:rsid w:val="002B0001"/>
    <w:rsid w:val="0030207A"/>
    <w:rsid w:val="0034675B"/>
    <w:rsid w:val="003700D9"/>
    <w:rsid w:val="003F5001"/>
    <w:rsid w:val="00407723"/>
    <w:rsid w:val="0041111A"/>
    <w:rsid w:val="004116E8"/>
    <w:rsid w:val="00417BB0"/>
    <w:rsid w:val="00470293"/>
    <w:rsid w:val="004763A5"/>
    <w:rsid w:val="004A4AFE"/>
    <w:rsid w:val="004E5C50"/>
    <w:rsid w:val="00514379"/>
    <w:rsid w:val="00520953"/>
    <w:rsid w:val="005A7674"/>
    <w:rsid w:val="005B5AF5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8074C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772"/>
    <w:rsid w:val="00AB19BF"/>
    <w:rsid w:val="00AC1BA0"/>
    <w:rsid w:val="00AF7137"/>
    <w:rsid w:val="00B2292B"/>
    <w:rsid w:val="00B6023B"/>
    <w:rsid w:val="00B81BA9"/>
    <w:rsid w:val="00BA2121"/>
    <w:rsid w:val="00BA2D5E"/>
    <w:rsid w:val="00C0140C"/>
    <w:rsid w:val="00C135C1"/>
    <w:rsid w:val="00C76FE9"/>
    <w:rsid w:val="00CA1A8F"/>
    <w:rsid w:val="00CA3B1B"/>
    <w:rsid w:val="00CD026B"/>
    <w:rsid w:val="00CE0C94"/>
    <w:rsid w:val="00CE1A4B"/>
    <w:rsid w:val="00D109D2"/>
    <w:rsid w:val="00D372A7"/>
    <w:rsid w:val="00D42F46"/>
    <w:rsid w:val="00D70BB1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B6147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17</cp:revision>
  <cp:lastPrinted>2016-04-28T11:19:00Z</cp:lastPrinted>
  <dcterms:created xsi:type="dcterms:W3CDTF">2025-09-17T12:48:00Z</dcterms:created>
  <dcterms:modified xsi:type="dcterms:W3CDTF">2025-11-26T16:14:00Z</dcterms:modified>
</cp:coreProperties>
</file>